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5FB2C" w14:textId="77777777" w:rsidR="0078500E" w:rsidRDefault="00F36E4B" w:rsidP="00F1318F">
      <w:pPr>
        <w:spacing w:line="360" w:lineRule="auto"/>
        <w:rPr>
          <w:rFonts w:cstheme="minorHAnsi"/>
          <w:b/>
          <w:bCs/>
          <w:color w:val="1F3864" w:themeColor="accent1" w:themeShade="80"/>
          <w:sz w:val="56"/>
          <w:szCs w:val="56"/>
        </w:rPr>
      </w:pPr>
      <w:r w:rsidRPr="001109B2">
        <w:rPr>
          <w:rFonts w:cstheme="minorHAnsi"/>
          <w:b/>
          <w:bCs/>
          <w:color w:val="1F3864" w:themeColor="accent1" w:themeShade="80"/>
          <w:sz w:val="56"/>
          <w:szCs w:val="56"/>
        </w:rPr>
        <w:t xml:space="preserve">Doctors in Training </w:t>
      </w:r>
    </w:p>
    <w:p w14:paraId="5E718519" w14:textId="77777777" w:rsidR="00E7108B" w:rsidRPr="001109B2" w:rsidRDefault="00705DE0" w:rsidP="00F1318F">
      <w:pPr>
        <w:spacing w:line="360" w:lineRule="auto"/>
        <w:rPr>
          <w:rFonts w:cstheme="minorHAnsi"/>
          <w:b/>
          <w:bCs/>
          <w:color w:val="1F3864" w:themeColor="accent1" w:themeShade="80"/>
          <w:sz w:val="56"/>
          <w:szCs w:val="56"/>
        </w:rPr>
      </w:pPr>
      <w:r w:rsidRPr="001109B2">
        <w:rPr>
          <w:rFonts w:cstheme="minorHAnsi"/>
          <w:b/>
          <w:bCs/>
          <w:color w:val="1F3864" w:themeColor="accent1" w:themeShade="80"/>
          <w:sz w:val="56"/>
          <w:szCs w:val="56"/>
        </w:rPr>
        <w:t xml:space="preserve">Resignation </w:t>
      </w:r>
      <w:r w:rsidR="0078500E">
        <w:rPr>
          <w:rFonts w:cstheme="minorHAnsi"/>
          <w:b/>
          <w:bCs/>
          <w:color w:val="1F3864" w:themeColor="accent1" w:themeShade="80"/>
          <w:sz w:val="56"/>
          <w:szCs w:val="56"/>
        </w:rPr>
        <w:t>Guidance</w:t>
      </w:r>
    </w:p>
    <w:p w14:paraId="440C002D" w14:textId="77777777" w:rsidR="00705DE0" w:rsidRPr="001109B2" w:rsidRDefault="00705DE0" w:rsidP="00F1318F">
      <w:pPr>
        <w:spacing w:line="360" w:lineRule="auto"/>
        <w:rPr>
          <w:rFonts w:cstheme="minorHAnsi"/>
          <w:color w:val="1F3864" w:themeColor="accent1" w:themeShade="80"/>
        </w:rPr>
      </w:pPr>
    </w:p>
    <w:p w14:paraId="1B6F8E00" w14:textId="77777777" w:rsidR="00705DE0" w:rsidRPr="001109B2" w:rsidRDefault="00705DE0" w:rsidP="00F1318F">
      <w:pPr>
        <w:spacing w:line="360" w:lineRule="auto"/>
        <w:rPr>
          <w:rFonts w:cstheme="minorHAnsi"/>
          <w:color w:val="1F3864" w:themeColor="accent1" w:themeShade="80"/>
        </w:rPr>
      </w:pPr>
    </w:p>
    <w:p w14:paraId="21A74CB3" w14:textId="77777777" w:rsidR="00705DE0" w:rsidRPr="001109B2" w:rsidRDefault="00705DE0" w:rsidP="00F1318F">
      <w:pPr>
        <w:spacing w:line="360" w:lineRule="auto"/>
        <w:rPr>
          <w:rFonts w:cstheme="minorHAnsi"/>
          <w:color w:val="1F3864" w:themeColor="accent1" w:themeShade="80"/>
        </w:rPr>
      </w:pPr>
    </w:p>
    <w:p w14:paraId="2A36396F" w14:textId="77777777" w:rsidR="00705DE0" w:rsidRPr="001109B2" w:rsidRDefault="00705DE0" w:rsidP="00F1318F">
      <w:pPr>
        <w:spacing w:line="360" w:lineRule="auto"/>
        <w:rPr>
          <w:rFonts w:cstheme="minorHAnsi"/>
          <w:color w:val="1F3864" w:themeColor="accent1" w:themeShade="80"/>
        </w:rPr>
      </w:pPr>
    </w:p>
    <w:p w14:paraId="7D4618F5" w14:textId="77777777" w:rsidR="00705DE0" w:rsidRPr="001109B2" w:rsidRDefault="00705DE0" w:rsidP="00F1318F">
      <w:pPr>
        <w:spacing w:line="360" w:lineRule="auto"/>
        <w:rPr>
          <w:rFonts w:cstheme="minorHAnsi"/>
          <w:color w:val="1F3864" w:themeColor="accent1" w:themeShade="80"/>
        </w:rPr>
      </w:pPr>
    </w:p>
    <w:p w14:paraId="053873B5" w14:textId="77777777" w:rsidR="00705DE0" w:rsidRPr="001109B2" w:rsidRDefault="00705DE0" w:rsidP="00F1318F">
      <w:pPr>
        <w:spacing w:line="360" w:lineRule="auto"/>
        <w:rPr>
          <w:rFonts w:cstheme="minorHAnsi"/>
          <w:color w:val="1F3864" w:themeColor="accent1" w:themeShade="80"/>
        </w:rPr>
      </w:pPr>
    </w:p>
    <w:p w14:paraId="61BB8E3D" w14:textId="77777777" w:rsidR="00705DE0" w:rsidRPr="001109B2" w:rsidRDefault="00705DE0" w:rsidP="00F1318F">
      <w:pPr>
        <w:spacing w:line="360" w:lineRule="auto"/>
        <w:rPr>
          <w:rFonts w:cstheme="minorHAnsi"/>
          <w:color w:val="1F3864" w:themeColor="accent1" w:themeShade="80"/>
        </w:rPr>
      </w:pPr>
    </w:p>
    <w:p w14:paraId="734CAFCB" w14:textId="77777777" w:rsidR="00705DE0" w:rsidRPr="001109B2" w:rsidRDefault="00705DE0" w:rsidP="00F1318F">
      <w:pPr>
        <w:spacing w:line="360" w:lineRule="auto"/>
        <w:rPr>
          <w:rFonts w:cstheme="minorHAnsi"/>
          <w:color w:val="1F3864" w:themeColor="accent1" w:themeShade="80"/>
        </w:rPr>
      </w:pPr>
    </w:p>
    <w:p w14:paraId="600105B1" w14:textId="77777777" w:rsidR="00705DE0" w:rsidRPr="001109B2" w:rsidRDefault="00705DE0" w:rsidP="00F1318F">
      <w:pPr>
        <w:spacing w:line="360" w:lineRule="auto"/>
        <w:rPr>
          <w:rFonts w:cstheme="minorHAnsi"/>
          <w:color w:val="1F3864" w:themeColor="accent1" w:themeShade="80"/>
        </w:rPr>
      </w:pPr>
    </w:p>
    <w:p w14:paraId="22443663" w14:textId="77777777" w:rsidR="00705DE0" w:rsidRPr="001109B2" w:rsidRDefault="00705DE0" w:rsidP="00F1318F">
      <w:pPr>
        <w:spacing w:line="360" w:lineRule="auto"/>
        <w:rPr>
          <w:rFonts w:cstheme="minorHAnsi"/>
          <w:color w:val="1F3864" w:themeColor="accent1" w:themeShade="80"/>
        </w:rPr>
      </w:pPr>
    </w:p>
    <w:p w14:paraId="2DE73AB3" w14:textId="77777777" w:rsidR="00705DE0" w:rsidRPr="001109B2" w:rsidRDefault="00705DE0" w:rsidP="00F1318F">
      <w:pPr>
        <w:spacing w:line="360" w:lineRule="auto"/>
        <w:rPr>
          <w:rFonts w:cstheme="minorHAnsi"/>
          <w:color w:val="1F3864" w:themeColor="accent1" w:themeShade="80"/>
        </w:rPr>
      </w:pPr>
    </w:p>
    <w:p w14:paraId="1AC3AA7D" w14:textId="77777777" w:rsidR="00705DE0" w:rsidRPr="001109B2" w:rsidRDefault="00705DE0" w:rsidP="00F1318F">
      <w:pPr>
        <w:spacing w:line="360" w:lineRule="auto"/>
        <w:rPr>
          <w:rFonts w:cstheme="minorHAnsi"/>
          <w:color w:val="1F3864" w:themeColor="accent1" w:themeShade="80"/>
        </w:rPr>
      </w:pPr>
    </w:p>
    <w:p w14:paraId="5F703F7F" w14:textId="77777777" w:rsidR="00705DE0" w:rsidRPr="001109B2" w:rsidRDefault="00705DE0" w:rsidP="00F1318F">
      <w:pPr>
        <w:spacing w:line="360" w:lineRule="auto"/>
        <w:rPr>
          <w:rFonts w:cstheme="minorHAnsi"/>
          <w:color w:val="1F3864" w:themeColor="accent1" w:themeShade="80"/>
        </w:rPr>
      </w:pPr>
    </w:p>
    <w:p w14:paraId="7040CCEA" w14:textId="77777777" w:rsidR="00705DE0" w:rsidRPr="001109B2" w:rsidRDefault="00705DE0" w:rsidP="00F1318F">
      <w:pPr>
        <w:spacing w:line="360" w:lineRule="auto"/>
        <w:rPr>
          <w:rFonts w:cstheme="minorHAnsi"/>
          <w:color w:val="1F3864" w:themeColor="accent1" w:themeShade="80"/>
        </w:rPr>
      </w:pPr>
    </w:p>
    <w:p w14:paraId="01022ECA" w14:textId="77777777" w:rsidR="00705DE0" w:rsidRPr="001109B2" w:rsidRDefault="00705DE0" w:rsidP="00F1318F">
      <w:pPr>
        <w:spacing w:line="360" w:lineRule="auto"/>
        <w:rPr>
          <w:rFonts w:cstheme="minorHAnsi"/>
          <w:color w:val="1F3864" w:themeColor="accent1" w:themeShade="80"/>
        </w:rPr>
      </w:pPr>
    </w:p>
    <w:p w14:paraId="4BC99F93" w14:textId="77777777" w:rsidR="00705DE0" w:rsidRPr="001109B2" w:rsidRDefault="00705DE0" w:rsidP="00F1318F">
      <w:pPr>
        <w:spacing w:line="360" w:lineRule="auto"/>
        <w:rPr>
          <w:rFonts w:cstheme="minorHAnsi"/>
          <w:color w:val="1F3864" w:themeColor="accent1" w:themeShade="80"/>
        </w:rPr>
      </w:pPr>
    </w:p>
    <w:p w14:paraId="10FB99FB" w14:textId="77777777" w:rsidR="00705DE0" w:rsidRPr="001109B2" w:rsidRDefault="00705DE0" w:rsidP="00F1318F">
      <w:pPr>
        <w:spacing w:line="360" w:lineRule="auto"/>
        <w:rPr>
          <w:rFonts w:cstheme="minorHAnsi"/>
          <w:color w:val="1F3864" w:themeColor="accent1" w:themeShade="80"/>
        </w:rPr>
      </w:pPr>
    </w:p>
    <w:p w14:paraId="1F4EED61" w14:textId="77777777" w:rsidR="00705DE0" w:rsidRPr="001109B2" w:rsidRDefault="00705DE0" w:rsidP="00F1318F">
      <w:pPr>
        <w:spacing w:line="360" w:lineRule="auto"/>
        <w:rPr>
          <w:rFonts w:cstheme="minorHAnsi"/>
          <w:color w:val="1F3864" w:themeColor="accent1" w:themeShade="80"/>
        </w:rPr>
      </w:pPr>
    </w:p>
    <w:p w14:paraId="31F568BF" w14:textId="77777777" w:rsidR="00705DE0" w:rsidRPr="001109B2" w:rsidRDefault="00705DE0" w:rsidP="00F1318F">
      <w:pPr>
        <w:spacing w:line="360" w:lineRule="auto"/>
        <w:rPr>
          <w:rFonts w:cstheme="minorHAnsi"/>
          <w:color w:val="1F3864" w:themeColor="accent1" w:themeShade="80"/>
        </w:rPr>
      </w:pPr>
    </w:p>
    <w:p w14:paraId="2EC03E4E" w14:textId="77777777" w:rsidR="00705DE0" w:rsidRPr="001109B2" w:rsidRDefault="00705DE0" w:rsidP="00F1318F">
      <w:pPr>
        <w:spacing w:line="360" w:lineRule="auto"/>
        <w:rPr>
          <w:rFonts w:cstheme="minorHAnsi"/>
          <w:color w:val="1F3864" w:themeColor="accent1" w:themeShade="80"/>
        </w:rPr>
      </w:pPr>
    </w:p>
    <w:p w14:paraId="202304CA" w14:textId="77777777" w:rsidR="00705DE0" w:rsidRPr="001109B2" w:rsidRDefault="00705DE0" w:rsidP="00F1318F">
      <w:pPr>
        <w:spacing w:line="360" w:lineRule="auto"/>
        <w:rPr>
          <w:rFonts w:cstheme="minorHAnsi"/>
          <w:color w:val="1F3864" w:themeColor="accent1" w:themeShade="80"/>
        </w:rPr>
      </w:pPr>
    </w:p>
    <w:p w14:paraId="7A7B73AC" w14:textId="77777777" w:rsidR="00705DE0" w:rsidRPr="001109B2" w:rsidRDefault="00705DE0" w:rsidP="00F1318F">
      <w:pPr>
        <w:spacing w:line="360" w:lineRule="auto"/>
        <w:rPr>
          <w:rFonts w:cstheme="minorHAnsi"/>
          <w:color w:val="1F3864" w:themeColor="accent1" w:themeShade="80"/>
        </w:rPr>
      </w:pPr>
    </w:p>
    <w:p w14:paraId="6D1199D3" w14:textId="77777777" w:rsidR="00705DE0" w:rsidRPr="001109B2" w:rsidRDefault="00705DE0" w:rsidP="00F1318F">
      <w:pPr>
        <w:spacing w:line="360" w:lineRule="auto"/>
        <w:rPr>
          <w:rFonts w:cstheme="minorHAnsi"/>
          <w:color w:val="1F3864" w:themeColor="accent1" w:themeShade="80"/>
        </w:rPr>
      </w:pPr>
    </w:p>
    <w:p w14:paraId="574715BB" w14:textId="77777777" w:rsidR="00705DE0" w:rsidRPr="001109B2" w:rsidRDefault="00705DE0" w:rsidP="00F1318F">
      <w:pPr>
        <w:spacing w:line="360" w:lineRule="auto"/>
        <w:rPr>
          <w:rFonts w:cstheme="minorHAnsi"/>
          <w:color w:val="1F3864" w:themeColor="accent1" w:themeShade="80"/>
          <w:sz w:val="22"/>
          <w:szCs w:val="22"/>
        </w:rPr>
      </w:pPr>
    </w:p>
    <w:p w14:paraId="5D199E4B" w14:textId="77777777" w:rsidR="00705DE0" w:rsidRPr="001109B2" w:rsidRDefault="00705DE0" w:rsidP="00F1318F">
      <w:pPr>
        <w:spacing w:line="360" w:lineRule="auto"/>
        <w:rPr>
          <w:rFonts w:cstheme="minorHAnsi"/>
          <w:color w:val="1F3864" w:themeColor="accent1" w:themeShade="80"/>
          <w:sz w:val="22"/>
          <w:szCs w:val="22"/>
        </w:rPr>
      </w:pPr>
      <w:r w:rsidRPr="001109B2">
        <w:rPr>
          <w:rFonts w:cstheme="minorHAnsi"/>
          <w:color w:val="1F3864" w:themeColor="accent1" w:themeShade="80"/>
          <w:sz w:val="22"/>
          <w:szCs w:val="22"/>
        </w:rPr>
        <w:t xml:space="preserve">Authors: </w:t>
      </w:r>
      <w:r w:rsidR="00C7409D" w:rsidRPr="001109B2">
        <w:rPr>
          <w:rFonts w:cstheme="minorHAnsi"/>
          <w:color w:val="1F3864" w:themeColor="accent1" w:themeShade="80"/>
          <w:sz w:val="22"/>
          <w:szCs w:val="22"/>
        </w:rPr>
        <w:t xml:space="preserve">Alice Main, </w:t>
      </w:r>
      <w:r w:rsidRPr="001109B2">
        <w:rPr>
          <w:rFonts w:cstheme="minorHAnsi"/>
          <w:color w:val="1F3864" w:themeColor="accent1" w:themeShade="80"/>
          <w:sz w:val="22"/>
          <w:szCs w:val="22"/>
        </w:rPr>
        <w:t xml:space="preserve">Anna Dover, </w:t>
      </w:r>
      <w:r w:rsidR="00B268D2" w:rsidRPr="001109B2">
        <w:rPr>
          <w:rFonts w:cstheme="minorHAnsi"/>
          <w:color w:val="1F3864" w:themeColor="accent1" w:themeShade="80"/>
          <w:sz w:val="22"/>
          <w:szCs w:val="22"/>
        </w:rPr>
        <w:t xml:space="preserve">Paul Bowie, </w:t>
      </w:r>
      <w:r w:rsidRPr="001109B2">
        <w:rPr>
          <w:rFonts w:cstheme="minorHAnsi"/>
          <w:color w:val="1F3864" w:themeColor="accent1" w:themeShade="80"/>
          <w:sz w:val="22"/>
          <w:szCs w:val="22"/>
        </w:rPr>
        <w:t xml:space="preserve">Lesley Metcalf, </w:t>
      </w:r>
      <w:r w:rsidR="00B268D2" w:rsidRPr="001109B2">
        <w:rPr>
          <w:rFonts w:cstheme="minorHAnsi"/>
          <w:color w:val="1F3864" w:themeColor="accent1" w:themeShade="80"/>
          <w:sz w:val="22"/>
          <w:szCs w:val="22"/>
        </w:rPr>
        <w:t xml:space="preserve">Anne Dickson, </w:t>
      </w:r>
      <w:r w:rsidRPr="001109B2">
        <w:rPr>
          <w:rFonts w:cstheme="minorHAnsi"/>
          <w:color w:val="1F3864" w:themeColor="accent1" w:themeShade="80"/>
          <w:sz w:val="22"/>
          <w:szCs w:val="22"/>
        </w:rPr>
        <w:t>Lindsay Donaldson</w:t>
      </w:r>
      <w:r w:rsidR="00D21231" w:rsidRPr="001109B2">
        <w:rPr>
          <w:rFonts w:cstheme="minorHAnsi"/>
          <w:color w:val="1F3864" w:themeColor="accent1" w:themeShade="80"/>
          <w:sz w:val="22"/>
          <w:szCs w:val="22"/>
        </w:rPr>
        <w:t xml:space="preserve"> </w:t>
      </w:r>
    </w:p>
    <w:p w14:paraId="3ADA8AA6" w14:textId="77777777" w:rsidR="00705DE0" w:rsidRPr="001109B2" w:rsidRDefault="00705DE0" w:rsidP="00F1318F">
      <w:pPr>
        <w:spacing w:line="360" w:lineRule="auto"/>
        <w:rPr>
          <w:rFonts w:cstheme="minorHAnsi"/>
          <w:color w:val="1F3864" w:themeColor="accent1" w:themeShade="80"/>
        </w:rPr>
      </w:pPr>
    </w:p>
    <w:p w14:paraId="6D05CF41" w14:textId="50FD7123" w:rsidR="00705DE0" w:rsidRPr="001109B2" w:rsidRDefault="00705DE0" w:rsidP="00F1318F">
      <w:pPr>
        <w:spacing w:line="360" w:lineRule="auto"/>
        <w:rPr>
          <w:rFonts w:cstheme="minorHAnsi"/>
          <w:color w:val="1F3864" w:themeColor="accent1" w:themeShade="80"/>
        </w:rPr>
        <w:sectPr w:rsidR="00705DE0" w:rsidRPr="001109B2" w:rsidSect="00CE53E1">
          <w:headerReference w:type="even" r:id="rId8"/>
          <w:footerReference w:type="default" r:id="rId9"/>
          <w:pgSz w:w="11900" w:h="16840"/>
          <w:pgMar w:top="1440" w:right="1440" w:bottom="1440" w:left="1440" w:header="720" w:footer="720" w:gutter="0"/>
          <w:cols w:space="720"/>
          <w:docGrid w:linePitch="360"/>
        </w:sectPr>
      </w:pPr>
      <w:r w:rsidRPr="001109B2">
        <w:rPr>
          <w:rFonts w:cstheme="minorHAnsi"/>
          <w:color w:val="1F3864" w:themeColor="accent1" w:themeShade="80"/>
        </w:rPr>
        <w:t xml:space="preserve">Version: 1 </w:t>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r>
      <w:r w:rsidRPr="001109B2">
        <w:rPr>
          <w:rFonts w:cstheme="minorHAnsi"/>
          <w:color w:val="1F3864" w:themeColor="accent1" w:themeShade="80"/>
        </w:rPr>
        <w:tab/>
        <w:t xml:space="preserve">Date: </w:t>
      </w:r>
      <w:r w:rsidR="00BA0CAF">
        <w:rPr>
          <w:rFonts w:cstheme="minorHAnsi"/>
          <w:color w:val="1F3864" w:themeColor="accent1" w:themeShade="80"/>
        </w:rPr>
        <w:t>25/03</w:t>
      </w:r>
      <w:r w:rsidRPr="001109B2">
        <w:rPr>
          <w:rFonts w:cstheme="minorHAnsi"/>
          <w:color w:val="1F3864" w:themeColor="accent1" w:themeShade="80"/>
        </w:rPr>
        <w:t>/202</w:t>
      </w:r>
      <w:r w:rsidR="00DB2B64">
        <w:rPr>
          <w:rFonts w:cstheme="minorHAnsi"/>
          <w:color w:val="1F3864" w:themeColor="accent1" w:themeShade="80"/>
        </w:rPr>
        <w:t>4</w:t>
      </w:r>
    </w:p>
    <w:sdt>
      <w:sdtPr>
        <w:rPr>
          <w:rFonts w:asciiTheme="minorHAnsi" w:eastAsiaTheme="minorHAnsi" w:hAnsiTheme="minorHAnsi" w:cstheme="minorHAnsi"/>
          <w:color w:val="1F3864" w:themeColor="accent1" w:themeShade="80"/>
          <w:kern w:val="2"/>
          <w:sz w:val="24"/>
          <w:szCs w:val="24"/>
          <w:lang w:eastAsia="en-US"/>
        </w:rPr>
        <w:id w:val="1541855021"/>
        <w:docPartObj>
          <w:docPartGallery w:val="Table of Contents"/>
          <w:docPartUnique/>
        </w:docPartObj>
      </w:sdtPr>
      <w:sdtEndPr>
        <w:rPr>
          <w:b/>
          <w:bCs/>
        </w:rPr>
      </w:sdtEndPr>
      <w:sdtContent>
        <w:p w14:paraId="12ECDF5C" w14:textId="77777777" w:rsidR="002328F8" w:rsidRPr="00A6501A" w:rsidRDefault="002328F8" w:rsidP="00701D51">
          <w:pPr>
            <w:pStyle w:val="TOCHeading"/>
            <w:spacing w:line="600" w:lineRule="auto"/>
            <w:rPr>
              <w:rFonts w:asciiTheme="minorHAnsi" w:hAnsiTheme="minorHAnsi"/>
              <w:b/>
              <w:color w:val="1F3864" w:themeColor="accent1" w:themeShade="80"/>
              <w:sz w:val="36"/>
            </w:rPr>
          </w:pPr>
          <w:r w:rsidRPr="00A6501A">
            <w:rPr>
              <w:rFonts w:asciiTheme="minorHAnsi" w:hAnsiTheme="minorHAnsi"/>
              <w:b/>
              <w:color w:val="1F3864" w:themeColor="accent1" w:themeShade="80"/>
              <w:sz w:val="36"/>
            </w:rPr>
            <w:t>Contents</w:t>
          </w:r>
        </w:p>
        <w:p w14:paraId="23A5E30F" w14:textId="6FC60015" w:rsidR="00A63C04" w:rsidRPr="00A63C04" w:rsidRDefault="003F535D" w:rsidP="00C07370">
          <w:pPr>
            <w:pStyle w:val="TOC2"/>
            <w:rPr>
              <w:rFonts w:eastAsiaTheme="minorEastAsia"/>
              <w:noProof/>
              <w:sz w:val="22"/>
              <w:szCs w:val="22"/>
              <w:lang w:eastAsia="en-GB"/>
              <w14:ligatures w14:val="standardContextual"/>
            </w:rPr>
          </w:pPr>
          <w:r w:rsidRPr="009A2CE3">
            <w:rPr>
              <w:color w:val="1F3864" w:themeColor="accent1" w:themeShade="80"/>
            </w:rPr>
            <w:fldChar w:fldCharType="begin"/>
          </w:r>
          <w:r w:rsidR="002328F8" w:rsidRPr="009A2CE3">
            <w:rPr>
              <w:color w:val="1F3864" w:themeColor="accent1" w:themeShade="80"/>
            </w:rPr>
            <w:instrText xml:space="preserve"> TOC \o "1-3" \h \z \u </w:instrText>
          </w:r>
          <w:r w:rsidRPr="009A2CE3">
            <w:rPr>
              <w:color w:val="1F3864" w:themeColor="accent1" w:themeShade="80"/>
            </w:rPr>
            <w:fldChar w:fldCharType="separate"/>
          </w:r>
          <w:hyperlink w:anchor="_Toc163215679" w:history="1">
            <w:r w:rsidR="00A63C04" w:rsidRPr="00241D8F">
              <w:rPr>
                <w:rStyle w:val="Hyperlink"/>
                <w:noProof/>
              </w:rPr>
              <w:t>RESIGNATION GUIDANCE</w:t>
            </w:r>
            <w:r w:rsidR="00A63C04">
              <w:rPr>
                <w:noProof/>
                <w:webHidden/>
              </w:rPr>
              <w:tab/>
            </w:r>
            <w:r w:rsidR="00A63C04">
              <w:rPr>
                <w:noProof/>
                <w:webHidden/>
              </w:rPr>
              <w:fldChar w:fldCharType="begin"/>
            </w:r>
            <w:r w:rsidR="00A63C04">
              <w:rPr>
                <w:noProof/>
                <w:webHidden/>
              </w:rPr>
              <w:instrText xml:space="preserve"> PAGEREF _Toc163215679 \h </w:instrText>
            </w:r>
            <w:r w:rsidR="00A63C04">
              <w:rPr>
                <w:noProof/>
                <w:webHidden/>
              </w:rPr>
            </w:r>
            <w:r w:rsidR="00A63C04">
              <w:rPr>
                <w:noProof/>
                <w:webHidden/>
              </w:rPr>
              <w:fldChar w:fldCharType="separate"/>
            </w:r>
            <w:r w:rsidR="00A63C04">
              <w:rPr>
                <w:noProof/>
                <w:webHidden/>
              </w:rPr>
              <w:t>4</w:t>
            </w:r>
            <w:r w:rsidR="00A63C04">
              <w:rPr>
                <w:noProof/>
                <w:webHidden/>
              </w:rPr>
              <w:fldChar w:fldCharType="end"/>
            </w:r>
          </w:hyperlink>
        </w:p>
        <w:p w14:paraId="2E048606" w14:textId="2F81884F" w:rsidR="00A63C04" w:rsidRDefault="00B57B5A" w:rsidP="00C07370">
          <w:pPr>
            <w:pStyle w:val="TOC2"/>
            <w:rPr>
              <w:rFonts w:eastAsiaTheme="minorEastAsia"/>
              <w:noProof/>
              <w:sz w:val="22"/>
              <w:szCs w:val="22"/>
              <w:lang w:eastAsia="en-GB"/>
              <w14:ligatures w14:val="standardContextual"/>
            </w:rPr>
          </w:pPr>
          <w:hyperlink w:anchor="_Toc163215685" w:history="1">
            <w:r w:rsidR="00A63C04" w:rsidRPr="00241D8F">
              <w:rPr>
                <w:rStyle w:val="Hyperlink"/>
                <w:noProof/>
              </w:rPr>
              <w:t>SUMMARY FLOWCHART OF NEW RESIGNATION PROCESS</w:t>
            </w:r>
            <w:r w:rsidR="00A63C04">
              <w:rPr>
                <w:noProof/>
                <w:webHidden/>
              </w:rPr>
              <w:tab/>
            </w:r>
            <w:r w:rsidR="00A63C04">
              <w:rPr>
                <w:noProof/>
                <w:webHidden/>
              </w:rPr>
              <w:fldChar w:fldCharType="begin"/>
            </w:r>
            <w:r w:rsidR="00A63C04">
              <w:rPr>
                <w:noProof/>
                <w:webHidden/>
              </w:rPr>
              <w:instrText xml:space="preserve"> PAGEREF _Toc163215685 \h </w:instrText>
            </w:r>
            <w:r w:rsidR="00A63C04">
              <w:rPr>
                <w:noProof/>
                <w:webHidden/>
              </w:rPr>
            </w:r>
            <w:r w:rsidR="00A63C04">
              <w:rPr>
                <w:noProof/>
                <w:webHidden/>
              </w:rPr>
              <w:fldChar w:fldCharType="separate"/>
            </w:r>
            <w:r w:rsidR="00A63C04">
              <w:rPr>
                <w:noProof/>
                <w:webHidden/>
              </w:rPr>
              <w:t>8</w:t>
            </w:r>
            <w:r w:rsidR="00A63C04">
              <w:rPr>
                <w:noProof/>
                <w:webHidden/>
              </w:rPr>
              <w:fldChar w:fldCharType="end"/>
            </w:r>
          </w:hyperlink>
        </w:p>
        <w:p w14:paraId="7E966A45" w14:textId="0D6DA300" w:rsidR="00A63C04" w:rsidRDefault="00B57B5A" w:rsidP="00C07370">
          <w:pPr>
            <w:pStyle w:val="TOC2"/>
            <w:rPr>
              <w:rFonts w:eastAsiaTheme="minorEastAsia"/>
              <w:noProof/>
              <w:sz w:val="22"/>
              <w:szCs w:val="22"/>
              <w:lang w:eastAsia="en-GB"/>
              <w14:ligatures w14:val="standardContextual"/>
            </w:rPr>
          </w:pPr>
          <w:hyperlink w:anchor="_Toc163215686" w:history="1">
            <w:r w:rsidR="00A63C04" w:rsidRPr="00241D8F">
              <w:rPr>
                <w:rStyle w:val="Hyperlink"/>
                <w:noProof/>
              </w:rPr>
              <w:t>WEBSITE CONTENT</w:t>
            </w:r>
            <w:r w:rsidR="00A63C04">
              <w:rPr>
                <w:noProof/>
                <w:webHidden/>
              </w:rPr>
              <w:tab/>
            </w:r>
            <w:r w:rsidR="00A63C04">
              <w:rPr>
                <w:noProof/>
                <w:webHidden/>
              </w:rPr>
              <w:fldChar w:fldCharType="begin"/>
            </w:r>
            <w:r w:rsidR="00A63C04">
              <w:rPr>
                <w:noProof/>
                <w:webHidden/>
              </w:rPr>
              <w:instrText xml:space="preserve"> PAGEREF _Toc163215686 \h </w:instrText>
            </w:r>
            <w:r w:rsidR="00A63C04">
              <w:rPr>
                <w:noProof/>
                <w:webHidden/>
              </w:rPr>
            </w:r>
            <w:r w:rsidR="00A63C04">
              <w:rPr>
                <w:noProof/>
                <w:webHidden/>
              </w:rPr>
              <w:fldChar w:fldCharType="separate"/>
            </w:r>
            <w:r w:rsidR="00A63C04">
              <w:rPr>
                <w:noProof/>
                <w:webHidden/>
              </w:rPr>
              <w:t>9</w:t>
            </w:r>
            <w:r w:rsidR="00A63C04">
              <w:rPr>
                <w:noProof/>
                <w:webHidden/>
              </w:rPr>
              <w:fldChar w:fldCharType="end"/>
            </w:r>
          </w:hyperlink>
        </w:p>
        <w:p w14:paraId="6B77CDF4" w14:textId="5311DEB6" w:rsidR="00A63C04" w:rsidRDefault="00B57B5A" w:rsidP="00C07370">
          <w:pPr>
            <w:pStyle w:val="TOC2"/>
            <w:rPr>
              <w:rFonts w:eastAsiaTheme="minorEastAsia"/>
              <w:noProof/>
              <w:sz w:val="22"/>
              <w:szCs w:val="22"/>
              <w:lang w:eastAsia="en-GB"/>
              <w14:ligatures w14:val="standardContextual"/>
            </w:rPr>
          </w:pPr>
          <w:hyperlink w:anchor="_Toc163215687" w:history="1">
            <w:r w:rsidR="00A63C04" w:rsidRPr="00241D8F">
              <w:rPr>
                <w:rStyle w:val="Hyperlink"/>
                <w:noProof/>
              </w:rPr>
              <w:t>RESIGNATION RESPONSE LETTER/EMAIL</w:t>
            </w:r>
            <w:r w:rsidR="00A63C04">
              <w:rPr>
                <w:noProof/>
                <w:webHidden/>
              </w:rPr>
              <w:tab/>
            </w:r>
            <w:r w:rsidR="00A63C04">
              <w:rPr>
                <w:noProof/>
                <w:webHidden/>
              </w:rPr>
              <w:fldChar w:fldCharType="begin"/>
            </w:r>
            <w:r w:rsidR="00A63C04">
              <w:rPr>
                <w:noProof/>
                <w:webHidden/>
              </w:rPr>
              <w:instrText xml:space="preserve"> PAGEREF _Toc163215687 \h </w:instrText>
            </w:r>
            <w:r w:rsidR="00A63C04">
              <w:rPr>
                <w:noProof/>
                <w:webHidden/>
              </w:rPr>
            </w:r>
            <w:r w:rsidR="00A63C04">
              <w:rPr>
                <w:noProof/>
                <w:webHidden/>
              </w:rPr>
              <w:fldChar w:fldCharType="separate"/>
            </w:r>
            <w:r w:rsidR="00A63C04">
              <w:rPr>
                <w:noProof/>
                <w:webHidden/>
              </w:rPr>
              <w:t>12</w:t>
            </w:r>
            <w:r w:rsidR="00A63C04">
              <w:rPr>
                <w:noProof/>
                <w:webHidden/>
              </w:rPr>
              <w:fldChar w:fldCharType="end"/>
            </w:r>
          </w:hyperlink>
        </w:p>
        <w:p w14:paraId="6E24F144" w14:textId="656AEDF4" w:rsidR="00A63C04" w:rsidRDefault="00B57B5A" w:rsidP="00C07370">
          <w:pPr>
            <w:pStyle w:val="TOC2"/>
            <w:rPr>
              <w:rFonts w:eastAsiaTheme="minorEastAsia"/>
              <w:noProof/>
              <w:sz w:val="22"/>
              <w:szCs w:val="22"/>
              <w:lang w:eastAsia="en-GB"/>
              <w14:ligatures w14:val="standardContextual"/>
            </w:rPr>
          </w:pPr>
          <w:hyperlink w:anchor="_Toc163215688" w:history="1">
            <w:r w:rsidR="00A63C04" w:rsidRPr="00241D8F">
              <w:rPr>
                <w:rStyle w:val="Hyperlink"/>
                <w:noProof/>
              </w:rPr>
              <w:t>TDWS MEETING INVITATION EMAIL</w:t>
            </w:r>
            <w:r w:rsidR="00A63C04">
              <w:rPr>
                <w:noProof/>
                <w:webHidden/>
              </w:rPr>
              <w:tab/>
            </w:r>
            <w:r w:rsidR="00A63C04">
              <w:rPr>
                <w:noProof/>
                <w:webHidden/>
              </w:rPr>
              <w:fldChar w:fldCharType="begin"/>
            </w:r>
            <w:r w:rsidR="00A63C04">
              <w:rPr>
                <w:noProof/>
                <w:webHidden/>
              </w:rPr>
              <w:instrText xml:space="preserve"> PAGEREF _Toc163215688 \h </w:instrText>
            </w:r>
            <w:r w:rsidR="00A63C04">
              <w:rPr>
                <w:noProof/>
                <w:webHidden/>
              </w:rPr>
            </w:r>
            <w:r w:rsidR="00A63C04">
              <w:rPr>
                <w:noProof/>
                <w:webHidden/>
              </w:rPr>
              <w:fldChar w:fldCharType="separate"/>
            </w:r>
            <w:r w:rsidR="00A63C04">
              <w:rPr>
                <w:noProof/>
                <w:webHidden/>
              </w:rPr>
              <w:t>15</w:t>
            </w:r>
            <w:r w:rsidR="00A63C04">
              <w:rPr>
                <w:noProof/>
                <w:webHidden/>
              </w:rPr>
              <w:fldChar w:fldCharType="end"/>
            </w:r>
          </w:hyperlink>
        </w:p>
        <w:p w14:paraId="1A489FA3" w14:textId="40C868C8" w:rsidR="00A63C04" w:rsidRDefault="00B57B5A" w:rsidP="00C07370">
          <w:pPr>
            <w:pStyle w:val="TOC2"/>
            <w:rPr>
              <w:rFonts w:eastAsiaTheme="minorEastAsia"/>
              <w:noProof/>
              <w:sz w:val="22"/>
              <w:szCs w:val="22"/>
              <w:lang w:eastAsia="en-GB"/>
              <w14:ligatures w14:val="standardContextual"/>
            </w:rPr>
          </w:pPr>
          <w:hyperlink w:anchor="_Toc163215689" w:history="1">
            <w:r w:rsidR="00A63C04" w:rsidRPr="00241D8F">
              <w:rPr>
                <w:rStyle w:val="Hyperlink"/>
                <w:noProof/>
              </w:rPr>
              <w:t>RESIGNATION RESPONSE LETTER – REMINDER</w:t>
            </w:r>
            <w:r w:rsidR="00A63C04">
              <w:rPr>
                <w:noProof/>
                <w:webHidden/>
              </w:rPr>
              <w:tab/>
            </w:r>
            <w:r w:rsidR="00A63C04">
              <w:rPr>
                <w:noProof/>
                <w:webHidden/>
              </w:rPr>
              <w:fldChar w:fldCharType="begin"/>
            </w:r>
            <w:r w:rsidR="00A63C04">
              <w:rPr>
                <w:noProof/>
                <w:webHidden/>
              </w:rPr>
              <w:instrText xml:space="preserve"> PAGEREF _Toc163215689 \h </w:instrText>
            </w:r>
            <w:r w:rsidR="00A63C04">
              <w:rPr>
                <w:noProof/>
                <w:webHidden/>
              </w:rPr>
            </w:r>
            <w:r w:rsidR="00A63C04">
              <w:rPr>
                <w:noProof/>
                <w:webHidden/>
              </w:rPr>
              <w:fldChar w:fldCharType="separate"/>
            </w:r>
            <w:r w:rsidR="00A63C04">
              <w:rPr>
                <w:noProof/>
                <w:webHidden/>
              </w:rPr>
              <w:t>16</w:t>
            </w:r>
            <w:r w:rsidR="00A63C04">
              <w:rPr>
                <w:noProof/>
                <w:webHidden/>
              </w:rPr>
              <w:fldChar w:fldCharType="end"/>
            </w:r>
          </w:hyperlink>
        </w:p>
        <w:p w14:paraId="6F20F346" w14:textId="3FA3AF19" w:rsidR="00A63C04" w:rsidRDefault="00B57B5A" w:rsidP="00C07370">
          <w:pPr>
            <w:pStyle w:val="TOC2"/>
            <w:rPr>
              <w:rFonts w:eastAsiaTheme="minorEastAsia"/>
              <w:noProof/>
              <w:sz w:val="22"/>
              <w:szCs w:val="22"/>
              <w:lang w:eastAsia="en-GB"/>
              <w14:ligatures w14:val="standardContextual"/>
            </w:rPr>
          </w:pPr>
          <w:hyperlink w:anchor="_Toc163215690" w:history="1">
            <w:r w:rsidR="00A63C04" w:rsidRPr="00241D8F">
              <w:rPr>
                <w:rStyle w:val="Hyperlink"/>
                <w:noProof/>
              </w:rPr>
              <w:t>LEAVER’S QUESTIONNAIRE LINK</w:t>
            </w:r>
            <w:r w:rsidR="00A63C04">
              <w:rPr>
                <w:noProof/>
                <w:webHidden/>
              </w:rPr>
              <w:tab/>
            </w:r>
            <w:r w:rsidR="00A63C04">
              <w:rPr>
                <w:noProof/>
                <w:webHidden/>
              </w:rPr>
              <w:fldChar w:fldCharType="begin"/>
            </w:r>
            <w:r w:rsidR="00A63C04">
              <w:rPr>
                <w:noProof/>
                <w:webHidden/>
              </w:rPr>
              <w:instrText xml:space="preserve"> PAGEREF _Toc163215690 \h </w:instrText>
            </w:r>
            <w:r w:rsidR="00A63C04">
              <w:rPr>
                <w:noProof/>
                <w:webHidden/>
              </w:rPr>
            </w:r>
            <w:r w:rsidR="00A63C04">
              <w:rPr>
                <w:noProof/>
                <w:webHidden/>
              </w:rPr>
              <w:fldChar w:fldCharType="separate"/>
            </w:r>
            <w:r w:rsidR="00A63C04">
              <w:rPr>
                <w:noProof/>
                <w:webHidden/>
              </w:rPr>
              <w:t>18</w:t>
            </w:r>
            <w:r w:rsidR="00A63C04">
              <w:rPr>
                <w:noProof/>
                <w:webHidden/>
              </w:rPr>
              <w:fldChar w:fldCharType="end"/>
            </w:r>
          </w:hyperlink>
        </w:p>
        <w:p w14:paraId="5E21B412" w14:textId="2A180FB2" w:rsidR="00A63C04" w:rsidRDefault="00B57B5A" w:rsidP="00C07370">
          <w:pPr>
            <w:pStyle w:val="TOC2"/>
            <w:rPr>
              <w:rFonts w:eastAsiaTheme="minorEastAsia"/>
              <w:noProof/>
              <w:sz w:val="22"/>
              <w:szCs w:val="22"/>
              <w:lang w:eastAsia="en-GB"/>
              <w14:ligatures w14:val="standardContextual"/>
            </w:rPr>
          </w:pPr>
          <w:hyperlink w:anchor="_Toc163215691" w:history="1">
            <w:r w:rsidR="00A63C04" w:rsidRPr="00241D8F">
              <w:rPr>
                <w:rStyle w:val="Hyperlink"/>
                <w:noProof/>
              </w:rPr>
              <w:t>DEANERY NEWSLETTER ARTICLE</w:t>
            </w:r>
            <w:r w:rsidR="00A63C04">
              <w:rPr>
                <w:noProof/>
                <w:webHidden/>
              </w:rPr>
              <w:tab/>
            </w:r>
            <w:r w:rsidR="00A63C04">
              <w:rPr>
                <w:noProof/>
                <w:webHidden/>
              </w:rPr>
              <w:fldChar w:fldCharType="begin"/>
            </w:r>
            <w:r w:rsidR="00A63C04">
              <w:rPr>
                <w:noProof/>
                <w:webHidden/>
              </w:rPr>
              <w:instrText xml:space="preserve"> PAGEREF _Toc163215691 \h </w:instrText>
            </w:r>
            <w:r w:rsidR="00A63C04">
              <w:rPr>
                <w:noProof/>
                <w:webHidden/>
              </w:rPr>
            </w:r>
            <w:r w:rsidR="00A63C04">
              <w:rPr>
                <w:noProof/>
                <w:webHidden/>
              </w:rPr>
              <w:fldChar w:fldCharType="separate"/>
            </w:r>
            <w:r w:rsidR="00A63C04">
              <w:rPr>
                <w:noProof/>
                <w:webHidden/>
              </w:rPr>
              <w:t>22</w:t>
            </w:r>
            <w:r w:rsidR="00A63C04">
              <w:rPr>
                <w:noProof/>
                <w:webHidden/>
              </w:rPr>
              <w:fldChar w:fldCharType="end"/>
            </w:r>
          </w:hyperlink>
        </w:p>
        <w:p w14:paraId="4E060941" w14:textId="565117D6" w:rsidR="00A63C04" w:rsidRDefault="00B57B5A" w:rsidP="00C07370">
          <w:pPr>
            <w:pStyle w:val="TOC2"/>
            <w:rPr>
              <w:rFonts w:eastAsiaTheme="minorEastAsia"/>
              <w:noProof/>
              <w:sz w:val="22"/>
              <w:szCs w:val="22"/>
              <w:lang w:eastAsia="en-GB"/>
              <w14:ligatures w14:val="standardContextual"/>
            </w:rPr>
          </w:pPr>
          <w:hyperlink w:anchor="_Toc163215692" w:history="1">
            <w:r w:rsidR="00A63C04" w:rsidRPr="00241D8F">
              <w:rPr>
                <w:rStyle w:val="Hyperlink"/>
                <w:noProof/>
              </w:rPr>
              <w:t>LEAVER’S TDWS MEETING RECORD</w:t>
            </w:r>
            <w:r w:rsidR="00A63C04">
              <w:rPr>
                <w:noProof/>
                <w:webHidden/>
              </w:rPr>
              <w:tab/>
            </w:r>
            <w:r w:rsidR="00A63C04">
              <w:rPr>
                <w:noProof/>
                <w:webHidden/>
              </w:rPr>
              <w:fldChar w:fldCharType="begin"/>
            </w:r>
            <w:r w:rsidR="00A63C04">
              <w:rPr>
                <w:noProof/>
                <w:webHidden/>
              </w:rPr>
              <w:instrText xml:space="preserve"> PAGEREF _Toc163215692 \h </w:instrText>
            </w:r>
            <w:r w:rsidR="00A63C04">
              <w:rPr>
                <w:noProof/>
                <w:webHidden/>
              </w:rPr>
            </w:r>
            <w:r w:rsidR="00A63C04">
              <w:rPr>
                <w:noProof/>
                <w:webHidden/>
              </w:rPr>
              <w:fldChar w:fldCharType="separate"/>
            </w:r>
            <w:r w:rsidR="00A63C04">
              <w:rPr>
                <w:noProof/>
                <w:webHidden/>
              </w:rPr>
              <w:t>24</w:t>
            </w:r>
            <w:r w:rsidR="00A63C04">
              <w:rPr>
                <w:noProof/>
                <w:webHidden/>
              </w:rPr>
              <w:fldChar w:fldCharType="end"/>
            </w:r>
          </w:hyperlink>
        </w:p>
        <w:p w14:paraId="589DDFF9" w14:textId="22EDE9B3" w:rsidR="00A63C04" w:rsidRDefault="00B57B5A" w:rsidP="00C07370">
          <w:pPr>
            <w:pStyle w:val="TOC2"/>
            <w:rPr>
              <w:rFonts w:eastAsiaTheme="minorEastAsia"/>
              <w:noProof/>
              <w:sz w:val="22"/>
              <w:szCs w:val="22"/>
              <w:lang w:eastAsia="en-GB"/>
              <w14:ligatures w14:val="standardContextual"/>
            </w:rPr>
          </w:pPr>
          <w:hyperlink w:anchor="_Toc163215693" w:history="1">
            <w:r w:rsidR="00A63C04" w:rsidRPr="00241D8F">
              <w:rPr>
                <w:rStyle w:val="Hyperlink"/>
                <w:noProof/>
              </w:rPr>
              <w:t>REFERENCES</w:t>
            </w:r>
            <w:r w:rsidR="00A63C04">
              <w:rPr>
                <w:noProof/>
                <w:webHidden/>
              </w:rPr>
              <w:tab/>
            </w:r>
            <w:r w:rsidR="00A63C04">
              <w:rPr>
                <w:noProof/>
                <w:webHidden/>
              </w:rPr>
              <w:fldChar w:fldCharType="begin"/>
            </w:r>
            <w:r w:rsidR="00A63C04">
              <w:rPr>
                <w:noProof/>
                <w:webHidden/>
              </w:rPr>
              <w:instrText xml:space="preserve"> PAGEREF _Toc163215693 \h </w:instrText>
            </w:r>
            <w:r w:rsidR="00A63C04">
              <w:rPr>
                <w:noProof/>
                <w:webHidden/>
              </w:rPr>
            </w:r>
            <w:r w:rsidR="00A63C04">
              <w:rPr>
                <w:noProof/>
                <w:webHidden/>
              </w:rPr>
              <w:fldChar w:fldCharType="separate"/>
            </w:r>
            <w:r w:rsidR="00A63C04">
              <w:rPr>
                <w:noProof/>
                <w:webHidden/>
              </w:rPr>
              <w:t>29</w:t>
            </w:r>
            <w:r w:rsidR="00A63C04">
              <w:rPr>
                <w:noProof/>
                <w:webHidden/>
              </w:rPr>
              <w:fldChar w:fldCharType="end"/>
            </w:r>
          </w:hyperlink>
        </w:p>
        <w:p w14:paraId="3BA639BC" w14:textId="6427DD23" w:rsidR="00A63C04" w:rsidRDefault="00B57B5A" w:rsidP="00C07370">
          <w:pPr>
            <w:pStyle w:val="TOC2"/>
            <w:rPr>
              <w:rFonts w:eastAsiaTheme="minorEastAsia"/>
              <w:noProof/>
              <w:sz w:val="22"/>
              <w:szCs w:val="22"/>
              <w:lang w:eastAsia="en-GB"/>
              <w14:ligatures w14:val="standardContextual"/>
            </w:rPr>
          </w:pPr>
          <w:hyperlink w:anchor="_Toc163215694" w:history="1">
            <w:r w:rsidR="00A63C04" w:rsidRPr="00241D8F">
              <w:rPr>
                <w:rStyle w:val="Hyperlink"/>
                <w:noProof/>
              </w:rPr>
              <w:t>ANNEX 1 - NES TRAINEE RESIGNATION PROCESS; YOU SAID WE DID.</w:t>
            </w:r>
            <w:r w:rsidR="00A63C04">
              <w:rPr>
                <w:noProof/>
                <w:webHidden/>
              </w:rPr>
              <w:tab/>
            </w:r>
            <w:r w:rsidR="00A63C04">
              <w:rPr>
                <w:noProof/>
                <w:webHidden/>
              </w:rPr>
              <w:fldChar w:fldCharType="begin"/>
            </w:r>
            <w:r w:rsidR="00A63C04">
              <w:rPr>
                <w:noProof/>
                <w:webHidden/>
              </w:rPr>
              <w:instrText xml:space="preserve"> PAGEREF _Toc163215694 \h </w:instrText>
            </w:r>
            <w:r w:rsidR="00A63C04">
              <w:rPr>
                <w:noProof/>
                <w:webHidden/>
              </w:rPr>
            </w:r>
            <w:r w:rsidR="00A63C04">
              <w:rPr>
                <w:noProof/>
                <w:webHidden/>
              </w:rPr>
              <w:fldChar w:fldCharType="separate"/>
            </w:r>
            <w:r w:rsidR="00A63C04">
              <w:rPr>
                <w:noProof/>
                <w:webHidden/>
              </w:rPr>
              <w:t>30</w:t>
            </w:r>
            <w:r w:rsidR="00A63C04">
              <w:rPr>
                <w:noProof/>
                <w:webHidden/>
              </w:rPr>
              <w:fldChar w:fldCharType="end"/>
            </w:r>
          </w:hyperlink>
        </w:p>
        <w:p w14:paraId="7301B8CF" w14:textId="6096E52D" w:rsidR="00A63C04" w:rsidRDefault="00B57B5A" w:rsidP="00C07370">
          <w:pPr>
            <w:pStyle w:val="TOC2"/>
            <w:rPr>
              <w:rFonts w:eastAsiaTheme="minorEastAsia"/>
              <w:noProof/>
              <w:sz w:val="22"/>
              <w:szCs w:val="22"/>
              <w:lang w:eastAsia="en-GB"/>
              <w14:ligatures w14:val="standardContextual"/>
            </w:rPr>
          </w:pPr>
          <w:hyperlink w:anchor="_Toc163215695" w:history="1">
            <w:r w:rsidR="00A63C04" w:rsidRPr="00241D8F">
              <w:rPr>
                <w:rStyle w:val="Hyperlink"/>
                <w:rFonts w:cstheme="minorHAnsi"/>
                <w:bCs/>
                <w:noProof/>
              </w:rPr>
              <w:t xml:space="preserve">APPENDIX 2 - </w:t>
            </w:r>
            <w:r w:rsidR="00A63C04" w:rsidRPr="00241D8F">
              <w:rPr>
                <w:rStyle w:val="Hyperlink"/>
                <w:noProof/>
              </w:rPr>
              <w:t>SURVEY OF PAST DOCTORS IN TRAINING LEAVERS</w:t>
            </w:r>
            <w:r w:rsidR="00A63C04">
              <w:rPr>
                <w:noProof/>
                <w:webHidden/>
              </w:rPr>
              <w:tab/>
            </w:r>
            <w:r w:rsidR="00A63C04">
              <w:rPr>
                <w:noProof/>
                <w:webHidden/>
              </w:rPr>
              <w:fldChar w:fldCharType="begin"/>
            </w:r>
            <w:r w:rsidR="00A63C04">
              <w:rPr>
                <w:noProof/>
                <w:webHidden/>
              </w:rPr>
              <w:instrText xml:space="preserve"> PAGEREF _Toc163215695 \h </w:instrText>
            </w:r>
            <w:r w:rsidR="00A63C04">
              <w:rPr>
                <w:noProof/>
                <w:webHidden/>
              </w:rPr>
            </w:r>
            <w:r w:rsidR="00A63C04">
              <w:rPr>
                <w:noProof/>
                <w:webHidden/>
              </w:rPr>
              <w:fldChar w:fldCharType="separate"/>
            </w:r>
            <w:r w:rsidR="00A63C04">
              <w:rPr>
                <w:noProof/>
                <w:webHidden/>
              </w:rPr>
              <w:t>32</w:t>
            </w:r>
            <w:r w:rsidR="00A63C04">
              <w:rPr>
                <w:noProof/>
                <w:webHidden/>
              </w:rPr>
              <w:fldChar w:fldCharType="end"/>
            </w:r>
          </w:hyperlink>
        </w:p>
        <w:p w14:paraId="0F70CDE8" w14:textId="241BE366" w:rsidR="00705DE0" w:rsidRPr="001109B2" w:rsidRDefault="003F535D" w:rsidP="00FC5DFC">
          <w:pPr>
            <w:rPr>
              <w:rFonts w:cstheme="minorHAnsi"/>
              <w:color w:val="1F3864" w:themeColor="accent1" w:themeShade="80"/>
            </w:rPr>
            <w:sectPr w:rsidR="00705DE0" w:rsidRPr="001109B2" w:rsidSect="00CE53E1">
              <w:pgSz w:w="11900" w:h="16840"/>
              <w:pgMar w:top="1440" w:right="1440" w:bottom="1440" w:left="1440" w:header="720" w:footer="720" w:gutter="0"/>
              <w:cols w:space="720"/>
              <w:docGrid w:linePitch="360"/>
            </w:sectPr>
          </w:pPr>
          <w:r w:rsidRPr="009A2CE3">
            <w:rPr>
              <w:rFonts w:cstheme="minorHAnsi"/>
              <w:color w:val="1F3864" w:themeColor="accent1" w:themeShade="80"/>
            </w:rPr>
            <w:fldChar w:fldCharType="end"/>
          </w:r>
        </w:p>
      </w:sdtContent>
    </w:sdt>
    <w:tbl>
      <w:tblPr>
        <w:tblW w:w="9889" w:type="dxa"/>
        <w:tblLayout w:type="fixed"/>
        <w:tblLook w:val="0000" w:firstRow="0" w:lastRow="0" w:firstColumn="0" w:lastColumn="0" w:noHBand="0" w:noVBand="0"/>
      </w:tblPr>
      <w:tblGrid>
        <w:gridCol w:w="5920"/>
        <w:gridCol w:w="3969"/>
      </w:tblGrid>
      <w:tr w:rsidR="001109B2" w:rsidRPr="001109B2" w14:paraId="0A0DB474" w14:textId="77777777" w:rsidTr="00B477F0">
        <w:tc>
          <w:tcPr>
            <w:tcW w:w="5920" w:type="dxa"/>
          </w:tcPr>
          <w:p w14:paraId="759801C3" w14:textId="77777777" w:rsidR="002E5E9B" w:rsidRPr="00A6501A" w:rsidRDefault="00122EFB" w:rsidP="002328F8">
            <w:pPr>
              <w:pStyle w:val="Heading2"/>
              <w:numPr>
                <w:ilvl w:val="0"/>
                <w:numId w:val="0"/>
              </w:numPr>
              <w:rPr>
                <w:color w:val="1F3864" w:themeColor="accent1" w:themeShade="80"/>
              </w:rPr>
            </w:pPr>
            <w:bookmarkStart w:id="0" w:name="_Toc163215679"/>
            <w:r>
              <w:rPr>
                <w:color w:val="1F3864" w:themeColor="accent1" w:themeShade="80"/>
              </w:rPr>
              <w:lastRenderedPageBreak/>
              <w:t>RESIGNATION GUIDANCE</w:t>
            </w:r>
            <w:bookmarkEnd w:id="0"/>
            <w:r>
              <w:rPr>
                <w:color w:val="1F3864" w:themeColor="accent1" w:themeShade="80"/>
              </w:rPr>
              <w:t xml:space="preserve"> </w:t>
            </w:r>
          </w:p>
        </w:tc>
        <w:tc>
          <w:tcPr>
            <w:tcW w:w="3969" w:type="dxa"/>
            <w:tcBorders>
              <w:left w:val="nil"/>
            </w:tcBorders>
          </w:tcPr>
          <w:p w14:paraId="638896CA" w14:textId="77777777" w:rsidR="002E5E9B" w:rsidRPr="00A6501A" w:rsidRDefault="002E5E9B" w:rsidP="00F1318F">
            <w:pPr>
              <w:spacing w:line="360" w:lineRule="auto"/>
              <w:rPr>
                <w:b/>
                <w:color w:val="1F3864" w:themeColor="accent1" w:themeShade="80"/>
              </w:rPr>
            </w:pPr>
            <w:r w:rsidRPr="00A6501A">
              <w:rPr>
                <w:b/>
                <w:color w:val="1F3864" w:themeColor="accent1" w:themeShade="80"/>
              </w:rPr>
              <w:t>NES Medical Directorate</w:t>
            </w:r>
          </w:p>
        </w:tc>
      </w:tr>
      <w:tr w:rsidR="001109B2" w:rsidRPr="001109B2" w14:paraId="6BA9F492" w14:textId="77777777" w:rsidTr="00B477F0">
        <w:trPr>
          <w:cantSplit/>
        </w:trPr>
        <w:tc>
          <w:tcPr>
            <w:tcW w:w="5920" w:type="dxa"/>
            <w:vMerge w:val="restart"/>
            <w:vAlign w:val="bottom"/>
          </w:tcPr>
          <w:p w14:paraId="4AD07D4A" w14:textId="77777777" w:rsidR="002E5E9B" w:rsidRPr="00A6501A" w:rsidRDefault="002E5E9B" w:rsidP="00F1318F">
            <w:pPr>
              <w:spacing w:line="360" w:lineRule="auto"/>
              <w:rPr>
                <w:b/>
                <w:color w:val="1F3864" w:themeColor="accent1" w:themeShade="80"/>
                <w:u w:val="single"/>
              </w:rPr>
            </w:pPr>
          </w:p>
        </w:tc>
        <w:tc>
          <w:tcPr>
            <w:tcW w:w="3969" w:type="dxa"/>
            <w:tcBorders>
              <w:left w:val="nil"/>
            </w:tcBorders>
          </w:tcPr>
          <w:p w14:paraId="3B634DBC" w14:textId="77777777" w:rsidR="002E5E9B" w:rsidRPr="00A6501A" w:rsidRDefault="00122EFB" w:rsidP="00F1318F">
            <w:pPr>
              <w:spacing w:line="360" w:lineRule="auto"/>
              <w:rPr>
                <w:b/>
                <w:color w:val="1F3864" w:themeColor="accent1" w:themeShade="80"/>
              </w:rPr>
            </w:pPr>
            <w:r>
              <w:rPr>
                <w:b/>
                <w:color w:val="1F3864" w:themeColor="accent1" w:themeShade="80"/>
              </w:rPr>
              <w:t>Guidance</w:t>
            </w:r>
            <w:r w:rsidR="002E5E9B" w:rsidRPr="00A6501A">
              <w:rPr>
                <w:b/>
                <w:color w:val="1F3864" w:themeColor="accent1" w:themeShade="80"/>
              </w:rPr>
              <w:t xml:space="preserve"> No: 1 </w:t>
            </w:r>
          </w:p>
        </w:tc>
      </w:tr>
      <w:tr w:rsidR="002E5E9B" w:rsidRPr="001109B2" w14:paraId="5CA642A3" w14:textId="77777777" w:rsidTr="00B477F0">
        <w:trPr>
          <w:cantSplit/>
          <w:trHeight w:val="390"/>
        </w:trPr>
        <w:tc>
          <w:tcPr>
            <w:tcW w:w="5920" w:type="dxa"/>
            <w:vMerge/>
          </w:tcPr>
          <w:p w14:paraId="7218659E" w14:textId="77777777" w:rsidR="002E5E9B" w:rsidRPr="00A6501A" w:rsidRDefault="002E5E9B" w:rsidP="00F1318F">
            <w:pPr>
              <w:spacing w:line="360" w:lineRule="auto"/>
              <w:rPr>
                <w:b/>
                <w:i/>
                <w:color w:val="1F3864" w:themeColor="accent1" w:themeShade="80"/>
                <w:u w:val="single"/>
              </w:rPr>
            </w:pPr>
          </w:p>
        </w:tc>
        <w:tc>
          <w:tcPr>
            <w:tcW w:w="3969" w:type="dxa"/>
            <w:tcBorders>
              <w:left w:val="nil"/>
              <w:bottom w:val="nil"/>
            </w:tcBorders>
          </w:tcPr>
          <w:p w14:paraId="2CFF63D9" w14:textId="77777777" w:rsidR="002E5E9B" w:rsidRPr="00A6501A" w:rsidRDefault="00122EFB" w:rsidP="00B477F0">
            <w:pPr>
              <w:spacing w:line="360" w:lineRule="auto"/>
              <w:rPr>
                <w:b/>
                <w:color w:val="1F3864" w:themeColor="accent1" w:themeShade="80"/>
              </w:rPr>
            </w:pPr>
            <w:r>
              <w:rPr>
                <w:b/>
                <w:color w:val="1F3864" w:themeColor="accent1" w:themeShade="80"/>
              </w:rPr>
              <w:t>Guidance</w:t>
            </w:r>
            <w:r w:rsidR="002E5E9B" w:rsidRPr="00A6501A">
              <w:rPr>
                <w:b/>
                <w:color w:val="1F3864" w:themeColor="accent1" w:themeShade="80"/>
              </w:rPr>
              <w:t xml:space="preserve"> Title: NES </w:t>
            </w:r>
            <w:r>
              <w:rPr>
                <w:b/>
                <w:color w:val="1F3864" w:themeColor="accent1" w:themeShade="80"/>
              </w:rPr>
              <w:t>guidance</w:t>
            </w:r>
            <w:r w:rsidR="002E5E9B" w:rsidRPr="00A6501A">
              <w:rPr>
                <w:b/>
                <w:color w:val="1F3864" w:themeColor="accent1" w:themeShade="80"/>
              </w:rPr>
              <w:t xml:space="preserve"> for any </w:t>
            </w:r>
            <w:r w:rsidR="00F36E4B" w:rsidRPr="00A6501A">
              <w:rPr>
                <w:b/>
                <w:color w:val="1F3864" w:themeColor="accent1" w:themeShade="80"/>
              </w:rPr>
              <w:t xml:space="preserve">doctor in training </w:t>
            </w:r>
            <w:r w:rsidR="002E5E9B" w:rsidRPr="00A6501A">
              <w:rPr>
                <w:b/>
                <w:color w:val="1F3864" w:themeColor="accent1" w:themeShade="80"/>
              </w:rPr>
              <w:t>resigning from a medical training programme</w:t>
            </w:r>
          </w:p>
        </w:tc>
      </w:tr>
    </w:tbl>
    <w:p w14:paraId="71575A01" w14:textId="77777777" w:rsidR="00F455DC" w:rsidRPr="001109B2" w:rsidRDefault="00F455DC" w:rsidP="00F1318F">
      <w:pPr>
        <w:spacing w:line="360" w:lineRule="auto"/>
        <w:rPr>
          <w:rFonts w:cstheme="minorHAnsi"/>
          <w:color w:val="1F3864" w:themeColor="accent1" w:themeShade="80"/>
        </w:rPr>
      </w:pPr>
    </w:p>
    <w:p w14:paraId="3F24BCB1" w14:textId="77777777" w:rsidR="002E5E9B" w:rsidRPr="001109B2" w:rsidRDefault="002E5E9B" w:rsidP="00F1318F">
      <w:pPr>
        <w:spacing w:line="360" w:lineRule="auto"/>
        <w:rPr>
          <w:rFonts w:cstheme="minorHAnsi"/>
          <w:color w:val="1F3864" w:themeColor="accent1" w:themeShade="80"/>
        </w:rPr>
      </w:pPr>
    </w:p>
    <w:p w14:paraId="7F67B487" w14:textId="77777777" w:rsidR="00F455DC" w:rsidRPr="001109B2" w:rsidRDefault="00F455DC" w:rsidP="00F1318F">
      <w:pPr>
        <w:spacing w:line="360" w:lineRule="auto"/>
        <w:rPr>
          <w:rFonts w:cstheme="minorHAnsi"/>
          <w:color w:val="1F3864" w:themeColor="accent1" w:themeShade="80"/>
        </w:rPr>
      </w:pPr>
    </w:p>
    <w:tbl>
      <w:tblPr>
        <w:tblW w:w="9923" w:type="dxa"/>
        <w:tblInd w:w="-34" w:type="dxa"/>
        <w:tblLayout w:type="fixed"/>
        <w:tblLook w:val="0000" w:firstRow="0" w:lastRow="0" w:firstColumn="0" w:lastColumn="0" w:noHBand="0" w:noVBand="0"/>
      </w:tblPr>
      <w:tblGrid>
        <w:gridCol w:w="1702"/>
        <w:gridCol w:w="2126"/>
        <w:gridCol w:w="2551"/>
        <w:gridCol w:w="1985"/>
        <w:gridCol w:w="1559"/>
      </w:tblGrid>
      <w:tr w:rsidR="001109B2" w:rsidRPr="001109B2" w14:paraId="54C48EC1" w14:textId="77777777" w:rsidTr="00B477F0">
        <w:trPr>
          <w:cantSplit/>
        </w:trPr>
        <w:tc>
          <w:tcPr>
            <w:tcW w:w="1702" w:type="dxa"/>
          </w:tcPr>
          <w:p w14:paraId="4885A444" w14:textId="77777777" w:rsidR="002E5E9B" w:rsidRPr="00A6501A" w:rsidRDefault="00122EFB" w:rsidP="00F1318F">
            <w:pPr>
              <w:pStyle w:val="TableText"/>
              <w:spacing w:line="360" w:lineRule="auto"/>
              <w:rPr>
                <w:rFonts w:asciiTheme="minorHAnsi" w:hAnsiTheme="minorHAnsi"/>
                <w:color w:val="1F3864" w:themeColor="accent1" w:themeShade="80"/>
                <w:sz w:val="24"/>
              </w:rPr>
            </w:pPr>
            <w:r>
              <w:rPr>
                <w:rFonts w:asciiTheme="minorHAnsi" w:hAnsiTheme="minorHAnsi"/>
                <w:color w:val="1F3864" w:themeColor="accent1" w:themeShade="80"/>
                <w:sz w:val="24"/>
              </w:rPr>
              <w:t>Guidance</w:t>
            </w:r>
            <w:r w:rsidR="002E5E9B" w:rsidRPr="00A6501A">
              <w:rPr>
                <w:rFonts w:asciiTheme="minorHAnsi" w:hAnsiTheme="minorHAnsi"/>
                <w:color w:val="1F3864" w:themeColor="accent1" w:themeShade="80"/>
                <w:sz w:val="24"/>
              </w:rPr>
              <w:t xml:space="preserve"> Number</w:t>
            </w:r>
          </w:p>
        </w:tc>
        <w:tc>
          <w:tcPr>
            <w:tcW w:w="8221" w:type="dxa"/>
            <w:gridSpan w:val="4"/>
          </w:tcPr>
          <w:p w14:paraId="49FB9D0B" w14:textId="77777777" w:rsidR="002E5E9B" w:rsidRPr="00A6501A" w:rsidRDefault="002E5E9B" w:rsidP="00F1318F">
            <w:pPr>
              <w:spacing w:line="360" w:lineRule="auto"/>
              <w:rPr>
                <w:color w:val="1F3864" w:themeColor="accent1" w:themeShade="80"/>
              </w:rPr>
            </w:pPr>
            <w:r w:rsidRPr="00A6501A">
              <w:rPr>
                <w:b/>
                <w:color w:val="1F3864" w:themeColor="accent1" w:themeShade="80"/>
              </w:rPr>
              <w:t>1.0</w:t>
            </w:r>
          </w:p>
        </w:tc>
      </w:tr>
      <w:tr w:rsidR="001109B2" w:rsidRPr="001109B2" w14:paraId="3CC79159" w14:textId="77777777" w:rsidTr="00B477F0">
        <w:trPr>
          <w:cantSplit/>
          <w:trHeight w:hRule="exact" w:val="851"/>
        </w:trPr>
        <w:tc>
          <w:tcPr>
            <w:tcW w:w="1702" w:type="dxa"/>
          </w:tcPr>
          <w:p w14:paraId="13A56133" w14:textId="77777777" w:rsidR="002E5E9B" w:rsidRPr="00A6501A" w:rsidRDefault="00D02575" w:rsidP="00F1318F">
            <w:pPr>
              <w:pStyle w:val="TableText"/>
              <w:spacing w:line="360" w:lineRule="auto"/>
              <w:rPr>
                <w:rFonts w:asciiTheme="minorHAnsi" w:hAnsiTheme="minorHAnsi"/>
                <w:color w:val="1F3864" w:themeColor="accent1" w:themeShade="80"/>
                <w:sz w:val="24"/>
              </w:rPr>
            </w:pPr>
            <w:r>
              <w:rPr>
                <w:rFonts w:asciiTheme="minorHAnsi" w:hAnsiTheme="minorHAnsi"/>
                <w:color w:val="1F3864" w:themeColor="accent1" w:themeShade="80"/>
                <w:sz w:val="24"/>
              </w:rPr>
              <w:t xml:space="preserve">Guidance </w:t>
            </w:r>
            <w:r w:rsidR="002E5E9B" w:rsidRPr="00A6501A">
              <w:rPr>
                <w:rFonts w:asciiTheme="minorHAnsi" w:hAnsiTheme="minorHAnsi"/>
                <w:color w:val="1F3864" w:themeColor="accent1" w:themeShade="80"/>
                <w:sz w:val="24"/>
              </w:rPr>
              <w:t xml:space="preserve"> Title</w:t>
            </w:r>
          </w:p>
        </w:tc>
        <w:tc>
          <w:tcPr>
            <w:tcW w:w="8221" w:type="dxa"/>
            <w:gridSpan w:val="4"/>
          </w:tcPr>
          <w:p w14:paraId="4A8EA842" w14:textId="77777777" w:rsidR="002E5E9B" w:rsidRPr="00A6501A" w:rsidRDefault="002E5E9B" w:rsidP="00F1318F">
            <w:pPr>
              <w:spacing w:line="360" w:lineRule="auto"/>
              <w:rPr>
                <w:b/>
                <w:color w:val="1F3864" w:themeColor="accent1" w:themeShade="80"/>
              </w:rPr>
            </w:pPr>
            <w:r w:rsidRPr="00A6501A">
              <w:rPr>
                <w:b/>
                <w:color w:val="1F3864" w:themeColor="accent1" w:themeShade="80"/>
              </w:rPr>
              <w:t xml:space="preserve">NES </w:t>
            </w:r>
            <w:r w:rsidR="00D02575">
              <w:rPr>
                <w:b/>
                <w:color w:val="1F3864" w:themeColor="accent1" w:themeShade="80"/>
              </w:rPr>
              <w:t xml:space="preserve">guidance </w:t>
            </w:r>
            <w:r w:rsidRPr="00A6501A">
              <w:rPr>
                <w:b/>
                <w:color w:val="1F3864" w:themeColor="accent1" w:themeShade="80"/>
              </w:rPr>
              <w:t xml:space="preserve">for any </w:t>
            </w:r>
            <w:r w:rsidR="00F36E4B" w:rsidRPr="00A6501A">
              <w:rPr>
                <w:b/>
                <w:color w:val="1F3864" w:themeColor="accent1" w:themeShade="80"/>
              </w:rPr>
              <w:t xml:space="preserve">doctor in training </w:t>
            </w:r>
            <w:r w:rsidRPr="00A6501A">
              <w:rPr>
                <w:b/>
                <w:color w:val="1F3864" w:themeColor="accent1" w:themeShade="80"/>
              </w:rPr>
              <w:t>resigning from a medical training programme</w:t>
            </w:r>
          </w:p>
          <w:p w14:paraId="5DD9D7CC" w14:textId="77777777" w:rsidR="002E5E9B" w:rsidRPr="00A6501A" w:rsidRDefault="002E5E9B" w:rsidP="00F1318F">
            <w:pPr>
              <w:spacing w:line="360" w:lineRule="auto"/>
              <w:rPr>
                <w:b/>
                <w:color w:val="1F3864" w:themeColor="accent1" w:themeShade="80"/>
              </w:rPr>
            </w:pPr>
          </w:p>
          <w:p w14:paraId="09389590" w14:textId="77777777" w:rsidR="002E5E9B" w:rsidRPr="00A6501A" w:rsidRDefault="002E5E9B" w:rsidP="00F1318F">
            <w:pPr>
              <w:spacing w:line="360" w:lineRule="auto"/>
              <w:rPr>
                <w:b/>
                <w:color w:val="1F3864" w:themeColor="accent1" w:themeShade="80"/>
              </w:rPr>
            </w:pPr>
          </w:p>
          <w:p w14:paraId="5ACE70BB" w14:textId="77777777" w:rsidR="002E5E9B" w:rsidRPr="00A6501A" w:rsidRDefault="002E5E9B" w:rsidP="00F1318F">
            <w:pPr>
              <w:spacing w:line="360" w:lineRule="auto"/>
              <w:rPr>
                <w:b/>
                <w:color w:val="1F3864" w:themeColor="accent1" w:themeShade="80"/>
              </w:rPr>
            </w:pPr>
          </w:p>
        </w:tc>
      </w:tr>
      <w:tr w:rsidR="001109B2" w:rsidRPr="001109B2" w14:paraId="52B2B5D3" w14:textId="77777777" w:rsidTr="00B4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02" w:type="dxa"/>
            <w:tcBorders>
              <w:top w:val="nil"/>
              <w:left w:val="nil"/>
              <w:bottom w:val="single" w:sz="4" w:space="0" w:color="auto"/>
              <w:right w:val="single" w:sz="4" w:space="0" w:color="auto"/>
            </w:tcBorders>
          </w:tcPr>
          <w:p w14:paraId="4F1FCDE3"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2126" w:type="dxa"/>
            <w:tcBorders>
              <w:left w:val="nil"/>
            </w:tcBorders>
          </w:tcPr>
          <w:p w14:paraId="122A4D0B"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NAME</w:t>
            </w:r>
          </w:p>
        </w:tc>
        <w:tc>
          <w:tcPr>
            <w:tcW w:w="2551" w:type="dxa"/>
            <w:tcBorders>
              <w:left w:val="nil"/>
              <w:right w:val="single" w:sz="4" w:space="0" w:color="auto"/>
            </w:tcBorders>
          </w:tcPr>
          <w:p w14:paraId="7BDA4EB9"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TITLE</w:t>
            </w:r>
          </w:p>
        </w:tc>
        <w:tc>
          <w:tcPr>
            <w:tcW w:w="1985" w:type="dxa"/>
            <w:tcBorders>
              <w:left w:val="single" w:sz="4" w:space="0" w:color="auto"/>
            </w:tcBorders>
          </w:tcPr>
          <w:p w14:paraId="010B0419"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SIGNATURE</w:t>
            </w:r>
          </w:p>
        </w:tc>
        <w:tc>
          <w:tcPr>
            <w:tcW w:w="1559" w:type="dxa"/>
          </w:tcPr>
          <w:p w14:paraId="1EA8F459"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DATE</w:t>
            </w:r>
          </w:p>
        </w:tc>
      </w:tr>
      <w:tr w:rsidR="001109B2" w:rsidRPr="001109B2" w14:paraId="0E357501" w14:textId="77777777" w:rsidTr="00B4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702" w:type="dxa"/>
            <w:tcBorders>
              <w:top w:val="single" w:sz="4" w:space="0" w:color="auto"/>
              <w:left w:val="single" w:sz="4" w:space="0" w:color="auto"/>
              <w:bottom w:val="single" w:sz="4" w:space="0" w:color="auto"/>
            </w:tcBorders>
          </w:tcPr>
          <w:p w14:paraId="2CF64D89"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Author</w:t>
            </w:r>
          </w:p>
        </w:tc>
        <w:tc>
          <w:tcPr>
            <w:tcW w:w="2126" w:type="dxa"/>
          </w:tcPr>
          <w:p w14:paraId="000955E4"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Prof. Lindsay Donaldson </w:t>
            </w:r>
          </w:p>
          <w:p w14:paraId="0130CC7F" w14:textId="77777777" w:rsidR="00797B58" w:rsidRPr="00A6501A" w:rsidRDefault="00797B58" w:rsidP="00F1318F">
            <w:pPr>
              <w:pStyle w:val="TableText"/>
              <w:spacing w:line="360" w:lineRule="auto"/>
              <w:rPr>
                <w:rFonts w:asciiTheme="minorHAnsi" w:hAnsiTheme="minorHAnsi"/>
                <w:color w:val="1F3864" w:themeColor="accent1" w:themeShade="80"/>
                <w:sz w:val="24"/>
              </w:rPr>
            </w:pPr>
          </w:p>
          <w:p w14:paraId="4821CE3F" w14:textId="77777777" w:rsidR="00797B58" w:rsidRPr="00A6501A" w:rsidRDefault="00797B58" w:rsidP="00F1318F">
            <w:pPr>
              <w:pStyle w:val="TableText"/>
              <w:spacing w:line="360" w:lineRule="auto"/>
              <w:rPr>
                <w:rFonts w:asciiTheme="minorHAnsi" w:hAnsiTheme="minorHAnsi"/>
                <w:color w:val="1F3864" w:themeColor="accent1" w:themeShade="80"/>
                <w:sz w:val="24"/>
              </w:rPr>
            </w:pPr>
          </w:p>
          <w:p w14:paraId="53F23187" w14:textId="77777777" w:rsidR="00797B58" w:rsidRPr="00A6501A" w:rsidRDefault="00797B58"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Dr Anna Dover</w:t>
            </w:r>
          </w:p>
        </w:tc>
        <w:tc>
          <w:tcPr>
            <w:tcW w:w="2551" w:type="dxa"/>
          </w:tcPr>
          <w:p w14:paraId="0D62E0C3"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Deputy Medical Director </w:t>
            </w:r>
          </w:p>
          <w:p w14:paraId="25554EB7"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NHS Education for Scotland</w:t>
            </w:r>
          </w:p>
          <w:p w14:paraId="54B98CF5" w14:textId="77777777" w:rsidR="00797B58" w:rsidRPr="00A6501A" w:rsidRDefault="00797B58"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Co-Chair Trainee Development and Wellbeing Service</w:t>
            </w:r>
          </w:p>
          <w:p w14:paraId="6D6181F8" w14:textId="77777777" w:rsidR="00797B58" w:rsidRPr="00A6501A" w:rsidRDefault="00797B58"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NHS Education for Scotland</w:t>
            </w:r>
          </w:p>
        </w:tc>
        <w:tc>
          <w:tcPr>
            <w:tcW w:w="1985" w:type="dxa"/>
          </w:tcPr>
          <w:p w14:paraId="50C407AC"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559" w:type="dxa"/>
          </w:tcPr>
          <w:p w14:paraId="0B671FA3"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r>
      <w:tr w:rsidR="001109B2" w:rsidRPr="001109B2" w14:paraId="56B7F836" w14:textId="77777777" w:rsidTr="00B477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702" w:type="dxa"/>
            <w:tcBorders>
              <w:top w:val="single" w:sz="4" w:space="0" w:color="auto"/>
              <w:left w:val="single" w:sz="4" w:space="0" w:color="auto"/>
              <w:bottom w:val="single" w:sz="4" w:space="0" w:color="auto"/>
            </w:tcBorders>
          </w:tcPr>
          <w:p w14:paraId="33D65119"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Reviewer</w:t>
            </w:r>
          </w:p>
        </w:tc>
        <w:tc>
          <w:tcPr>
            <w:tcW w:w="2126" w:type="dxa"/>
          </w:tcPr>
          <w:p w14:paraId="3FF20C97"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2551" w:type="dxa"/>
          </w:tcPr>
          <w:p w14:paraId="43D9D4E5"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985" w:type="dxa"/>
          </w:tcPr>
          <w:p w14:paraId="16C93F71"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559" w:type="dxa"/>
          </w:tcPr>
          <w:p w14:paraId="41939B42"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r>
    </w:tbl>
    <w:p w14:paraId="6ABA0329"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p w14:paraId="7D182A09"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2"/>
        <w:gridCol w:w="3969"/>
      </w:tblGrid>
      <w:tr w:rsidR="001109B2" w:rsidRPr="001109B2" w14:paraId="19C71813" w14:textId="77777777" w:rsidTr="00D65E2C">
        <w:trPr>
          <w:cantSplit/>
          <w:trHeight w:val="397"/>
        </w:trPr>
        <w:tc>
          <w:tcPr>
            <w:tcW w:w="1702" w:type="dxa"/>
            <w:tcBorders>
              <w:top w:val="nil"/>
              <w:left w:val="nil"/>
              <w:bottom w:val="nil"/>
              <w:right w:val="single" w:sz="4" w:space="0" w:color="002060"/>
            </w:tcBorders>
            <w:vAlign w:val="center"/>
          </w:tcPr>
          <w:p w14:paraId="23119BEC"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4252" w:type="dxa"/>
            <w:tcBorders>
              <w:top w:val="single" w:sz="4" w:space="0" w:color="002060"/>
              <w:left w:val="single" w:sz="4" w:space="0" w:color="002060"/>
              <w:bottom w:val="single" w:sz="4" w:space="0" w:color="002060"/>
              <w:right w:val="single" w:sz="4" w:space="0" w:color="002060"/>
            </w:tcBorders>
            <w:vAlign w:val="center"/>
          </w:tcPr>
          <w:p w14:paraId="759781ED"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Effective Date:</w:t>
            </w:r>
          </w:p>
        </w:tc>
        <w:tc>
          <w:tcPr>
            <w:tcW w:w="3969" w:type="dxa"/>
            <w:tcBorders>
              <w:top w:val="single" w:sz="4" w:space="0" w:color="002060"/>
              <w:left w:val="single" w:sz="4" w:space="0" w:color="002060"/>
              <w:bottom w:val="single" w:sz="4" w:space="0" w:color="002060"/>
              <w:right w:val="single" w:sz="4" w:space="0" w:color="002060"/>
            </w:tcBorders>
            <w:vAlign w:val="center"/>
          </w:tcPr>
          <w:p w14:paraId="50604F17" w14:textId="4EC864F9" w:rsidR="002E5E9B" w:rsidRPr="00A6501A" w:rsidRDefault="002E5E9B" w:rsidP="00BA0CA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1</w:t>
            </w:r>
            <w:r w:rsidRPr="00A6501A">
              <w:rPr>
                <w:rFonts w:asciiTheme="minorHAnsi" w:hAnsiTheme="minorHAnsi"/>
                <w:color w:val="1F3864" w:themeColor="accent1" w:themeShade="80"/>
                <w:sz w:val="24"/>
                <w:vertAlign w:val="superscript"/>
              </w:rPr>
              <w:t>st</w:t>
            </w:r>
            <w:r w:rsidRPr="00A6501A">
              <w:rPr>
                <w:rFonts w:asciiTheme="minorHAnsi" w:hAnsiTheme="minorHAnsi"/>
                <w:color w:val="1F3864" w:themeColor="accent1" w:themeShade="80"/>
                <w:sz w:val="24"/>
              </w:rPr>
              <w:t xml:space="preserve"> of </w:t>
            </w:r>
            <w:r w:rsidR="00BA0CAF">
              <w:rPr>
                <w:rFonts w:asciiTheme="minorHAnsi" w:hAnsiTheme="minorHAnsi"/>
                <w:color w:val="1F3864" w:themeColor="accent1" w:themeShade="80"/>
                <w:sz w:val="24"/>
              </w:rPr>
              <w:t>June</w:t>
            </w:r>
            <w:r w:rsidR="00BA0CAF" w:rsidRPr="00A6501A">
              <w:rPr>
                <w:rFonts w:asciiTheme="minorHAnsi" w:hAnsiTheme="minorHAnsi"/>
                <w:color w:val="1F3864" w:themeColor="accent1" w:themeShade="80"/>
                <w:sz w:val="24"/>
              </w:rPr>
              <w:t xml:space="preserve"> </w:t>
            </w:r>
            <w:r w:rsidR="00B477F0" w:rsidRPr="00A6501A">
              <w:rPr>
                <w:rFonts w:asciiTheme="minorHAnsi" w:hAnsiTheme="minorHAnsi"/>
                <w:color w:val="1F3864" w:themeColor="accent1" w:themeShade="80"/>
                <w:sz w:val="24"/>
              </w:rPr>
              <w:t>2024</w:t>
            </w:r>
          </w:p>
        </w:tc>
      </w:tr>
      <w:tr w:rsidR="001109B2" w:rsidRPr="001109B2" w14:paraId="044F1307" w14:textId="77777777" w:rsidTr="00D65E2C">
        <w:trPr>
          <w:cantSplit/>
          <w:trHeight w:val="397"/>
        </w:trPr>
        <w:tc>
          <w:tcPr>
            <w:tcW w:w="1702" w:type="dxa"/>
            <w:tcBorders>
              <w:top w:val="nil"/>
              <w:left w:val="nil"/>
              <w:bottom w:val="nil"/>
              <w:right w:val="single" w:sz="4" w:space="0" w:color="002060"/>
            </w:tcBorders>
            <w:vAlign w:val="center"/>
          </w:tcPr>
          <w:p w14:paraId="05F347E7"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4252" w:type="dxa"/>
            <w:tcBorders>
              <w:top w:val="single" w:sz="4" w:space="0" w:color="002060"/>
              <w:left w:val="single" w:sz="4" w:space="0" w:color="002060"/>
              <w:bottom w:val="single" w:sz="4" w:space="0" w:color="002060"/>
              <w:right w:val="single" w:sz="4" w:space="0" w:color="002060"/>
            </w:tcBorders>
            <w:vAlign w:val="center"/>
          </w:tcPr>
          <w:p w14:paraId="611A28D5"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Review Date: </w:t>
            </w:r>
          </w:p>
        </w:tc>
        <w:tc>
          <w:tcPr>
            <w:tcW w:w="3969" w:type="dxa"/>
            <w:tcBorders>
              <w:top w:val="single" w:sz="4" w:space="0" w:color="002060"/>
              <w:left w:val="single" w:sz="4" w:space="0" w:color="002060"/>
              <w:bottom w:val="single" w:sz="4" w:space="0" w:color="002060"/>
              <w:right w:val="single" w:sz="4" w:space="0" w:color="002060"/>
            </w:tcBorders>
            <w:vAlign w:val="center"/>
          </w:tcPr>
          <w:p w14:paraId="439D4AE5" w14:textId="102328A2" w:rsidR="002E5E9B" w:rsidRPr="00A6501A" w:rsidRDefault="002E5E9B" w:rsidP="00BA0CA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1</w:t>
            </w:r>
            <w:r w:rsidRPr="00A6501A">
              <w:rPr>
                <w:rFonts w:asciiTheme="minorHAnsi" w:hAnsiTheme="minorHAnsi"/>
                <w:color w:val="1F3864" w:themeColor="accent1" w:themeShade="80"/>
                <w:sz w:val="24"/>
                <w:vertAlign w:val="superscript"/>
              </w:rPr>
              <w:t>st</w:t>
            </w:r>
            <w:r w:rsidRPr="00A6501A">
              <w:rPr>
                <w:rFonts w:asciiTheme="minorHAnsi" w:hAnsiTheme="minorHAnsi"/>
                <w:color w:val="1F3864" w:themeColor="accent1" w:themeShade="80"/>
                <w:sz w:val="24"/>
              </w:rPr>
              <w:t xml:space="preserve"> of </w:t>
            </w:r>
            <w:r w:rsidR="00BA0CAF">
              <w:rPr>
                <w:rFonts w:asciiTheme="minorHAnsi" w:hAnsiTheme="minorHAnsi"/>
                <w:color w:val="1F3864" w:themeColor="accent1" w:themeShade="80"/>
                <w:sz w:val="24"/>
              </w:rPr>
              <w:t>June</w:t>
            </w:r>
            <w:r w:rsidR="00BA0CAF" w:rsidRPr="00A6501A">
              <w:rPr>
                <w:rFonts w:asciiTheme="minorHAnsi" w:hAnsiTheme="minorHAnsi"/>
                <w:color w:val="1F3864" w:themeColor="accent1" w:themeShade="80"/>
                <w:sz w:val="24"/>
              </w:rPr>
              <w:t xml:space="preserve"> </w:t>
            </w:r>
            <w:r w:rsidR="00B477F0" w:rsidRPr="00A6501A">
              <w:rPr>
                <w:rFonts w:asciiTheme="minorHAnsi" w:hAnsiTheme="minorHAnsi"/>
                <w:color w:val="1F3864" w:themeColor="accent1" w:themeShade="80"/>
                <w:sz w:val="24"/>
              </w:rPr>
              <w:t>2025</w:t>
            </w:r>
          </w:p>
        </w:tc>
      </w:tr>
    </w:tbl>
    <w:p w14:paraId="6899B33B" w14:textId="77777777" w:rsidR="002E5E9B" w:rsidRPr="00A6501A" w:rsidRDefault="002E5E9B" w:rsidP="00F1318F">
      <w:pPr>
        <w:spacing w:line="360" w:lineRule="auto"/>
        <w:rPr>
          <w:color w:val="1F3864" w:themeColor="accent1" w:themeShade="80"/>
        </w:rPr>
      </w:pPr>
    </w:p>
    <w:p w14:paraId="6B7DC768" w14:textId="77777777" w:rsidR="002E5E9B" w:rsidRPr="00A6501A" w:rsidRDefault="002E5E9B" w:rsidP="00F1318F">
      <w:pPr>
        <w:pStyle w:val="Heading1"/>
        <w:spacing w:line="360" w:lineRule="auto"/>
        <w:rPr>
          <w:rFonts w:asciiTheme="minorHAnsi" w:hAnsiTheme="minorHAnsi"/>
          <w:color w:val="1F3864" w:themeColor="accent1" w:themeShade="80"/>
        </w:rPr>
      </w:pPr>
      <w:bookmarkStart w:id="1" w:name="_Toc525446010"/>
      <w:bookmarkStart w:id="2" w:name="_Toc148622631"/>
      <w:bookmarkStart w:id="3" w:name="_Toc148622837"/>
      <w:bookmarkStart w:id="4" w:name="_Toc153459145"/>
      <w:bookmarkStart w:id="5" w:name="_Toc153459232"/>
      <w:bookmarkStart w:id="6" w:name="_Toc153459548"/>
      <w:bookmarkStart w:id="7" w:name="_Toc153697323"/>
      <w:bookmarkStart w:id="8" w:name="_Toc154147447"/>
      <w:bookmarkStart w:id="9" w:name="_Toc163215680"/>
      <w:r w:rsidRPr="00A6501A">
        <w:rPr>
          <w:rFonts w:asciiTheme="minorHAnsi" w:hAnsiTheme="minorHAnsi"/>
          <w:color w:val="1F3864" w:themeColor="accent1" w:themeShade="80"/>
        </w:rPr>
        <w:lastRenderedPageBreak/>
        <w:t>purpose</w:t>
      </w:r>
      <w:bookmarkEnd w:id="1"/>
      <w:bookmarkEnd w:id="2"/>
      <w:bookmarkEnd w:id="3"/>
      <w:bookmarkEnd w:id="4"/>
      <w:bookmarkEnd w:id="5"/>
      <w:bookmarkEnd w:id="6"/>
      <w:bookmarkEnd w:id="7"/>
      <w:bookmarkEnd w:id="8"/>
      <w:bookmarkEnd w:id="9"/>
    </w:p>
    <w:p w14:paraId="5357CCFA" w14:textId="77777777" w:rsidR="002E5E9B" w:rsidRPr="00A6501A" w:rsidRDefault="002E5E9B" w:rsidP="00F1318F">
      <w:pPr>
        <w:pStyle w:val="NormalIndent"/>
        <w:spacing w:line="360" w:lineRule="auto"/>
        <w:rPr>
          <w:rFonts w:asciiTheme="minorHAnsi" w:hAnsiTheme="minorHAnsi"/>
          <w:color w:val="1F3864" w:themeColor="accent1" w:themeShade="80"/>
          <w:sz w:val="24"/>
        </w:rPr>
      </w:pPr>
      <w:bookmarkStart w:id="10" w:name="_Toc525446011"/>
      <w:r w:rsidRPr="00A6501A">
        <w:rPr>
          <w:rFonts w:asciiTheme="minorHAnsi" w:hAnsiTheme="minorHAnsi"/>
          <w:color w:val="1F3864" w:themeColor="accent1" w:themeShade="80"/>
          <w:sz w:val="24"/>
        </w:rPr>
        <w:t xml:space="preserve">This </w:t>
      </w:r>
      <w:r w:rsidR="00D02575">
        <w:rPr>
          <w:rFonts w:asciiTheme="minorHAnsi" w:hAnsiTheme="minorHAnsi"/>
          <w:color w:val="1F3864" w:themeColor="accent1" w:themeShade="80"/>
          <w:sz w:val="24"/>
        </w:rPr>
        <w:t xml:space="preserve">guidance </w:t>
      </w:r>
      <w:r w:rsidRPr="00A6501A">
        <w:rPr>
          <w:rFonts w:asciiTheme="minorHAnsi" w:hAnsiTheme="minorHAnsi"/>
          <w:color w:val="1F3864" w:themeColor="accent1" w:themeShade="80"/>
          <w:sz w:val="24"/>
        </w:rPr>
        <w:t xml:space="preserve">outlines the process for any </w:t>
      </w:r>
      <w:r w:rsidR="00F664D4" w:rsidRPr="00A6501A">
        <w:rPr>
          <w:rFonts w:asciiTheme="minorHAnsi" w:hAnsiTheme="minorHAnsi"/>
          <w:color w:val="1F3864" w:themeColor="accent1" w:themeShade="80"/>
          <w:sz w:val="24"/>
        </w:rPr>
        <w:t>d</w:t>
      </w:r>
      <w:r w:rsidR="00F36E4B" w:rsidRPr="00A6501A">
        <w:rPr>
          <w:rFonts w:asciiTheme="minorHAnsi" w:hAnsiTheme="minorHAnsi"/>
          <w:color w:val="1F3864" w:themeColor="accent1" w:themeShade="80"/>
          <w:sz w:val="24"/>
        </w:rPr>
        <w:t>octor in training</w:t>
      </w:r>
      <w:r w:rsidRPr="00A6501A">
        <w:rPr>
          <w:rFonts w:asciiTheme="minorHAnsi" w:hAnsiTheme="minorHAnsi"/>
          <w:color w:val="1F3864" w:themeColor="accent1" w:themeShade="80"/>
          <w:sz w:val="24"/>
        </w:rPr>
        <w:t xml:space="preserve"> resigning from a training programme within Scotland. The </w:t>
      </w:r>
      <w:r w:rsidR="00D02575">
        <w:rPr>
          <w:rFonts w:asciiTheme="minorHAnsi" w:hAnsiTheme="minorHAnsi"/>
          <w:color w:val="1F3864" w:themeColor="accent1" w:themeShade="80"/>
          <w:sz w:val="24"/>
        </w:rPr>
        <w:t>guidance</w:t>
      </w:r>
      <w:r w:rsidRPr="00A6501A">
        <w:rPr>
          <w:rFonts w:asciiTheme="minorHAnsi" w:hAnsiTheme="minorHAnsi"/>
          <w:color w:val="1F3864" w:themeColor="accent1" w:themeShade="80"/>
          <w:sz w:val="24"/>
        </w:rPr>
        <w:t xml:space="preserve"> supports NES medical to understand the reasons behind resignations from training and to highlight any areas of concern, as well as ensuring appropriate support for this transition is offered to the </w:t>
      </w:r>
      <w:r w:rsidR="00F664D4" w:rsidRPr="00A6501A">
        <w:rPr>
          <w:rFonts w:asciiTheme="minorHAnsi" w:hAnsiTheme="minorHAnsi"/>
          <w:color w:val="1F3864" w:themeColor="accent1" w:themeShade="80"/>
          <w:sz w:val="24"/>
        </w:rPr>
        <w:t>d</w:t>
      </w:r>
      <w:r w:rsidR="00F36E4B" w:rsidRPr="00A6501A">
        <w:rPr>
          <w:rFonts w:asciiTheme="minorHAnsi" w:hAnsiTheme="minorHAnsi"/>
          <w:color w:val="1F3864" w:themeColor="accent1" w:themeShade="80"/>
          <w:sz w:val="24"/>
        </w:rPr>
        <w:t>octor in training</w:t>
      </w:r>
      <w:r w:rsidRPr="00A6501A">
        <w:rPr>
          <w:rFonts w:asciiTheme="minorHAnsi" w:hAnsiTheme="minorHAnsi"/>
          <w:color w:val="1F3864" w:themeColor="accent1" w:themeShade="80"/>
          <w:sz w:val="24"/>
        </w:rPr>
        <w:t>.</w:t>
      </w:r>
      <w:r w:rsidR="00D65E2C" w:rsidRPr="00A6501A">
        <w:rPr>
          <w:rFonts w:asciiTheme="minorHAnsi" w:hAnsiTheme="minorHAnsi"/>
          <w:color w:val="1F3864" w:themeColor="accent1" w:themeShade="80"/>
          <w:sz w:val="24"/>
        </w:rPr>
        <w:t xml:space="preserve"> This </w:t>
      </w:r>
      <w:r w:rsidR="00D02575">
        <w:rPr>
          <w:rFonts w:asciiTheme="minorHAnsi" w:hAnsiTheme="minorHAnsi"/>
          <w:color w:val="1F3864" w:themeColor="accent1" w:themeShade="80"/>
          <w:sz w:val="24"/>
        </w:rPr>
        <w:t xml:space="preserve">guidance </w:t>
      </w:r>
      <w:r w:rsidR="00D65E2C" w:rsidRPr="00A6501A">
        <w:rPr>
          <w:rFonts w:asciiTheme="minorHAnsi" w:hAnsiTheme="minorHAnsi"/>
          <w:color w:val="1F3864" w:themeColor="accent1" w:themeShade="80"/>
          <w:sz w:val="24"/>
        </w:rPr>
        <w:t xml:space="preserve"> is intended to </w:t>
      </w:r>
      <w:r w:rsidR="0078500E">
        <w:rPr>
          <w:rFonts w:asciiTheme="minorHAnsi" w:hAnsiTheme="minorHAnsi"/>
          <w:color w:val="1F3864" w:themeColor="accent1" w:themeShade="80"/>
          <w:sz w:val="24"/>
        </w:rPr>
        <w:t xml:space="preserve">sit alongside existing Board HR policies and to </w:t>
      </w:r>
      <w:r w:rsidR="00D65E2C" w:rsidRPr="00A6501A">
        <w:rPr>
          <w:rFonts w:asciiTheme="minorHAnsi" w:hAnsiTheme="minorHAnsi"/>
          <w:color w:val="1F3864" w:themeColor="accent1" w:themeShade="80"/>
          <w:sz w:val="24"/>
        </w:rPr>
        <w:t xml:space="preserve">supplement </w:t>
      </w:r>
      <w:r w:rsidR="0078500E">
        <w:rPr>
          <w:rFonts w:asciiTheme="minorHAnsi" w:hAnsiTheme="minorHAnsi"/>
          <w:color w:val="1F3864" w:themeColor="accent1" w:themeShade="80"/>
          <w:sz w:val="24"/>
        </w:rPr>
        <w:t>current</w:t>
      </w:r>
      <w:r w:rsidR="00D65E2C" w:rsidRPr="00A6501A">
        <w:rPr>
          <w:rFonts w:asciiTheme="minorHAnsi" w:hAnsiTheme="minorHAnsi"/>
          <w:color w:val="1F3864" w:themeColor="accent1" w:themeShade="80"/>
          <w:sz w:val="24"/>
        </w:rPr>
        <w:t xml:space="preserve"> guidance in the </w:t>
      </w:r>
      <w:hyperlink r:id="rId10" w:history="1">
        <w:r w:rsidR="00D65E2C" w:rsidRPr="00A6501A">
          <w:rPr>
            <w:rStyle w:val="Hyperlink"/>
            <w:rFonts w:asciiTheme="minorHAnsi" w:hAnsiTheme="minorHAnsi"/>
            <w:color w:val="1F3864" w:themeColor="accent1" w:themeShade="80"/>
            <w:sz w:val="24"/>
          </w:rPr>
          <w:t>Gold Guide (9</w:t>
        </w:r>
        <w:r w:rsidR="00D65E2C" w:rsidRPr="00A6501A">
          <w:rPr>
            <w:rStyle w:val="Hyperlink"/>
            <w:rFonts w:asciiTheme="minorHAnsi" w:hAnsiTheme="minorHAnsi"/>
            <w:color w:val="1F3864" w:themeColor="accent1" w:themeShade="80"/>
            <w:sz w:val="24"/>
            <w:vertAlign w:val="superscript"/>
          </w:rPr>
          <w:t>th</w:t>
        </w:r>
        <w:r w:rsidR="00D65E2C" w:rsidRPr="00A6501A">
          <w:rPr>
            <w:rStyle w:val="Hyperlink"/>
            <w:rFonts w:asciiTheme="minorHAnsi" w:hAnsiTheme="minorHAnsi"/>
            <w:color w:val="1F3864" w:themeColor="accent1" w:themeShade="80"/>
            <w:sz w:val="24"/>
          </w:rPr>
          <w:t xml:space="preserve"> Edition)</w:t>
        </w:r>
        <w:r w:rsidR="008035A4" w:rsidRPr="00A6501A">
          <w:rPr>
            <w:rStyle w:val="Hyperlink"/>
            <w:rFonts w:asciiTheme="minorHAnsi" w:hAnsiTheme="minorHAnsi"/>
            <w:color w:val="1F3864" w:themeColor="accent1" w:themeShade="80"/>
            <w:sz w:val="24"/>
          </w:rPr>
          <w:t>.</w:t>
        </w:r>
      </w:hyperlink>
    </w:p>
    <w:p w14:paraId="6A5F77BF" w14:textId="77777777" w:rsidR="002E5E9B" w:rsidRPr="00A6501A" w:rsidRDefault="002E5E9B" w:rsidP="00F1318F">
      <w:pPr>
        <w:pStyle w:val="Heading1"/>
        <w:spacing w:line="360" w:lineRule="auto"/>
        <w:rPr>
          <w:rFonts w:asciiTheme="minorHAnsi" w:hAnsiTheme="minorHAnsi"/>
          <w:color w:val="1F3864" w:themeColor="accent1" w:themeShade="80"/>
        </w:rPr>
      </w:pPr>
      <w:bookmarkStart w:id="11" w:name="_Toc148622632"/>
      <w:bookmarkStart w:id="12" w:name="_Toc148622838"/>
      <w:bookmarkStart w:id="13" w:name="_Toc153459146"/>
      <w:bookmarkStart w:id="14" w:name="_Toc153459233"/>
      <w:bookmarkStart w:id="15" w:name="_Toc153459549"/>
      <w:bookmarkStart w:id="16" w:name="_Toc153697324"/>
      <w:bookmarkStart w:id="17" w:name="_Toc154147448"/>
      <w:bookmarkStart w:id="18" w:name="_Toc163215681"/>
      <w:r w:rsidRPr="00A6501A">
        <w:rPr>
          <w:rFonts w:asciiTheme="minorHAnsi" w:hAnsiTheme="minorHAnsi"/>
          <w:color w:val="1F3864" w:themeColor="accent1" w:themeShade="80"/>
        </w:rPr>
        <w:t>introduction</w:t>
      </w:r>
      <w:bookmarkEnd w:id="10"/>
      <w:bookmarkEnd w:id="11"/>
      <w:bookmarkEnd w:id="12"/>
      <w:bookmarkEnd w:id="13"/>
      <w:bookmarkEnd w:id="14"/>
      <w:bookmarkEnd w:id="15"/>
      <w:bookmarkEnd w:id="16"/>
      <w:bookmarkEnd w:id="17"/>
      <w:bookmarkEnd w:id="18"/>
    </w:p>
    <w:p w14:paraId="6B81CDEC" w14:textId="77777777" w:rsidR="002E5E9B" w:rsidRPr="00A6501A" w:rsidRDefault="002E5E9B" w:rsidP="00F1318F">
      <w:pPr>
        <w:pStyle w:val="NormalIndent"/>
        <w:spacing w:line="360" w:lineRule="auto"/>
        <w:rPr>
          <w:rFonts w:asciiTheme="minorHAnsi" w:hAnsiTheme="minorHAnsi"/>
          <w:color w:val="1F3864" w:themeColor="accent1" w:themeShade="80"/>
          <w:sz w:val="24"/>
        </w:rPr>
      </w:pPr>
      <w:bookmarkStart w:id="19" w:name="_Toc53202740"/>
      <w:r w:rsidRPr="00A6501A">
        <w:rPr>
          <w:rFonts w:asciiTheme="minorHAnsi" w:hAnsiTheme="minorHAnsi"/>
          <w:color w:val="1F3864" w:themeColor="accent1" w:themeShade="80"/>
          <w:sz w:val="24"/>
        </w:rPr>
        <w:t xml:space="preserve">Prior to resigning from a training programme, a </w:t>
      </w:r>
      <w:r w:rsidR="00F36E4B" w:rsidRPr="00A6501A">
        <w:rPr>
          <w:rFonts w:asciiTheme="minorHAnsi" w:hAnsiTheme="minorHAnsi"/>
          <w:color w:val="1F3864" w:themeColor="accent1" w:themeShade="80"/>
          <w:sz w:val="24"/>
        </w:rPr>
        <w:t>doctor in training</w:t>
      </w:r>
      <w:r w:rsidRPr="00A6501A">
        <w:rPr>
          <w:rFonts w:asciiTheme="minorHAnsi" w:hAnsiTheme="minorHAnsi"/>
          <w:color w:val="1F3864" w:themeColor="accent1" w:themeShade="80"/>
          <w:sz w:val="24"/>
        </w:rPr>
        <w:t xml:space="preserve"> will have given this decision significant thought and will not be undertaking this resignation lightly. </w:t>
      </w:r>
    </w:p>
    <w:p w14:paraId="6DC5DA62" w14:textId="77777777" w:rsidR="002E5E9B" w:rsidRPr="00A6501A" w:rsidRDefault="002E5E9B" w:rsidP="008035A4">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As part of the resignation process</w:t>
      </w:r>
      <w:r w:rsidR="00D65E2C" w:rsidRPr="00A6501A">
        <w:rPr>
          <w:rFonts w:asciiTheme="minorHAnsi" w:hAnsiTheme="minorHAnsi"/>
          <w:color w:val="1F3864" w:themeColor="accent1" w:themeShade="80"/>
          <w:sz w:val="24"/>
        </w:rPr>
        <w:t>,</w:t>
      </w:r>
      <w:r w:rsidRPr="00A6501A">
        <w:rPr>
          <w:rFonts w:asciiTheme="minorHAnsi" w:hAnsiTheme="minorHAnsi"/>
          <w:color w:val="1F3864" w:themeColor="accent1" w:themeShade="80"/>
          <w:sz w:val="24"/>
        </w:rPr>
        <w:t xml:space="preserve"> NES would like to fully support and understand the reasons behind the decision to </w:t>
      </w:r>
      <w:r w:rsidR="00D65E2C" w:rsidRPr="00A6501A">
        <w:rPr>
          <w:rFonts w:asciiTheme="minorHAnsi" w:hAnsiTheme="minorHAnsi"/>
          <w:color w:val="1F3864" w:themeColor="accent1" w:themeShade="80"/>
          <w:sz w:val="24"/>
        </w:rPr>
        <w:t>leave training</w:t>
      </w:r>
      <w:r w:rsidRPr="00A6501A">
        <w:rPr>
          <w:rFonts w:asciiTheme="minorHAnsi" w:hAnsiTheme="minorHAnsi"/>
          <w:color w:val="1F3864" w:themeColor="accent1" w:themeShade="80"/>
          <w:sz w:val="24"/>
        </w:rPr>
        <w:t xml:space="preserve">. With that in mind, we </w:t>
      </w:r>
      <w:r w:rsidR="00D65E2C" w:rsidRPr="00A6501A">
        <w:rPr>
          <w:rFonts w:asciiTheme="minorHAnsi" w:hAnsiTheme="minorHAnsi"/>
          <w:color w:val="1F3864" w:themeColor="accent1" w:themeShade="80"/>
          <w:sz w:val="24"/>
        </w:rPr>
        <w:t>will ask</w:t>
      </w:r>
      <w:r w:rsidRPr="00A6501A">
        <w:rPr>
          <w:rFonts w:asciiTheme="minorHAnsi" w:hAnsiTheme="minorHAnsi"/>
          <w:color w:val="1F3864" w:themeColor="accent1" w:themeShade="80"/>
          <w:sz w:val="24"/>
        </w:rPr>
        <w:t xml:space="preserve"> all </w:t>
      </w:r>
      <w:r w:rsidR="00F36E4B" w:rsidRPr="00A6501A">
        <w:rPr>
          <w:rFonts w:asciiTheme="minorHAnsi" w:hAnsiTheme="minorHAnsi"/>
          <w:color w:val="1F3864" w:themeColor="accent1" w:themeShade="80"/>
          <w:sz w:val="24"/>
        </w:rPr>
        <w:t>doctors in training</w:t>
      </w:r>
      <w:r w:rsidRPr="00A6501A">
        <w:rPr>
          <w:rFonts w:asciiTheme="minorHAnsi" w:hAnsiTheme="minorHAnsi"/>
          <w:color w:val="1F3864" w:themeColor="accent1" w:themeShade="80"/>
          <w:sz w:val="24"/>
        </w:rPr>
        <w:t xml:space="preserve"> who resign to undertake an online </w:t>
      </w:r>
      <w:r w:rsidR="00F664D4" w:rsidRPr="00A6501A">
        <w:rPr>
          <w:rFonts w:asciiTheme="minorHAnsi" w:hAnsiTheme="minorHAnsi"/>
          <w:color w:val="1F3864" w:themeColor="accent1" w:themeShade="80"/>
          <w:sz w:val="24"/>
        </w:rPr>
        <w:t>leaver</w:t>
      </w:r>
      <w:r w:rsidR="00614129" w:rsidRPr="00A6501A">
        <w:rPr>
          <w:rFonts w:asciiTheme="minorHAnsi" w:hAnsiTheme="minorHAnsi"/>
          <w:color w:val="1F3864" w:themeColor="accent1" w:themeShade="80"/>
          <w:sz w:val="24"/>
        </w:rPr>
        <w:t>’</w:t>
      </w:r>
      <w:r w:rsidR="00F664D4" w:rsidRPr="00A6501A">
        <w:rPr>
          <w:rFonts w:asciiTheme="minorHAnsi" w:hAnsiTheme="minorHAnsi"/>
          <w:color w:val="1F3864" w:themeColor="accent1" w:themeShade="80"/>
          <w:sz w:val="24"/>
        </w:rPr>
        <w:t>s</w:t>
      </w:r>
      <w:r w:rsidR="00D65E2C" w:rsidRPr="00A6501A">
        <w:rPr>
          <w:rFonts w:asciiTheme="minorHAnsi" w:hAnsiTheme="minorHAnsi"/>
          <w:color w:val="1F3864" w:themeColor="accent1" w:themeShade="80"/>
          <w:sz w:val="24"/>
        </w:rPr>
        <w:t xml:space="preserve"> questionnaire and</w:t>
      </w:r>
      <w:r w:rsidRPr="00A6501A">
        <w:rPr>
          <w:rFonts w:asciiTheme="minorHAnsi" w:hAnsiTheme="minorHAnsi"/>
          <w:color w:val="1F3864" w:themeColor="accent1" w:themeShade="80"/>
          <w:sz w:val="24"/>
        </w:rPr>
        <w:t xml:space="preserve"> offer a 1:1 </w:t>
      </w:r>
      <w:r w:rsidR="00D458E3" w:rsidRPr="00A6501A">
        <w:rPr>
          <w:rFonts w:asciiTheme="minorHAnsi" w:hAnsiTheme="minorHAnsi"/>
          <w:color w:val="1F3864" w:themeColor="accent1" w:themeShade="80"/>
          <w:sz w:val="24"/>
        </w:rPr>
        <w:t>meeting</w:t>
      </w:r>
      <w:r w:rsidR="00D65E2C" w:rsidRPr="00A6501A">
        <w:rPr>
          <w:rFonts w:asciiTheme="minorHAnsi" w:hAnsiTheme="minorHAnsi"/>
          <w:color w:val="1F3864" w:themeColor="accent1" w:themeShade="80"/>
          <w:sz w:val="24"/>
        </w:rPr>
        <w:t xml:space="preserve"> </w:t>
      </w:r>
      <w:r w:rsidRPr="00A6501A">
        <w:rPr>
          <w:rFonts w:asciiTheme="minorHAnsi" w:hAnsiTheme="minorHAnsi"/>
          <w:color w:val="1F3864" w:themeColor="accent1" w:themeShade="80"/>
          <w:sz w:val="24"/>
        </w:rPr>
        <w:t xml:space="preserve">with a member of the </w:t>
      </w:r>
      <w:r w:rsidR="007474DD" w:rsidRPr="00A6501A">
        <w:rPr>
          <w:rFonts w:asciiTheme="minorHAnsi" w:hAnsiTheme="minorHAnsi"/>
          <w:color w:val="1F3864" w:themeColor="accent1" w:themeShade="80"/>
          <w:sz w:val="24"/>
        </w:rPr>
        <w:t>Trainee Development and Wellbeing Service (</w:t>
      </w:r>
      <w:r w:rsidR="00D65E2C" w:rsidRPr="00A6501A">
        <w:rPr>
          <w:rFonts w:asciiTheme="minorHAnsi" w:hAnsiTheme="minorHAnsi"/>
          <w:color w:val="1F3864" w:themeColor="accent1" w:themeShade="80"/>
          <w:sz w:val="24"/>
        </w:rPr>
        <w:t>TDWS</w:t>
      </w:r>
      <w:r w:rsidR="007474DD" w:rsidRPr="00A6501A">
        <w:rPr>
          <w:rFonts w:asciiTheme="minorHAnsi" w:hAnsiTheme="minorHAnsi"/>
          <w:color w:val="1F3864" w:themeColor="accent1" w:themeShade="80"/>
          <w:sz w:val="24"/>
        </w:rPr>
        <w:t>)</w:t>
      </w:r>
      <w:r w:rsidRPr="00A6501A">
        <w:rPr>
          <w:rFonts w:asciiTheme="minorHAnsi" w:hAnsiTheme="minorHAnsi"/>
          <w:color w:val="1F3864" w:themeColor="accent1" w:themeShade="80"/>
          <w:sz w:val="24"/>
        </w:rPr>
        <w:t xml:space="preserve">. </w:t>
      </w:r>
      <w:r w:rsidR="00614129" w:rsidRPr="00A6501A">
        <w:rPr>
          <w:rFonts w:asciiTheme="minorHAnsi" w:hAnsiTheme="minorHAnsi"/>
          <w:color w:val="1F3864" w:themeColor="accent1" w:themeShade="80"/>
          <w:sz w:val="24"/>
        </w:rPr>
        <w:t>If appropriate</w:t>
      </w:r>
      <w:r w:rsidR="00D65E2C" w:rsidRPr="00A6501A">
        <w:rPr>
          <w:rFonts w:asciiTheme="minorHAnsi" w:hAnsiTheme="minorHAnsi"/>
          <w:color w:val="1F3864" w:themeColor="accent1" w:themeShade="80"/>
          <w:sz w:val="24"/>
        </w:rPr>
        <w:t xml:space="preserve">, </w:t>
      </w:r>
      <w:r w:rsidR="00F36E4B" w:rsidRPr="00A6501A">
        <w:rPr>
          <w:rFonts w:asciiTheme="minorHAnsi" w:hAnsiTheme="minorHAnsi"/>
          <w:color w:val="1F3864" w:themeColor="accent1" w:themeShade="80"/>
          <w:sz w:val="24"/>
        </w:rPr>
        <w:t xml:space="preserve">doctors in </w:t>
      </w:r>
      <w:r w:rsidR="009611C9" w:rsidRPr="00A6501A">
        <w:rPr>
          <w:rFonts w:asciiTheme="minorHAnsi" w:hAnsiTheme="minorHAnsi"/>
          <w:color w:val="1F3864" w:themeColor="accent1" w:themeShade="80"/>
          <w:sz w:val="24"/>
        </w:rPr>
        <w:t>training</w:t>
      </w:r>
      <w:r w:rsidR="008035A4" w:rsidRPr="00A6501A">
        <w:rPr>
          <w:rFonts w:asciiTheme="minorHAnsi" w:hAnsiTheme="minorHAnsi"/>
          <w:color w:val="1F3864" w:themeColor="accent1" w:themeShade="80"/>
          <w:sz w:val="24"/>
        </w:rPr>
        <w:t xml:space="preserve"> </w:t>
      </w:r>
      <w:r w:rsidR="00D65E2C" w:rsidRPr="00A6501A">
        <w:rPr>
          <w:rFonts w:asciiTheme="minorHAnsi" w:hAnsiTheme="minorHAnsi"/>
          <w:color w:val="1F3864" w:themeColor="accent1" w:themeShade="80"/>
          <w:sz w:val="24"/>
        </w:rPr>
        <w:t xml:space="preserve">will </w:t>
      </w:r>
      <w:r w:rsidR="00614129" w:rsidRPr="00A6501A">
        <w:rPr>
          <w:rFonts w:asciiTheme="minorHAnsi" w:hAnsiTheme="minorHAnsi"/>
          <w:color w:val="1F3864" w:themeColor="accent1" w:themeShade="80"/>
          <w:sz w:val="24"/>
        </w:rPr>
        <w:t xml:space="preserve">also </w:t>
      </w:r>
      <w:r w:rsidR="00D65E2C" w:rsidRPr="00A6501A">
        <w:rPr>
          <w:rFonts w:asciiTheme="minorHAnsi" w:hAnsiTheme="minorHAnsi"/>
          <w:color w:val="1F3864" w:themeColor="accent1" w:themeShade="80"/>
          <w:sz w:val="24"/>
        </w:rPr>
        <w:t xml:space="preserve">be offered </w:t>
      </w:r>
      <w:r w:rsidR="00797B58" w:rsidRPr="00A6501A">
        <w:rPr>
          <w:rFonts w:asciiTheme="minorHAnsi" w:hAnsiTheme="minorHAnsi"/>
          <w:color w:val="1F3864" w:themeColor="accent1" w:themeShade="80"/>
          <w:sz w:val="24"/>
        </w:rPr>
        <w:t xml:space="preserve">the opportunity for </w:t>
      </w:r>
      <w:r w:rsidR="00D65E2C" w:rsidRPr="00A6501A">
        <w:rPr>
          <w:rFonts w:asciiTheme="minorHAnsi" w:hAnsiTheme="minorHAnsi"/>
          <w:color w:val="1F3864" w:themeColor="accent1" w:themeShade="80"/>
          <w:sz w:val="24"/>
        </w:rPr>
        <w:t xml:space="preserve">careers guidance from an expert member of the TDWS careers team. </w:t>
      </w:r>
    </w:p>
    <w:p w14:paraId="5A57C0FC" w14:textId="77777777" w:rsidR="002E5E9B" w:rsidRPr="00A6501A" w:rsidRDefault="002E5E9B" w:rsidP="00F1318F">
      <w:pPr>
        <w:pStyle w:val="Heading1"/>
        <w:spacing w:line="360" w:lineRule="auto"/>
        <w:rPr>
          <w:rFonts w:asciiTheme="minorHAnsi" w:hAnsiTheme="minorHAnsi"/>
          <w:color w:val="1F3864" w:themeColor="accent1" w:themeShade="80"/>
        </w:rPr>
      </w:pPr>
      <w:bookmarkStart w:id="20" w:name="_Toc148622633"/>
      <w:bookmarkStart w:id="21" w:name="_Toc148622839"/>
      <w:bookmarkStart w:id="22" w:name="_Toc153459147"/>
      <w:bookmarkStart w:id="23" w:name="_Toc153459234"/>
      <w:bookmarkStart w:id="24" w:name="_Toc153459550"/>
      <w:bookmarkStart w:id="25" w:name="_Toc153697325"/>
      <w:bookmarkStart w:id="26" w:name="_Toc154147449"/>
      <w:bookmarkStart w:id="27" w:name="_Toc163215682"/>
      <w:r w:rsidRPr="00A6501A">
        <w:rPr>
          <w:rFonts w:asciiTheme="minorHAnsi" w:hAnsiTheme="minorHAnsi"/>
          <w:color w:val="1F3864" w:themeColor="accent1" w:themeShade="80"/>
        </w:rPr>
        <w:t>Scope</w:t>
      </w:r>
      <w:bookmarkEnd w:id="19"/>
      <w:bookmarkEnd w:id="20"/>
      <w:bookmarkEnd w:id="21"/>
      <w:bookmarkEnd w:id="22"/>
      <w:bookmarkEnd w:id="23"/>
      <w:bookmarkEnd w:id="24"/>
      <w:bookmarkEnd w:id="25"/>
      <w:bookmarkEnd w:id="26"/>
      <w:bookmarkEnd w:id="27"/>
    </w:p>
    <w:p w14:paraId="7393663A" w14:textId="77777777" w:rsidR="002E5E9B" w:rsidRPr="00A6501A" w:rsidRDefault="002E5E9B" w:rsidP="00F1318F">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This </w:t>
      </w:r>
      <w:r w:rsidR="00D02575">
        <w:rPr>
          <w:rFonts w:asciiTheme="minorHAnsi" w:hAnsiTheme="minorHAnsi"/>
          <w:color w:val="1F3864" w:themeColor="accent1" w:themeShade="80"/>
          <w:sz w:val="24"/>
        </w:rPr>
        <w:t xml:space="preserve">guidance </w:t>
      </w:r>
      <w:r w:rsidRPr="00A6501A">
        <w:rPr>
          <w:rFonts w:asciiTheme="minorHAnsi" w:hAnsiTheme="minorHAnsi"/>
          <w:color w:val="1F3864" w:themeColor="accent1" w:themeShade="80"/>
          <w:sz w:val="24"/>
        </w:rPr>
        <w:t xml:space="preserve">applies to all </w:t>
      </w:r>
      <w:r w:rsidR="00F36E4B" w:rsidRPr="00A6501A">
        <w:rPr>
          <w:rFonts w:asciiTheme="minorHAnsi" w:hAnsiTheme="minorHAnsi"/>
          <w:color w:val="1F3864" w:themeColor="accent1" w:themeShade="80"/>
          <w:sz w:val="24"/>
        </w:rPr>
        <w:t xml:space="preserve">doctors in </w:t>
      </w:r>
      <w:r w:rsidR="009611C9" w:rsidRPr="00A6501A">
        <w:rPr>
          <w:rFonts w:asciiTheme="minorHAnsi" w:hAnsiTheme="minorHAnsi"/>
          <w:color w:val="1F3864" w:themeColor="accent1" w:themeShade="80"/>
          <w:sz w:val="24"/>
        </w:rPr>
        <w:t>training</w:t>
      </w:r>
      <w:r w:rsidRPr="00A6501A">
        <w:rPr>
          <w:rFonts w:asciiTheme="minorHAnsi" w:hAnsiTheme="minorHAnsi"/>
          <w:color w:val="1F3864" w:themeColor="accent1" w:themeShade="80"/>
          <w:sz w:val="24"/>
        </w:rPr>
        <w:t xml:space="preserve"> tendering a letter of resignation. </w:t>
      </w:r>
      <w:r w:rsidR="00797B58" w:rsidRPr="00A6501A">
        <w:rPr>
          <w:rFonts w:asciiTheme="minorHAnsi" w:hAnsiTheme="minorHAnsi"/>
          <w:color w:val="1F3864" w:themeColor="accent1" w:themeShade="80"/>
          <w:sz w:val="24"/>
        </w:rPr>
        <w:t xml:space="preserve">Trainees who are due to leave training following an Outcome 4 at ARCP will also be offered support through an invitation to a </w:t>
      </w:r>
      <w:r w:rsidR="00614129" w:rsidRPr="00A6501A">
        <w:rPr>
          <w:rFonts w:asciiTheme="minorHAnsi" w:hAnsiTheme="minorHAnsi"/>
          <w:color w:val="1F3864" w:themeColor="accent1" w:themeShade="80"/>
          <w:sz w:val="24"/>
        </w:rPr>
        <w:t>TDWS meeting</w:t>
      </w:r>
      <w:r w:rsidR="00797B58" w:rsidRPr="00A6501A">
        <w:rPr>
          <w:rFonts w:asciiTheme="minorHAnsi" w:hAnsiTheme="minorHAnsi"/>
          <w:color w:val="1F3864" w:themeColor="accent1" w:themeShade="80"/>
          <w:sz w:val="24"/>
        </w:rPr>
        <w:t xml:space="preserve"> </w:t>
      </w:r>
      <w:r w:rsidR="0078500E">
        <w:rPr>
          <w:rFonts w:asciiTheme="minorHAnsi" w:hAnsiTheme="minorHAnsi"/>
          <w:color w:val="1F3864" w:themeColor="accent1" w:themeShade="80"/>
          <w:sz w:val="24"/>
        </w:rPr>
        <w:t xml:space="preserve">in line with existing processes </w:t>
      </w:r>
      <w:r w:rsidR="00797B58" w:rsidRPr="00A6501A">
        <w:rPr>
          <w:rFonts w:asciiTheme="minorHAnsi" w:hAnsiTheme="minorHAnsi"/>
          <w:color w:val="1F3864" w:themeColor="accent1" w:themeShade="80"/>
          <w:sz w:val="24"/>
        </w:rPr>
        <w:t>(see flowchart).</w:t>
      </w:r>
    </w:p>
    <w:p w14:paraId="78C5A160" w14:textId="77777777" w:rsidR="002E5E9B" w:rsidRPr="00A6501A" w:rsidRDefault="002E5E9B" w:rsidP="00F1318F">
      <w:pPr>
        <w:pStyle w:val="Heading1"/>
        <w:spacing w:line="360" w:lineRule="auto"/>
        <w:rPr>
          <w:rFonts w:asciiTheme="minorHAnsi" w:hAnsiTheme="minorHAnsi"/>
          <w:color w:val="1F3864" w:themeColor="accent1" w:themeShade="80"/>
        </w:rPr>
      </w:pPr>
      <w:bookmarkStart w:id="28" w:name="_Toc148622634"/>
      <w:bookmarkStart w:id="29" w:name="_Toc148622840"/>
      <w:bookmarkStart w:id="30" w:name="_Toc153459148"/>
      <w:bookmarkStart w:id="31" w:name="_Toc153459235"/>
      <w:bookmarkStart w:id="32" w:name="_Toc153459551"/>
      <w:bookmarkStart w:id="33" w:name="_Toc153697326"/>
      <w:bookmarkStart w:id="34" w:name="_Toc154147450"/>
      <w:bookmarkStart w:id="35" w:name="_Toc163215683"/>
      <w:r w:rsidRPr="00A6501A">
        <w:rPr>
          <w:rFonts w:asciiTheme="minorHAnsi" w:hAnsiTheme="minorHAnsi"/>
          <w:color w:val="1F3864" w:themeColor="accent1" w:themeShade="80"/>
        </w:rPr>
        <w:t>SPECIFIC PROCEDURE</w:t>
      </w:r>
      <w:bookmarkEnd w:id="28"/>
      <w:bookmarkEnd w:id="29"/>
      <w:bookmarkEnd w:id="30"/>
      <w:bookmarkEnd w:id="31"/>
      <w:bookmarkEnd w:id="32"/>
      <w:bookmarkEnd w:id="33"/>
      <w:bookmarkEnd w:id="34"/>
      <w:bookmarkEnd w:id="35"/>
    </w:p>
    <w:p w14:paraId="50CCC5B4" w14:textId="77777777" w:rsidR="00DE43F3" w:rsidRDefault="002E5E9B" w:rsidP="00DE43F3">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Prior to any resignation we encourage all </w:t>
      </w:r>
      <w:r w:rsidR="00F36E4B" w:rsidRPr="00A6501A">
        <w:rPr>
          <w:rFonts w:asciiTheme="minorHAnsi" w:hAnsiTheme="minorHAnsi"/>
          <w:color w:val="1F3864" w:themeColor="accent1" w:themeShade="80"/>
          <w:sz w:val="24"/>
        </w:rPr>
        <w:t xml:space="preserve">doctors in </w:t>
      </w:r>
      <w:r w:rsidR="009611C9" w:rsidRPr="00A6501A">
        <w:rPr>
          <w:rFonts w:asciiTheme="minorHAnsi" w:hAnsiTheme="minorHAnsi"/>
          <w:color w:val="1F3864" w:themeColor="accent1" w:themeShade="80"/>
          <w:sz w:val="24"/>
        </w:rPr>
        <w:t>training</w:t>
      </w:r>
      <w:r w:rsidRPr="00A6501A">
        <w:rPr>
          <w:rFonts w:asciiTheme="minorHAnsi" w:hAnsiTheme="minorHAnsi"/>
          <w:color w:val="1F3864" w:themeColor="accent1" w:themeShade="80"/>
          <w:sz w:val="24"/>
        </w:rPr>
        <w:t xml:space="preserve"> to speak with their Educational / Clinical Supervisors / Training </w:t>
      </w:r>
      <w:r w:rsidR="0061797D" w:rsidRPr="00A6501A">
        <w:rPr>
          <w:rFonts w:asciiTheme="minorHAnsi" w:hAnsiTheme="minorHAnsi"/>
          <w:color w:val="1F3864" w:themeColor="accent1" w:themeShade="80"/>
          <w:sz w:val="24"/>
        </w:rPr>
        <w:t xml:space="preserve">(or Foundation) </w:t>
      </w:r>
      <w:r w:rsidRPr="00A6501A">
        <w:rPr>
          <w:rFonts w:asciiTheme="minorHAnsi" w:hAnsiTheme="minorHAnsi"/>
          <w:color w:val="1F3864" w:themeColor="accent1" w:themeShade="80"/>
          <w:sz w:val="24"/>
        </w:rPr>
        <w:t xml:space="preserve">Programme Director / </w:t>
      </w:r>
      <w:r w:rsidR="00142F0C">
        <w:rPr>
          <w:rFonts w:asciiTheme="minorHAnsi" w:hAnsiTheme="minorHAnsi"/>
          <w:color w:val="1F3864" w:themeColor="accent1" w:themeShade="80"/>
          <w:sz w:val="24"/>
        </w:rPr>
        <w:t>Lead Dean Director (</w:t>
      </w:r>
      <w:r w:rsidRPr="00A6501A">
        <w:rPr>
          <w:rFonts w:asciiTheme="minorHAnsi" w:hAnsiTheme="minorHAnsi"/>
          <w:color w:val="1F3864" w:themeColor="accent1" w:themeShade="80"/>
          <w:sz w:val="24"/>
        </w:rPr>
        <w:t>Postgraduate Dean</w:t>
      </w:r>
      <w:r w:rsidR="00142F0C">
        <w:rPr>
          <w:rFonts w:asciiTheme="minorHAnsi" w:hAnsiTheme="minorHAnsi"/>
          <w:color w:val="1F3864" w:themeColor="accent1" w:themeShade="80"/>
          <w:sz w:val="24"/>
        </w:rPr>
        <w:t>)</w:t>
      </w:r>
      <w:r w:rsidRPr="00A6501A">
        <w:rPr>
          <w:rFonts w:asciiTheme="minorHAnsi" w:hAnsiTheme="minorHAnsi"/>
          <w:color w:val="1F3864" w:themeColor="accent1" w:themeShade="80"/>
          <w:sz w:val="24"/>
        </w:rPr>
        <w:t xml:space="preserve"> and seek careers advice via the TDWS </w:t>
      </w:r>
      <w:hyperlink r:id="rId11" w:history="1">
        <w:r w:rsidR="005917D1" w:rsidRPr="00A6501A">
          <w:rPr>
            <w:rStyle w:val="Hyperlink"/>
            <w:rFonts w:asciiTheme="minorHAnsi" w:hAnsiTheme="minorHAnsi"/>
            <w:color w:val="1F3864" w:themeColor="accent1" w:themeShade="80"/>
            <w:sz w:val="24"/>
          </w:rPr>
          <w:t>Here</w:t>
        </w:r>
      </w:hyperlink>
      <w:r w:rsidRPr="00A6501A">
        <w:rPr>
          <w:rFonts w:asciiTheme="minorHAnsi" w:hAnsiTheme="minorHAnsi"/>
          <w:color w:val="1F3864" w:themeColor="accent1" w:themeShade="80"/>
          <w:sz w:val="24"/>
        </w:rPr>
        <w:t xml:space="preserve">. </w:t>
      </w:r>
    </w:p>
    <w:p w14:paraId="5AC95E89" w14:textId="77777777" w:rsidR="00DE43F3" w:rsidRPr="00DE43F3" w:rsidRDefault="00DE43F3" w:rsidP="008035A4">
      <w:pPr>
        <w:pStyle w:val="NormalIndent"/>
        <w:spacing w:line="360" w:lineRule="auto"/>
        <w:rPr>
          <w:rFonts w:asciiTheme="minorHAnsi" w:hAnsiTheme="minorHAnsi" w:cstheme="minorHAnsi"/>
          <w:color w:val="002060"/>
          <w:sz w:val="36"/>
          <w:szCs w:val="28"/>
        </w:rPr>
      </w:pPr>
      <w:r w:rsidRPr="00DE43F3">
        <w:rPr>
          <w:rStyle w:val="cf01"/>
          <w:rFonts w:asciiTheme="minorHAnsi" w:hAnsiTheme="minorHAnsi" w:cstheme="minorHAnsi"/>
          <w:color w:val="002060"/>
          <w:sz w:val="24"/>
          <w:szCs w:val="24"/>
        </w:rPr>
        <w:t xml:space="preserve">If </w:t>
      </w:r>
      <w:r>
        <w:rPr>
          <w:rStyle w:val="cf01"/>
          <w:rFonts w:asciiTheme="minorHAnsi" w:hAnsiTheme="minorHAnsi" w:cstheme="minorHAnsi"/>
          <w:color w:val="002060"/>
          <w:sz w:val="24"/>
          <w:szCs w:val="24"/>
        </w:rPr>
        <w:t xml:space="preserve">the doctor in training is </w:t>
      </w:r>
      <w:r w:rsidRPr="00DE43F3">
        <w:rPr>
          <w:rStyle w:val="cf01"/>
          <w:rFonts w:asciiTheme="minorHAnsi" w:hAnsiTheme="minorHAnsi" w:cstheme="minorHAnsi"/>
          <w:color w:val="002060"/>
          <w:sz w:val="24"/>
          <w:szCs w:val="24"/>
        </w:rPr>
        <w:t>on a skilled worker visa,</w:t>
      </w:r>
      <w:r>
        <w:rPr>
          <w:rStyle w:val="cf01"/>
          <w:rFonts w:asciiTheme="minorHAnsi" w:hAnsiTheme="minorHAnsi" w:cstheme="minorHAnsi"/>
          <w:color w:val="002060"/>
          <w:sz w:val="24"/>
          <w:szCs w:val="24"/>
        </w:rPr>
        <w:t xml:space="preserve"> the</w:t>
      </w:r>
      <w:r w:rsidRPr="00DE43F3">
        <w:rPr>
          <w:rStyle w:val="cf01"/>
          <w:rFonts w:asciiTheme="minorHAnsi" w:hAnsiTheme="minorHAnsi" w:cstheme="minorHAnsi"/>
          <w:color w:val="002060"/>
          <w:sz w:val="24"/>
          <w:szCs w:val="24"/>
        </w:rPr>
        <w:t xml:space="preserve"> NES sponsorship team </w:t>
      </w:r>
      <w:r>
        <w:rPr>
          <w:rStyle w:val="cf01"/>
          <w:rFonts w:asciiTheme="minorHAnsi" w:hAnsiTheme="minorHAnsi" w:cstheme="minorHAnsi"/>
          <w:color w:val="002060"/>
          <w:sz w:val="24"/>
          <w:szCs w:val="24"/>
        </w:rPr>
        <w:t xml:space="preserve">are </w:t>
      </w:r>
      <w:r w:rsidRPr="00DE43F3">
        <w:rPr>
          <w:rStyle w:val="cf01"/>
          <w:rFonts w:asciiTheme="minorHAnsi" w:hAnsiTheme="minorHAnsi" w:cstheme="minorHAnsi"/>
          <w:color w:val="002060"/>
          <w:sz w:val="24"/>
          <w:szCs w:val="24"/>
        </w:rPr>
        <w:t xml:space="preserve">also available to provide advice on the impacts on </w:t>
      </w:r>
      <w:r>
        <w:rPr>
          <w:rStyle w:val="cf01"/>
          <w:rFonts w:asciiTheme="minorHAnsi" w:hAnsiTheme="minorHAnsi" w:cstheme="minorHAnsi"/>
          <w:color w:val="002060"/>
          <w:sz w:val="24"/>
          <w:szCs w:val="24"/>
        </w:rPr>
        <w:t xml:space="preserve">the </w:t>
      </w:r>
      <w:r w:rsidRPr="00DE43F3">
        <w:rPr>
          <w:rStyle w:val="cf01"/>
          <w:rFonts w:asciiTheme="minorHAnsi" w:hAnsiTheme="minorHAnsi" w:cstheme="minorHAnsi"/>
          <w:color w:val="002060"/>
          <w:sz w:val="24"/>
          <w:szCs w:val="24"/>
        </w:rPr>
        <w:t>current sponsorship arrangement</w:t>
      </w:r>
      <w:r>
        <w:rPr>
          <w:rStyle w:val="cf01"/>
          <w:rFonts w:asciiTheme="minorHAnsi" w:hAnsiTheme="minorHAnsi" w:cstheme="minorHAnsi"/>
          <w:color w:val="002060"/>
          <w:sz w:val="24"/>
          <w:szCs w:val="24"/>
        </w:rPr>
        <w:t xml:space="preserve"> </w:t>
      </w:r>
      <w:hyperlink r:id="rId12" w:history="1">
        <w:r w:rsidRPr="00A63C04">
          <w:rPr>
            <w:rStyle w:val="Hyperlink"/>
            <w:rFonts w:asciiTheme="minorHAnsi" w:hAnsiTheme="minorHAnsi" w:cstheme="minorHAnsi"/>
            <w:color w:val="1F3864" w:themeColor="accent1" w:themeShade="80"/>
            <w:sz w:val="24"/>
            <w:szCs w:val="24"/>
          </w:rPr>
          <w:t>here</w:t>
        </w:r>
      </w:hyperlink>
      <w:r w:rsidRPr="00A63C04">
        <w:rPr>
          <w:rStyle w:val="cf01"/>
          <w:rFonts w:asciiTheme="minorHAnsi" w:hAnsiTheme="minorHAnsi" w:cstheme="minorHAnsi"/>
          <w:color w:val="1F3864" w:themeColor="accent1" w:themeShade="80"/>
          <w:sz w:val="24"/>
          <w:szCs w:val="24"/>
        </w:rPr>
        <w:t>.</w:t>
      </w:r>
    </w:p>
    <w:p w14:paraId="7A3C86EE" w14:textId="77777777" w:rsidR="00D65E2C" w:rsidRPr="00A6501A" w:rsidRDefault="002E5E9B" w:rsidP="00F1318F">
      <w:pPr>
        <w:pStyle w:val="NormalIndent"/>
        <w:spacing w:line="360" w:lineRule="auto"/>
        <w:rPr>
          <w:rFonts w:asciiTheme="minorHAnsi" w:hAnsiTheme="minorHAnsi"/>
          <w:color w:val="1F3864" w:themeColor="accent1" w:themeShade="80"/>
        </w:rPr>
      </w:pPr>
      <w:r w:rsidRPr="00A6501A">
        <w:rPr>
          <w:rFonts w:asciiTheme="minorHAnsi" w:hAnsiTheme="minorHAnsi"/>
          <w:color w:val="1F3864" w:themeColor="accent1" w:themeShade="80"/>
          <w:sz w:val="24"/>
        </w:rPr>
        <w:lastRenderedPageBreak/>
        <w:t xml:space="preserve">When a </w:t>
      </w:r>
      <w:r w:rsidR="0078500E">
        <w:rPr>
          <w:rFonts w:asciiTheme="minorHAnsi" w:hAnsiTheme="minorHAnsi"/>
          <w:color w:val="1F3864" w:themeColor="accent1" w:themeShade="80"/>
          <w:sz w:val="24"/>
        </w:rPr>
        <w:t>not</w:t>
      </w:r>
      <w:r w:rsidR="00245147">
        <w:rPr>
          <w:rFonts w:asciiTheme="minorHAnsi" w:hAnsiTheme="minorHAnsi"/>
          <w:color w:val="1F3864" w:themeColor="accent1" w:themeShade="80"/>
          <w:sz w:val="24"/>
        </w:rPr>
        <w:t>i</w:t>
      </w:r>
      <w:r w:rsidR="0078500E">
        <w:rPr>
          <w:rFonts w:asciiTheme="minorHAnsi" w:hAnsiTheme="minorHAnsi"/>
          <w:color w:val="1F3864" w:themeColor="accent1" w:themeShade="80"/>
          <w:sz w:val="24"/>
        </w:rPr>
        <w:t>fication</w:t>
      </w:r>
      <w:r w:rsidRPr="00A6501A">
        <w:rPr>
          <w:rFonts w:asciiTheme="minorHAnsi" w:hAnsiTheme="minorHAnsi"/>
          <w:color w:val="1F3864" w:themeColor="accent1" w:themeShade="80"/>
          <w:sz w:val="24"/>
        </w:rPr>
        <w:t xml:space="preserve"> of resignation is tendered, the letter</w:t>
      </w:r>
      <w:r w:rsidR="0078500E">
        <w:rPr>
          <w:rFonts w:asciiTheme="minorHAnsi" w:hAnsiTheme="minorHAnsi"/>
          <w:color w:val="1F3864" w:themeColor="accent1" w:themeShade="80"/>
          <w:sz w:val="24"/>
        </w:rPr>
        <w:t>/email</w:t>
      </w:r>
      <w:r w:rsidRPr="00A6501A">
        <w:rPr>
          <w:rFonts w:asciiTheme="minorHAnsi" w:hAnsiTheme="minorHAnsi"/>
          <w:color w:val="1F3864" w:themeColor="accent1" w:themeShade="80"/>
          <w:sz w:val="24"/>
        </w:rPr>
        <w:t xml:space="preserve"> should give </w:t>
      </w:r>
      <w:r w:rsidR="00A454BC">
        <w:rPr>
          <w:rFonts w:asciiTheme="minorHAnsi" w:hAnsiTheme="minorHAnsi" w:cstheme="minorHAnsi"/>
          <w:color w:val="002060"/>
          <w:sz w:val="24"/>
          <w:szCs w:val="24"/>
        </w:rPr>
        <w:t>appropriate</w:t>
      </w:r>
      <w:r w:rsidR="00A40BCD" w:rsidRPr="00A6501A">
        <w:rPr>
          <w:rFonts w:asciiTheme="minorHAnsi" w:hAnsiTheme="minorHAnsi"/>
          <w:color w:val="002060"/>
          <w:sz w:val="24"/>
        </w:rPr>
        <w:t xml:space="preserve"> notice </w:t>
      </w:r>
      <w:r w:rsidR="00A454BC">
        <w:rPr>
          <w:rFonts w:asciiTheme="minorHAnsi" w:hAnsiTheme="minorHAnsi" w:cstheme="minorHAnsi"/>
          <w:color w:val="002060"/>
          <w:sz w:val="24"/>
          <w:szCs w:val="24"/>
        </w:rPr>
        <w:t>(FY1 – 2weeks, FY2 – 4 weeks, core training – 1 month, higher specialty training – 3 months)</w:t>
      </w:r>
      <w:r w:rsidR="00A40BCD" w:rsidRPr="00A6501A">
        <w:rPr>
          <w:rFonts w:asciiTheme="minorHAnsi" w:hAnsiTheme="minorHAnsi"/>
          <w:color w:val="1F3864" w:themeColor="accent1" w:themeShade="80"/>
          <w:sz w:val="24"/>
        </w:rPr>
        <w:t xml:space="preserve"> a</w:t>
      </w:r>
      <w:r w:rsidRPr="00A6501A">
        <w:rPr>
          <w:rFonts w:asciiTheme="minorHAnsi" w:hAnsiTheme="minorHAnsi"/>
          <w:color w:val="1F3864" w:themeColor="accent1" w:themeShade="80"/>
          <w:sz w:val="24"/>
        </w:rPr>
        <w:t xml:space="preserve">nd be sent to </w:t>
      </w:r>
      <w:hyperlink r:id="rId13" w:history="1">
        <w:r w:rsidR="00D65E2C" w:rsidRPr="00A6501A">
          <w:rPr>
            <w:rStyle w:val="Hyperlink"/>
            <w:rFonts w:asciiTheme="minorHAnsi" w:hAnsiTheme="minorHAnsi"/>
            <w:color w:val="1F3864" w:themeColor="accent1" w:themeShade="80"/>
            <w:sz w:val="24"/>
          </w:rPr>
          <w:t>training.management@nes.scot.nhs.uk</w:t>
        </w:r>
      </w:hyperlink>
      <w:r w:rsidR="00122EFB">
        <w:rPr>
          <w:rStyle w:val="Hyperlink"/>
          <w:rFonts w:asciiTheme="minorHAnsi" w:hAnsiTheme="minorHAnsi"/>
          <w:color w:val="1F3864" w:themeColor="accent1" w:themeShade="80"/>
          <w:sz w:val="24"/>
          <w:u w:val="none"/>
        </w:rPr>
        <w:t xml:space="preserve"> </w:t>
      </w:r>
      <w:r w:rsidR="0078500E" w:rsidRPr="0078500E">
        <w:rPr>
          <w:rStyle w:val="Hyperlink"/>
          <w:rFonts w:asciiTheme="minorHAnsi" w:hAnsiTheme="minorHAnsi"/>
          <w:b/>
          <w:bCs/>
          <w:color w:val="1F3864" w:themeColor="accent1" w:themeShade="80"/>
          <w:sz w:val="24"/>
          <w:u w:val="none"/>
        </w:rPr>
        <w:t>as well as</w:t>
      </w:r>
      <w:r w:rsidR="0078500E">
        <w:rPr>
          <w:rStyle w:val="Hyperlink"/>
          <w:rFonts w:asciiTheme="minorHAnsi" w:hAnsiTheme="minorHAnsi"/>
          <w:color w:val="1F3864" w:themeColor="accent1" w:themeShade="80"/>
          <w:sz w:val="24"/>
          <w:u w:val="none"/>
        </w:rPr>
        <w:t xml:space="preserve"> </w:t>
      </w:r>
      <w:r w:rsidR="00122EFB">
        <w:rPr>
          <w:rStyle w:val="Hyperlink"/>
          <w:rFonts w:asciiTheme="minorHAnsi" w:hAnsiTheme="minorHAnsi"/>
          <w:color w:val="1F3864" w:themeColor="accent1" w:themeShade="80"/>
          <w:sz w:val="24"/>
          <w:u w:val="none"/>
        </w:rPr>
        <w:t xml:space="preserve">the relevant employing </w:t>
      </w:r>
      <w:r w:rsidR="0078500E">
        <w:rPr>
          <w:rStyle w:val="Hyperlink"/>
          <w:rFonts w:asciiTheme="minorHAnsi" w:hAnsiTheme="minorHAnsi"/>
          <w:color w:val="1F3864" w:themeColor="accent1" w:themeShade="80"/>
          <w:sz w:val="24"/>
          <w:u w:val="none"/>
        </w:rPr>
        <w:t xml:space="preserve">health </w:t>
      </w:r>
      <w:r w:rsidR="00122EFB">
        <w:rPr>
          <w:rStyle w:val="Hyperlink"/>
          <w:rFonts w:asciiTheme="minorHAnsi" w:hAnsiTheme="minorHAnsi"/>
          <w:color w:val="1F3864" w:themeColor="accent1" w:themeShade="80"/>
          <w:sz w:val="24"/>
          <w:u w:val="none"/>
        </w:rPr>
        <w:t>board</w:t>
      </w:r>
      <w:r w:rsidR="00D65E2C" w:rsidRPr="00A6501A">
        <w:rPr>
          <w:rFonts w:asciiTheme="minorHAnsi" w:hAnsiTheme="minorHAnsi"/>
          <w:color w:val="1F3864" w:themeColor="accent1" w:themeShade="80"/>
          <w:sz w:val="24"/>
        </w:rPr>
        <w:t xml:space="preserve">. </w:t>
      </w:r>
      <w:r w:rsidR="00956B96">
        <w:rPr>
          <w:rFonts w:asciiTheme="minorHAnsi" w:hAnsiTheme="minorHAnsi"/>
          <w:color w:val="1F3864" w:themeColor="accent1" w:themeShade="80"/>
          <w:sz w:val="24"/>
        </w:rPr>
        <w:t xml:space="preserve">Emails </w:t>
      </w:r>
      <w:r w:rsidR="0078500E">
        <w:rPr>
          <w:rFonts w:asciiTheme="minorHAnsi" w:hAnsiTheme="minorHAnsi"/>
          <w:color w:val="1F3864" w:themeColor="accent1" w:themeShade="80"/>
          <w:sz w:val="24"/>
        </w:rPr>
        <w:t>for</w:t>
      </w:r>
      <w:r w:rsidR="00956B96">
        <w:rPr>
          <w:rFonts w:asciiTheme="minorHAnsi" w:hAnsiTheme="minorHAnsi"/>
          <w:color w:val="1F3864" w:themeColor="accent1" w:themeShade="80"/>
          <w:sz w:val="24"/>
        </w:rPr>
        <w:t xml:space="preserve"> the four employing health boards </w:t>
      </w:r>
      <w:r w:rsidR="0078500E">
        <w:rPr>
          <w:rFonts w:asciiTheme="minorHAnsi" w:hAnsiTheme="minorHAnsi"/>
          <w:color w:val="1F3864" w:themeColor="accent1" w:themeShade="80"/>
          <w:sz w:val="24"/>
        </w:rPr>
        <w:t>are</w:t>
      </w:r>
      <w:r w:rsidR="00956B96">
        <w:rPr>
          <w:rFonts w:asciiTheme="minorHAnsi" w:hAnsiTheme="minorHAnsi"/>
          <w:color w:val="1F3864" w:themeColor="accent1" w:themeShade="80"/>
          <w:sz w:val="24"/>
        </w:rPr>
        <w:t xml:space="preserve"> available on the resignation website page</w:t>
      </w:r>
      <w:r w:rsidR="0078500E">
        <w:rPr>
          <w:rFonts w:asciiTheme="minorHAnsi" w:hAnsiTheme="minorHAnsi"/>
          <w:color w:val="1F3864" w:themeColor="accent1" w:themeShade="80"/>
          <w:sz w:val="24"/>
        </w:rPr>
        <w:t xml:space="preserve"> </w:t>
      </w:r>
      <w:commentRangeStart w:id="36"/>
      <w:r w:rsidR="0078500E" w:rsidRPr="0078500E">
        <w:rPr>
          <w:rFonts w:asciiTheme="minorHAnsi" w:hAnsiTheme="minorHAnsi"/>
          <w:color w:val="1F3864" w:themeColor="accent1" w:themeShade="80"/>
          <w:sz w:val="24"/>
          <w:highlight w:val="yellow"/>
        </w:rPr>
        <w:t>here</w:t>
      </w:r>
      <w:commentRangeEnd w:id="36"/>
      <w:r w:rsidR="001568EA">
        <w:rPr>
          <w:rStyle w:val="CommentReference"/>
          <w:lang w:val="en-US"/>
        </w:rPr>
        <w:commentReference w:id="36"/>
      </w:r>
      <w:r w:rsidR="00956B96">
        <w:rPr>
          <w:rFonts w:asciiTheme="minorHAnsi" w:hAnsiTheme="minorHAnsi"/>
          <w:color w:val="1F3864" w:themeColor="accent1" w:themeShade="80"/>
          <w:sz w:val="24"/>
        </w:rPr>
        <w:t xml:space="preserve">. </w:t>
      </w:r>
      <w:r w:rsidR="00D65E2C" w:rsidRPr="00A6501A">
        <w:rPr>
          <w:rFonts w:asciiTheme="minorHAnsi" w:hAnsiTheme="minorHAnsi"/>
          <w:color w:val="1F3864" w:themeColor="accent1" w:themeShade="80"/>
          <w:sz w:val="24"/>
        </w:rPr>
        <w:t xml:space="preserve">The training management team will </w:t>
      </w:r>
      <w:r w:rsidR="00956B96">
        <w:rPr>
          <w:rFonts w:asciiTheme="minorHAnsi" w:hAnsiTheme="minorHAnsi"/>
          <w:color w:val="1F3864" w:themeColor="accent1" w:themeShade="80"/>
          <w:sz w:val="24"/>
        </w:rPr>
        <w:t xml:space="preserve">then </w:t>
      </w:r>
      <w:r w:rsidR="00D65E2C" w:rsidRPr="00A6501A">
        <w:rPr>
          <w:rFonts w:asciiTheme="minorHAnsi" w:hAnsiTheme="minorHAnsi"/>
          <w:color w:val="1F3864" w:themeColor="accent1" w:themeShade="80"/>
          <w:sz w:val="24"/>
        </w:rPr>
        <w:t xml:space="preserve">share this resignation notification with </w:t>
      </w:r>
      <w:r w:rsidR="00797B58" w:rsidRPr="00A6501A">
        <w:rPr>
          <w:rFonts w:asciiTheme="minorHAnsi" w:hAnsiTheme="minorHAnsi"/>
          <w:color w:val="1F3864" w:themeColor="accent1" w:themeShade="80"/>
          <w:sz w:val="24"/>
        </w:rPr>
        <w:t xml:space="preserve">the doctor’s </w:t>
      </w:r>
      <w:r w:rsidR="00D65E2C" w:rsidRPr="00A6501A">
        <w:rPr>
          <w:rFonts w:asciiTheme="minorHAnsi" w:hAnsiTheme="minorHAnsi"/>
          <w:color w:val="1F3864" w:themeColor="accent1" w:themeShade="80"/>
          <w:sz w:val="24"/>
        </w:rPr>
        <w:t xml:space="preserve">training team, including </w:t>
      </w:r>
      <w:r w:rsidR="00797B58" w:rsidRPr="0078500E">
        <w:rPr>
          <w:rFonts w:asciiTheme="minorHAnsi" w:hAnsiTheme="minorHAnsi" w:cstheme="minorHAnsi"/>
          <w:color w:val="1F3864" w:themeColor="accent1" w:themeShade="80"/>
          <w:sz w:val="24"/>
          <w:szCs w:val="24"/>
        </w:rPr>
        <w:t xml:space="preserve">their </w:t>
      </w:r>
      <w:r w:rsidRPr="0078500E">
        <w:rPr>
          <w:rFonts w:asciiTheme="minorHAnsi" w:hAnsiTheme="minorHAnsi" w:cstheme="minorHAnsi"/>
          <w:color w:val="1F3864" w:themeColor="accent1" w:themeShade="80"/>
          <w:sz w:val="24"/>
          <w:szCs w:val="24"/>
        </w:rPr>
        <w:t xml:space="preserve">Training </w:t>
      </w:r>
      <w:r w:rsidR="0061797D" w:rsidRPr="0078500E">
        <w:rPr>
          <w:rFonts w:asciiTheme="minorHAnsi" w:hAnsiTheme="minorHAnsi" w:cstheme="minorHAnsi"/>
          <w:color w:val="1F3864" w:themeColor="accent1" w:themeShade="80"/>
          <w:sz w:val="24"/>
          <w:szCs w:val="24"/>
        </w:rPr>
        <w:t xml:space="preserve">(or Foundation) </w:t>
      </w:r>
      <w:r w:rsidRPr="0078500E">
        <w:rPr>
          <w:rFonts w:asciiTheme="minorHAnsi" w:hAnsiTheme="minorHAnsi" w:cstheme="minorHAnsi"/>
          <w:color w:val="1F3864" w:themeColor="accent1" w:themeShade="80"/>
          <w:sz w:val="24"/>
          <w:szCs w:val="24"/>
        </w:rPr>
        <w:t>Programme Director</w:t>
      </w:r>
      <w:r w:rsidR="00D65E2C" w:rsidRPr="0078500E">
        <w:rPr>
          <w:rFonts w:asciiTheme="minorHAnsi" w:hAnsiTheme="minorHAnsi" w:cstheme="minorHAnsi"/>
          <w:color w:val="1F3864" w:themeColor="accent1" w:themeShade="80"/>
          <w:sz w:val="24"/>
          <w:szCs w:val="24"/>
        </w:rPr>
        <w:t xml:space="preserve">, </w:t>
      </w:r>
      <w:r w:rsidRPr="0078500E">
        <w:rPr>
          <w:rFonts w:asciiTheme="minorHAnsi" w:hAnsiTheme="minorHAnsi" w:cstheme="minorHAnsi"/>
          <w:color w:val="1F3864" w:themeColor="accent1" w:themeShade="80"/>
          <w:sz w:val="24"/>
          <w:szCs w:val="24"/>
        </w:rPr>
        <w:t>Associate Postgraduate Dean</w:t>
      </w:r>
      <w:r w:rsidR="00DE43F3">
        <w:rPr>
          <w:rFonts w:asciiTheme="minorHAnsi" w:hAnsiTheme="minorHAnsi" w:cstheme="minorHAnsi"/>
          <w:color w:val="1F3864" w:themeColor="accent1" w:themeShade="80"/>
          <w:sz w:val="24"/>
          <w:szCs w:val="24"/>
        </w:rPr>
        <w:t>.</w:t>
      </w:r>
      <w:r w:rsidR="00D65E2C" w:rsidRPr="0078500E">
        <w:rPr>
          <w:rFonts w:asciiTheme="minorHAnsi" w:hAnsiTheme="minorHAnsi" w:cstheme="minorHAnsi"/>
          <w:color w:val="1F3864" w:themeColor="accent1" w:themeShade="80"/>
          <w:sz w:val="24"/>
          <w:szCs w:val="24"/>
        </w:rPr>
        <w:t xml:space="preserve"> </w:t>
      </w:r>
      <w:r w:rsidR="00956B96" w:rsidRPr="0078500E">
        <w:rPr>
          <w:rFonts w:asciiTheme="minorHAnsi" w:hAnsiTheme="minorHAnsi" w:cstheme="minorHAnsi"/>
          <w:color w:val="1F3864" w:themeColor="accent1" w:themeShade="80"/>
          <w:sz w:val="24"/>
          <w:szCs w:val="24"/>
        </w:rPr>
        <w:t>Lead Dean Director/</w:t>
      </w:r>
      <w:r w:rsidR="00D65E2C" w:rsidRPr="0078500E">
        <w:rPr>
          <w:rFonts w:asciiTheme="minorHAnsi" w:hAnsiTheme="minorHAnsi" w:cstheme="minorHAnsi"/>
          <w:color w:val="1F3864" w:themeColor="accent1" w:themeShade="80"/>
          <w:sz w:val="24"/>
          <w:szCs w:val="24"/>
        </w:rPr>
        <w:t>Postgraduate Dean</w:t>
      </w:r>
      <w:r w:rsidR="00DE43F3">
        <w:rPr>
          <w:rFonts w:asciiTheme="minorHAnsi" w:hAnsiTheme="minorHAnsi" w:cstheme="minorHAnsi"/>
          <w:color w:val="1F3864" w:themeColor="accent1" w:themeShade="80"/>
          <w:sz w:val="24"/>
          <w:szCs w:val="24"/>
        </w:rPr>
        <w:t xml:space="preserve"> and the NES sponsorship team as needed. </w:t>
      </w:r>
    </w:p>
    <w:p w14:paraId="7F115E81" w14:textId="77777777" w:rsidR="002E5E9B" w:rsidRPr="00A6501A" w:rsidRDefault="002E5E9B" w:rsidP="00F1318F">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Once the </w:t>
      </w:r>
      <w:r w:rsidR="00F1318F" w:rsidRPr="00A6501A">
        <w:rPr>
          <w:rFonts w:asciiTheme="minorHAnsi" w:hAnsiTheme="minorHAnsi"/>
          <w:color w:val="1F3864" w:themeColor="accent1" w:themeShade="80"/>
          <w:sz w:val="24"/>
        </w:rPr>
        <w:t>resignation</w:t>
      </w:r>
      <w:r w:rsidRPr="00A6501A">
        <w:rPr>
          <w:rFonts w:asciiTheme="minorHAnsi" w:hAnsiTheme="minorHAnsi"/>
          <w:color w:val="1F3864" w:themeColor="accent1" w:themeShade="80"/>
          <w:sz w:val="24"/>
        </w:rPr>
        <w:t xml:space="preserve"> is received by the </w:t>
      </w:r>
      <w:r w:rsidR="00614129" w:rsidRPr="00A6501A">
        <w:rPr>
          <w:rFonts w:asciiTheme="minorHAnsi" w:hAnsiTheme="minorHAnsi"/>
          <w:color w:val="1F3864" w:themeColor="accent1" w:themeShade="80"/>
          <w:sz w:val="24"/>
        </w:rPr>
        <w:t>t</w:t>
      </w:r>
      <w:r w:rsidR="00D65E2C" w:rsidRPr="00A6501A">
        <w:rPr>
          <w:rFonts w:asciiTheme="minorHAnsi" w:hAnsiTheme="minorHAnsi"/>
          <w:color w:val="1F3864" w:themeColor="accent1" w:themeShade="80"/>
          <w:sz w:val="24"/>
        </w:rPr>
        <w:t xml:space="preserve">raining management team, an acknowledgement letter will be sent to the </w:t>
      </w:r>
      <w:r w:rsidR="00F36E4B" w:rsidRPr="00A6501A">
        <w:rPr>
          <w:rFonts w:asciiTheme="minorHAnsi" w:hAnsiTheme="minorHAnsi"/>
          <w:color w:val="1F3864" w:themeColor="accent1" w:themeShade="80"/>
          <w:sz w:val="24"/>
        </w:rPr>
        <w:t>doctor in training</w:t>
      </w:r>
      <w:r w:rsidR="00D65E2C" w:rsidRPr="00A6501A">
        <w:rPr>
          <w:rFonts w:asciiTheme="minorHAnsi" w:hAnsiTheme="minorHAnsi"/>
          <w:color w:val="1F3864" w:themeColor="accent1" w:themeShade="80"/>
          <w:sz w:val="24"/>
        </w:rPr>
        <w:t xml:space="preserve"> including</w:t>
      </w:r>
      <w:r w:rsidR="00F1318F" w:rsidRPr="00A6501A">
        <w:rPr>
          <w:rFonts w:asciiTheme="minorHAnsi" w:hAnsiTheme="minorHAnsi"/>
          <w:color w:val="1F3864" w:themeColor="accent1" w:themeShade="80"/>
          <w:sz w:val="24"/>
        </w:rPr>
        <w:t>:</w:t>
      </w:r>
    </w:p>
    <w:p w14:paraId="5863796A" w14:textId="77777777" w:rsidR="00D65E2C" w:rsidRPr="00A6501A" w:rsidRDefault="00D65E2C" w:rsidP="00F1318F">
      <w:pPr>
        <w:pStyle w:val="NormalIndent"/>
        <w:numPr>
          <w:ilvl w:val="0"/>
          <w:numId w:val="7"/>
        </w:numPr>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A request to complete the online </w:t>
      </w:r>
      <w:r w:rsidR="00F664D4" w:rsidRPr="00A6501A">
        <w:rPr>
          <w:rFonts w:asciiTheme="minorHAnsi" w:hAnsiTheme="minorHAnsi"/>
          <w:color w:val="1F3864" w:themeColor="accent1" w:themeShade="80"/>
          <w:sz w:val="24"/>
        </w:rPr>
        <w:t>leaver</w:t>
      </w:r>
      <w:r w:rsidR="00614129" w:rsidRPr="00A6501A">
        <w:rPr>
          <w:rFonts w:asciiTheme="minorHAnsi" w:hAnsiTheme="minorHAnsi"/>
          <w:color w:val="1F3864" w:themeColor="accent1" w:themeShade="80"/>
          <w:sz w:val="24"/>
        </w:rPr>
        <w:t>’</w:t>
      </w:r>
      <w:r w:rsidR="00F664D4" w:rsidRPr="00A6501A">
        <w:rPr>
          <w:rFonts w:asciiTheme="minorHAnsi" w:hAnsiTheme="minorHAnsi"/>
          <w:color w:val="1F3864" w:themeColor="accent1" w:themeShade="80"/>
          <w:sz w:val="24"/>
        </w:rPr>
        <w:t>s</w:t>
      </w:r>
      <w:r w:rsidRPr="00A6501A">
        <w:rPr>
          <w:rFonts w:asciiTheme="minorHAnsi" w:hAnsiTheme="minorHAnsi"/>
          <w:color w:val="1F3864" w:themeColor="accent1" w:themeShade="80"/>
          <w:sz w:val="24"/>
        </w:rPr>
        <w:t xml:space="preserve"> </w:t>
      </w:r>
      <w:r w:rsidR="008035A4" w:rsidRPr="00A6501A">
        <w:rPr>
          <w:rFonts w:asciiTheme="minorHAnsi" w:hAnsiTheme="minorHAnsi"/>
          <w:color w:val="1F3864" w:themeColor="accent1" w:themeShade="80"/>
          <w:sz w:val="24"/>
        </w:rPr>
        <w:t>questionnaire.</w:t>
      </w:r>
    </w:p>
    <w:p w14:paraId="7B35CFC4" w14:textId="77777777" w:rsidR="002E5E9B" w:rsidRPr="00A6501A" w:rsidRDefault="002E5E9B" w:rsidP="00F1318F">
      <w:pPr>
        <w:pStyle w:val="NormalIndent"/>
        <w:numPr>
          <w:ilvl w:val="0"/>
          <w:numId w:val="7"/>
        </w:numPr>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An </w:t>
      </w:r>
      <w:r w:rsidR="001568EA">
        <w:rPr>
          <w:rFonts w:asciiTheme="minorHAnsi" w:hAnsiTheme="minorHAnsi"/>
          <w:color w:val="1F3864" w:themeColor="accent1" w:themeShade="80"/>
          <w:sz w:val="24"/>
        </w:rPr>
        <w:t>offer of</w:t>
      </w:r>
      <w:r w:rsidRPr="00A6501A">
        <w:rPr>
          <w:rFonts w:asciiTheme="minorHAnsi" w:hAnsiTheme="minorHAnsi"/>
          <w:color w:val="1F3864" w:themeColor="accent1" w:themeShade="80"/>
          <w:sz w:val="24"/>
        </w:rPr>
        <w:t xml:space="preserve"> an online </w:t>
      </w:r>
      <w:r w:rsidR="00D458E3" w:rsidRPr="00A6501A">
        <w:rPr>
          <w:rFonts w:asciiTheme="minorHAnsi" w:hAnsiTheme="minorHAnsi"/>
          <w:color w:val="1F3864" w:themeColor="accent1" w:themeShade="80"/>
          <w:sz w:val="24"/>
        </w:rPr>
        <w:t>meeting</w:t>
      </w:r>
      <w:r w:rsidRPr="00A6501A">
        <w:rPr>
          <w:rFonts w:asciiTheme="minorHAnsi" w:hAnsiTheme="minorHAnsi"/>
          <w:color w:val="1F3864" w:themeColor="accent1" w:themeShade="80"/>
          <w:sz w:val="24"/>
        </w:rPr>
        <w:t xml:space="preserve"> </w:t>
      </w:r>
      <w:r w:rsidR="00D65E2C" w:rsidRPr="00A6501A">
        <w:rPr>
          <w:rFonts w:asciiTheme="minorHAnsi" w:hAnsiTheme="minorHAnsi"/>
          <w:color w:val="1F3864" w:themeColor="accent1" w:themeShade="80"/>
          <w:sz w:val="24"/>
        </w:rPr>
        <w:t xml:space="preserve">with </w:t>
      </w:r>
      <w:r w:rsidR="00D458E3" w:rsidRPr="00A6501A">
        <w:rPr>
          <w:rFonts w:asciiTheme="minorHAnsi" w:hAnsiTheme="minorHAnsi"/>
          <w:color w:val="1F3864" w:themeColor="accent1" w:themeShade="80"/>
          <w:sz w:val="24"/>
        </w:rPr>
        <w:t xml:space="preserve">a member of </w:t>
      </w:r>
      <w:r w:rsidR="00D65E2C" w:rsidRPr="00A6501A">
        <w:rPr>
          <w:rFonts w:asciiTheme="minorHAnsi" w:hAnsiTheme="minorHAnsi"/>
          <w:color w:val="1F3864" w:themeColor="accent1" w:themeShade="80"/>
          <w:sz w:val="24"/>
        </w:rPr>
        <w:t>the TDWS</w:t>
      </w:r>
      <w:r w:rsidR="00D458E3" w:rsidRPr="00A6501A">
        <w:rPr>
          <w:rFonts w:asciiTheme="minorHAnsi" w:hAnsiTheme="minorHAnsi"/>
          <w:color w:val="1F3864" w:themeColor="accent1" w:themeShade="80"/>
          <w:sz w:val="24"/>
        </w:rPr>
        <w:t xml:space="preserve"> team</w:t>
      </w:r>
      <w:r w:rsidR="001568EA">
        <w:rPr>
          <w:rFonts w:asciiTheme="minorHAnsi" w:hAnsiTheme="minorHAnsi"/>
          <w:color w:val="1F3864" w:themeColor="accent1" w:themeShade="80"/>
          <w:sz w:val="24"/>
        </w:rPr>
        <w:t xml:space="preserve"> which they can opt into at the end of the online questionnaire</w:t>
      </w:r>
      <w:r w:rsidR="00F06AD1" w:rsidRPr="00A6501A">
        <w:rPr>
          <w:rFonts w:asciiTheme="minorHAnsi" w:hAnsiTheme="minorHAnsi"/>
          <w:color w:val="1F3864" w:themeColor="accent1" w:themeShade="80"/>
          <w:sz w:val="24"/>
        </w:rPr>
        <w:t>.</w:t>
      </w:r>
    </w:p>
    <w:p w14:paraId="5A70807F" w14:textId="77777777" w:rsidR="002E5E9B" w:rsidRDefault="00F1318F" w:rsidP="00F1318F">
      <w:pPr>
        <w:pStyle w:val="NormalInden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TDWS </w:t>
      </w:r>
      <w:r w:rsidR="00614129" w:rsidRPr="00A6501A">
        <w:rPr>
          <w:rFonts w:asciiTheme="minorHAnsi" w:hAnsiTheme="minorHAnsi"/>
          <w:color w:val="1F3864" w:themeColor="accent1" w:themeShade="80"/>
          <w:sz w:val="24"/>
        </w:rPr>
        <w:t>may also</w:t>
      </w:r>
      <w:r w:rsidRPr="00A6501A">
        <w:rPr>
          <w:rFonts w:asciiTheme="minorHAnsi" w:hAnsiTheme="minorHAnsi"/>
          <w:color w:val="1F3864" w:themeColor="accent1" w:themeShade="80"/>
          <w:sz w:val="24"/>
        </w:rPr>
        <w:t xml:space="preserve"> make a separate</w:t>
      </w:r>
      <w:r w:rsidR="002E5E9B" w:rsidRPr="00A6501A">
        <w:rPr>
          <w:rFonts w:asciiTheme="minorHAnsi" w:hAnsiTheme="minorHAnsi"/>
          <w:color w:val="1F3864" w:themeColor="accent1" w:themeShade="80"/>
          <w:sz w:val="24"/>
        </w:rPr>
        <w:t xml:space="preserve"> offer of careers advice </w:t>
      </w:r>
      <w:r w:rsidRPr="00A6501A">
        <w:rPr>
          <w:rFonts w:asciiTheme="minorHAnsi" w:hAnsiTheme="minorHAnsi"/>
          <w:color w:val="1F3864" w:themeColor="accent1" w:themeShade="80"/>
          <w:sz w:val="24"/>
        </w:rPr>
        <w:t xml:space="preserve">if the </w:t>
      </w:r>
      <w:r w:rsidR="00F36E4B" w:rsidRPr="00A6501A">
        <w:rPr>
          <w:rFonts w:asciiTheme="minorHAnsi" w:hAnsiTheme="minorHAnsi"/>
          <w:color w:val="1F3864" w:themeColor="accent1" w:themeShade="80"/>
          <w:sz w:val="24"/>
        </w:rPr>
        <w:t>doctor in training</w:t>
      </w:r>
      <w:r w:rsidRPr="00A6501A">
        <w:rPr>
          <w:rFonts w:asciiTheme="minorHAnsi" w:hAnsiTheme="minorHAnsi"/>
          <w:color w:val="1F3864" w:themeColor="accent1" w:themeShade="80"/>
          <w:sz w:val="24"/>
        </w:rPr>
        <w:t xml:space="preserve"> has not already received </w:t>
      </w:r>
      <w:r w:rsidR="0078500E">
        <w:rPr>
          <w:rFonts w:asciiTheme="minorHAnsi" w:hAnsiTheme="minorHAnsi"/>
          <w:color w:val="1F3864" w:themeColor="accent1" w:themeShade="80"/>
          <w:sz w:val="24"/>
        </w:rPr>
        <w:t>specific c</w:t>
      </w:r>
      <w:r w:rsidR="00F06AD1" w:rsidRPr="00A6501A">
        <w:rPr>
          <w:rFonts w:asciiTheme="minorHAnsi" w:hAnsiTheme="minorHAnsi"/>
          <w:color w:val="1F3864" w:themeColor="accent1" w:themeShade="80"/>
          <w:sz w:val="24"/>
        </w:rPr>
        <w:t xml:space="preserve">areers </w:t>
      </w:r>
      <w:r w:rsidRPr="00A6501A">
        <w:rPr>
          <w:rFonts w:asciiTheme="minorHAnsi" w:hAnsiTheme="minorHAnsi"/>
          <w:color w:val="1F3864" w:themeColor="accent1" w:themeShade="80"/>
          <w:sz w:val="24"/>
        </w:rPr>
        <w:t>support</w:t>
      </w:r>
      <w:r w:rsidR="00F06AD1" w:rsidRPr="00A6501A">
        <w:rPr>
          <w:rFonts w:asciiTheme="minorHAnsi" w:hAnsiTheme="minorHAnsi"/>
          <w:color w:val="1F3864" w:themeColor="accent1" w:themeShade="80"/>
          <w:sz w:val="24"/>
        </w:rPr>
        <w:t>.</w:t>
      </w:r>
    </w:p>
    <w:p w14:paraId="28FE705D" w14:textId="77777777" w:rsidR="0078500E" w:rsidRPr="00A6501A" w:rsidRDefault="0078500E" w:rsidP="00F1318F">
      <w:pPr>
        <w:pStyle w:val="NormalIndent"/>
        <w:spacing w:line="360" w:lineRule="auto"/>
        <w:rPr>
          <w:color w:val="1F3864" w:themeColor="accent1" w:themeShade="80"/>
        </w:rPr>
      </w:pPr>
    </w:p>
    <w:p w14:paraId="44296CA9" w14:textId="77777777" w:rsidR="00F06AD1" w:rsidRPr="00382660" w:rsidRDefault="00F06AD1" w:rsidP="002C702D">
      <w:pPr>
        <w:spacing w:line="360" w:lineRule="auto"/>
        <w:rPr>
          <w:color w:val="1F3864" w:themeColor="accent1" w:themeShade="80"/>
        </w:rPr>
      </w:pPr>
      <w:r w:rsidRPr="00A6501A">
        <w:rPr>
          <w:color w:val="1F3864" w:themeColor="accent1" w:themeShade="80"/>
        </w:rPr>
        <w:t>Confidentiality will be taken very seriously. The personal information shared by doctors in training in leavers</w:t>
      </w:r>
      <w:r w:rsidR="00614129" w:rsidRPr="00A6501A">
        <w:rPr>
          <w:color w:val="1F3864" w:themeColor="accent1" w:themeShade="80"/>
        </w:rPr>
        <w:t>’</w:t>
      </w:r>
      <w:r w:rsidRPr="00A6501A">
        <w:rPr>
          <w:color w:val="1F3864" w:themeColor="accent1" w:themeShade="80"/>
        </w:rPr>
        <w:t xml:space="preserve"> questionnaires will be stored securely. A brief record of the </w:t>
      </w:r>
      <w:r w:rsidR="00D458E3" w:rsidRPr="00A6501A">
        <w:rPr>
          <w:color w:val="1F3864" w:themeColor="accent1" w:themeShade="80"/>
        </w:rPr>
        <w:t>TDWS meeting</w:t>
      </w:r>
      <w:r w:rsidRPr="00A6501A">
        <w:rPr>
          <w:color w:val="1F3864" w:themeColor="accent1" w:themeShade="80"/>
        </w:rPr>
        <w:t xml:space="preserve"> will be held securely in the doctor’s confidential TDWS file, separately from their training portfolio, and will only be accessible to the TDWS team dealing with the resignation. There may be occasions where sharing of information with the training team is necessary;</w:t>
      </w:r>
      <w:r w:rsidRPr="001109B2">
        <w:rPr>
          <w:rFonts w:cstheme="minorHAnsi"/>
          <w:color w:val="1F3864" w:themeColor="accent1" w:themeShade="80"/>
          <w:shd w:val="clear" w:color="auto" w:fill="FFFFFF"/>
        </w:rPr>
        <w:t xml:space="preserve"> with </w:t>
      </w:r>
      <w:r w:rsidR="00856601" w:rsidRPr="001109B2">
        <w:rPr>
          <w:rFonts w:cstheme="minorHAnsi"/>
          <w:color w:val="1F3864" w:themeColor="accent1" w:themeShade="80"/>
          <w:shd w:val="clear" w:color="auto" w:fill="FFFFFF"/>
        </w:rPr>
        <w:t xml:space="preserve">the doctor in training’s </w:t>
      </w:r>
      <w:r w:rsidRPr="001109B2">
        <w:rPr>
          <w:rFonts w:cstheme="minorHAnsi"/>
          <w:color w:val="1F3864" w:themeColor="accent1" w:themeShade="80"/>
          <w:shd w:val="clear" w:color="auto" w:fill="FFFFFF"/>
        </w:rPr>
        <w:t>consent, appropriate action may be taken in response to any issues raised</w:t>
      </w:r>
      <w:r w:rsidRPr="00A6501A">
        <w:rPr>
          <w:color w:val="1F3864" w:themeColor="accent1" w:themeShade="80"/>
        </w:rPr>
        <w:t xml:space="preserve">. </w:t>
      </w:r>
      <w:r w:rsidR="00382660">
        <w:rPr>
          <w:color w:val="1F3864" w:themeColor="accent1" w:themeShade="80"/>
        </w:rPr>
        <w:t>The exception to this would be in the case of a significant patient safety concern, in which case we may need to break this confidentiality to seek further guidance</w:t>
      </w:r>
      <w:r w:rsidR="00382660">
        <w:rPr>
          <w:b/>
          <w:bCs/>
          <w:color w:val="1F3864" w:themeColor="accent1" w:themeShade="80"/>
        </w:rPr>
        <w:t xml:space="preserve">. </w:t>
      </w:r>
      <w:r w:rsidRPr="001109B2">
        <w:rPr>
          <w:rFonts w:cstheme="minorHAnsi"/>
          <w:color w:val="1F3864" w:themeColor="accent1" w:themeShade="80"/>
          <w:shd w:val="clear" w:color="auto" w:fill="FFFFFF"/>
        </w:rPr>
        <w:t xml:space="preserve">To encourage learning and response to feedback, collated themes will be shared at organisational level, in an anonymous fashion, to help identify any specific interventions or improvements </w:t>
      </w:r>
      <w:r w:rsidR="00856601" w:rsidRPr="001109B2">
        <w:rPr>
          <w:rFonts w:cstheme="minorHAnsi"/>
          <w:color w:val="1F3864" w:themeColor="accent1" w:themeShade="80"/>
          <w:shd w:val="clear" w:color="auto" w:fill="FFFFFF"/>
        </w:rPr>
        <w:t xml:space="preserve">the Deanery </w:t>
      </w:r>
      <w:r w:rsidRPr="001109B2">
        <w:rPr>
          <w:rFonts w:cstheme="minorHAnsi"/>
          <w:color w:val="1F3864" w:themeColor="accent1" w:themeShade="80"/>
          <w:shd w:val="clear" w:color="auto" w:fill="FFFFFF"/>
        </w:rPr>
        <w:t xml:space="preserve">might wish to consider in future. </w:t>
      </w:r>
      <w:r w:rsidR="0078500E">
        <w:rPr>
          <w:rFonts w:cstheme="minorHAnsi"/>
          <w:color w:val="1F3864" w:themeColor="accent1" w:themeShade="80"/>
          <w:shd w:val="clear" w:color="auto" w:fill="FFFFFF"/>
        </w:rPr>
        <w:t>Anonymised d</w:t>
      </w:r>
      <w:r w:rsidR="002C5619" w:rsidRPr="001109B2">
        <w:rPr>
          <w:rFonts w:cstheme="minorHAnsi"/>
          <w:color w:val="1F3864" w:themeColor="accent1" w:themeShade="80"/>
          <w:shd w:val="clear" w:color="auto" w:fill="FFFFFF"/>
        </w:rPr>
        <w:t xml:space="preserve">ata will be shared </w:t>
      </w:r>
      <w:r w:rsidR="0078500E">
        <w:rPr>
          <w:rFonts w:cstheme="minorHAnsi"/>
          <w:color w:val="1F3864" w:themeColor="accent1" w:themeShade="80"/>
          <w:shd w:val="clear" w:color="auto" w:fill="FFFFFF"/>
        </w:rPr>
        <w:t>through</w:t>
      </w:r>
      <w:r w:rsidR="002C5619" w:rsidRPr="001109B2">
        <w:rPr>
          <w:rFonts w:cstheme="minorHAnsi"/>
          <w:color w:val="1F3864" w:themeColor="accent1" w:themeShade="80"/>
          <w:shd w:val="clear" w:color="auto" w:fill="FFFFFF"/>
        </w:rPr>
        <w:t xml:space="preserve"> the Medical Directorate Quality and Safety (MDQ&amp;S) group and D</w:t>
      </w:r>
      <w:r w:rsidR="0078500E">
        <w:rPr>
          <w:rFonts w:cstheme="minorHAnsi"/>
          <w:color w:val="1F3864" w:themeColor="accent1" w:themeShade="80"/>
          <w:shd w:val="clear" w:color="auto" w:fill="FFFFFF"/>
        </w:rPr>
        <w:t>irector</w:t>
      </w:r>
      <w:r w:rsidR="002C5619" w:rsidRPr="001109B2">
        <w:rPr>
          <w:rFonts w:cstheme="minorHAnsi"/>
          <w:color w:val="1F3864" w:themeColor="accent1" w:themeShade="80"/>
          <w:shd w:val="clear" w:color="auto" w:fill="FFFFFF"/>
        </w:rPr>
        <w:t xml:space="preserve">s of Medical Education (DMEs). </w:t>
      </w:r>
      <w:r w:rsidR="00856601" w:rsidRPr="00A6501A">
        <w:rPr>
          <w:color w:val="1F3864" w:themeColor="accent1" w:themeShade="80"/>
        </w:rPr>
        <w:t>There are</w:t>
      </w:r>
      <w:r w:rsidRPr="00A6501A">
        <w:rPr>
          <w:color w:val="1F3864" w:themeColor="accent1" w:themeShade="80"/>
        </w:rPr>
        <w:t xml:space="preserve"> procedures to deal with any suspected data breach </w:t>
      </w:r>
      <w:r w:rsidRPr="00A6501A">
        <w:rPr>
          <w:color w:val="1F3864" w:themeColor="accent1" w:themeShade="80"/>
        </w:rPr>
        <w:lastRenderedPageBreak/>
        <w:t xml:space="preserve">and </w:t>
      </w:r>
      <w:r w:rsidR="00856601" w:rsidRPr="00A6501A">
        <w:rPr>
          <w:color w:val="1F3864" w:themeColor="accent1" w:themeShade="80"/>
        </w:rPr>
        <w:t xml:space="preserve">we </w:t>
      </w:r>
      <w:r w:rsidRPr="00A6501A">
        <w:rPr>
          <w:color w:val="1F3864" w:themeColor="accent1" w:themeShade="80"/>
        </w:rPr>
        <w:t>will notify the doctor in training and the regulator of a suspected breach where legally required.</w:t>
      </w:r>
      <w:r w:rsidRPr="001109B2">
        <w:rPr>
          <w:rFonts w:cstheme="minorHAnsi"/>
          <w:color w:val="1F3864" w:themeColor="accent1" w:themeShade="80"/>
          <w:shd w:val="clear" w:color="auto" w:fill="FFFFFF"/>
        </w:rPr>
        <w:t xml:space="preserve"> </w:t>
      </w:r>
    </w:p>
    <w:p w14:paraId="043A772D" w14:textId="77777777" w:rsidR="002E5E9B" w:rsidRPr="00EC0E58" w:rsidRDefault="002E5E9B" w:rsidP="00EC0E58">
      <w:pPr>
        <w:pStyle w:val="Heading1"/>
        <w:spacing w:line="360" w:lineRule="auto"/>
        <w:rPr>
          <w:rFonts w:asciiTheme="minorHAnsi" w:hAnsiTheme="minorHAnsi"/>
          <w:color w:val="1F3864" w:themeColor="accent1" w:themeShade="80"/>
        </w:rPr>
      </w:pPr>
      <w:bookmarkStart w:id="37" w:name="_Toc148622635"/>
      <w:bookmarkStart w:id="38" w:name="_Toc148622841"/>
      <w:bookmarkStart w:id="39" w:name="_Toc153459149"/>
      <w:bookmarkStart w:id="40" w:name="_Toc153459236"/>
      <w:bookmarkStart w:id="41" w:name="_Toc153459552"/>
      <w:bookmarkStart w:id="42" w:name="_Toc153697327"/>
      <w:bookmarkStart w:id="43" w:name="_Toc154147451"/>
      <w:bookmarkStart w:id="44" w:name="_Toc163215684"/>
      <w:r w:rsidRPr="00A6501A">
        <w:rPr>
          <w:rFonts w:asciiTheme="minorHAnsi" w:hAnsiTheme="minorHAnsi"/>
          <w:color w:val="1F3864" w:themeColor="accent1" w:themeShade="80"/>
        </w:rPr>
        <w:t>Change History</w:t>
      </w:r>
      <w:bookmarkEnd w:id="37"/>
      <w:bookmarkEnd w:id="38"/>
      <w:bookmarkEnd w:id="39"/>
      <w:bookmarkEnd w:id="40"/>
      <w:bookmarkEnd w:id="41"/>
      <w:bookmarkEnd w:id="42"/>
      <w:bookmarkEnd w:id="43"/>
      <w:bookmarkEnd w:id="44"/>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3827"/>
        <w:gridCol w:w="1701"/>
      </w:tblGrid>
      <w:tr w:rsidR="001109B2" w:rsidRPr="001109B2" w14:paraId="09CC0E3A" w14:textId="77777777" w:rsidTr="00B477F0">
        <w:trPr>
          <w:cantSplit/>
          <w:trHeight w:val="393"/>
          <w:tblHeader/>
        </w:trPr>
        <w:tc>
          <w:tcPr>
            <w:tcW w:w="1701" w:type="dxa"/>
            <w:tcBorders>
              <w:top w:val="single" w:sz="6" w:space="0" w:color="000000"/>
              <w:left w:val="single" w:sz="6" w:space="0" w:color="000000"/>
              <w:bottom w:val="single" w:sz="4" w:space="0" w:color="auto"/>
              <w:right w:val="single" w:sz="6" w:space="0" w:color="000000"/>
            </w:tcBorders>
            <w:vAlign w:val="center"/>
          </w:tcPr>
          <w:p w14:paraId="51FA9C6A" w14:textId="77777777" w:rsidR="002E5E9B" w:rsidRPr="00A6501A" w:rsidRDefault="00956B96" w:rsidP="00F1318F">
            <w:pPr>
              <w:pStyle w:val="TableText"/>
              <w:spacing w:line="360" w:lineRule="auto"/>
              <w:jc w:val="center"/>
              <w:rPr>
                <w:rFonts w:asciiTheme="minorHAnsi" w:hAnsiTheme="minorHAnsi"/>
                <w:color w:val="1F3864" w:themeColor="accent1" w:themeShade="80"/>
                <w:sz w:val="24"/>
              </w:rPr>
            </w:pPr>
            <w:r>
              <w:rPr>
                <w:rFonts w:asciiTheme="minorHAnsi" w:hAnsiTheme="minorHAnsi"/>
                <w:color w:val="1F3864" w:themeColor="accent1" w:themeShade="80"/>
                <w:sz w:val="24"/>
              </w:rPr>
              <w:t xml:space="preserve">Guidance </w:t>
            </w:r>
            <w:r w:rsidR="002E5E9B" w:rsidRPr="00A6501A">
              <w:rPr>
                <w:rFonts w:asciiTheme="minorHAnsi" w:hAnsiTheme="minorHAnsi"/>
                <w:color w:val="1F3864" w:themeColor="accent1" w:themeShade="80"/>
                <w:sz w:val="24"/>
              </w:rPr>
              <w:t>no.</w:t>
            </w:r>
          </w:p>
        </w:tc>
        <w:tc>
          <w:tcPr>
            <w:tcW w:w="1701" w:type="dxa"/>
            <w:tcBorders>
              <w:top w:val="single" w:sz="6" w:space="0" w:color="000000"/>
              <w:left w:val="single" w:sz="6" w:space="0" w:color="000000"/>
              <w:bottom w:val="single" w:sz="4" w:space="0" w:color="auto"/>
              <w:right w:val="single" w:sz="6" w:space="0" w:color="000000"/>
            </w:tcBorders>
            <w:vAlign w:val="center"/>
          </w:tcPr>
          <w:p w14:paraId="164F68A6"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Effective</w:t>
            </w:r>
            <w:r w:rsidRPr="00A6501A">
              <w:rPr>
                <w:rFonts w:asciiTheme="minorHAnsi" w:hAnsiTheme="minorHAnsi"/>
                <w:color w:val="1F3864" w:themeColor="accent1" w:themeShade="80"/>
                <w:sz w:val="24"/>
              </w:rPr>
              <w:br/>
              <w:t>Date</w:t>
            </w:r>
          </w:p>
        </w:tc>
        <w:tc>
          <w:tcPr>
            <w:tcW w:w="3827" w:type="dxa"/>
            <w:tcBorders>
              <w:top w:val="single" w:sz="6" w:space="0" w:color="000000"/>
              <w:left w:val="single" w:sz="4" w:space="0" w:color="auto"/>
              <w:bottom w:val="single" w:sz="4" w:space="0" w:color="auto"/>
              <w:right w:val="single" w:sz="6" w:space="0" w:color="000000"/>
            </w:tcBorders>
            <w:vAlign w:val="center"/>
          </w:tcPr>
          <w:p w14:paraId="7F6E6F7C"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Significant Changes</w:t>
            </w:r>
          </w:p>
        </w:tc>
        <w:tc>
          <w:tcPr>
            <w:tcW w:w="1701" w:type="dxa"/>
            <w:tcBorders>
              <w:top w:val="single" w:sz="6" w:space="0" w:color="000000"/>
              <w:left w:val="single" w:sz="4" w:space="0" w:color="auto"/>
              <w:bottom w:val="single" w:sz="4" w:space="0" w:color="auto"/>
              <w:right w:val="single" w:sz="6" w:space="0" w:color="000000"/>
            </w:tcBorders>
            <w:vAlign w:val="center"/>
          </w:tcPr>
          <w:p w14:paraId="4AB7D751" w14:textId="77777777" w:rsidR="002E5E9B" w:rsidRPr="00A6501A" w:rsidRDefault="002E5E9B" w:rsidP="00F1318F">
            <w:pPr>
              <w:pStyle w:val="TableText"/>
              <w:spacing w:line="360" w:lineRule="auto"/>
              <w:jc w:val="center"/>
              <w:rPr>
                <w:rFonts w:asciiTheme="minorHAnsi" w:hAnsiTheme="minorHAnsi"/>
                <w:color w:val="1F3864" w:themeColor="accent1" w:themeShade="80"/>
                <w:sz w:val="24"/>
              </w:rPr>
            </w:pPr>
            <w:r w:rsidRPr="00A6501A">
              <w:rPr>
                <w:rFonts w:asciiTheme="minorHAnsi" w:hAnsiTheme="minorHAnsi"/>
                <w:color w:val="1F3864" w:themeColor="accent1" w:themeShade="80"/>
                <w:sz w:val="24"/>
              </w:rPr>
              <w:t>Previous</w:t>
            </w:r>
            <w:r w:rsidRPr="00A6501A">
              <w:rPr>
                <w:rFonts w:asciiTheme="minorHAnsi" w:hAnsiTheme="minorHAnsi"/>
                <w:color w:val="1F3864" w:themeColor="accent1" w:themeShade="80"/>
                <w:sz w:val="24"/>
              </w:rPr>
              <w:br/>
            </w:r>
            <w:r w:rsidR="00956B96">
              <w:rPr>
                <w:rFonts w:asciiTheme="minorHAnsi" w:hAnsiTheme="minorHAnsi"/>
                <w:color w:val="1F3864" w:themeColor="accent1" w:themeShade="80"/>
                <w:sz w:val="24"/>
              </w:rPr>
              <w:t xml:space="preserve">Guidance </w:t>
            </w:r>
            <w:r w:rsidRPr="00A6501A">
              <w:rPr>
                <w:rFonts w:asciiTheme="minorHAnsi" w:hAnsiTheme="minorHAnsi"/>
                <w:color w:val="1F3864" w:themeColor="accent1" w:themeShade="80"/>
                <w:sz w:val="24"/>
              </w:rPr>
              <w:t>no.</w:t>
            </w:r>
          </w:p>
        </w:tc>
      </w:tr>
      <w:tr w:rsidR="001109B2" w:rsidRPr="001109B2" w14:paraId="1C1AA055" w14:textId="77777777" w:rsidTr="00B477F0">
        <w:trPr>
          <w:cantSplit/>
          <w:trHeight w:val="397"/>
        </w:trPr>
        <w:tc>
          <w:tcPr>
            <w:tcW w:w="1701" w:type="dxa"/>
            <w:tcBorders>
              <w:top w:val="single" w:sz="4" w:space="0" w:color="auto"/>
              <w:bottom w:val="single" w:sz="4" w:space="0" w:color="auto"/>
            </w:tcBorders>
            <w:vAlign w:val="center"/>
          </w:tcPr>
          <w:p w14:paraId="744A8BB4"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1</w:t>
            </w:r>
          </w:p>
        </w:tc>
        <w:tc>
          <w:tcPr>
            <w:tcW w:w="1701" w:type="dxa"/>
            <w:tcBorders>
              <w:top w:val="single" w:sz="4" w:space="0" w:color="auto"/>
              <w:bottom w:val="single" w:sz="4" w:space="0" w:color="auto"/>
            </w:tcBorders>
            <w:vAlign w:val="center"/>
          </w:tcPr>
          <w:p w14:paraId="6ADE60EA" w14:textId="2BD69373" w:rsidR="002E5E9B" w:rsidRPr="00A6501A" w:rsidRDefault="002E5E9B" w:rsidP="00BA0CA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1</w:t>
            </w:r>
            <w:r w:rsidRPr="00A6501A">
              <w:rPr>
                <w:rFonts w:asciiTheme="minorHAnsi" w:hAnsiTheme="minorHAnsi"/>
                <w:color w:val="1F3864" w:themeColor="accent1" w:themeShade="80"/>
                <w:sz w:val="24"/>
                <w:vertAlign w:val="superscript"/>
              </w:rPr>
              <w:t>st</w:t>
            </w:r>
            <w:r w:rsidRPr="00A6501A">
              <w:rPr>
                <w:rFonts w:asciiTheme="minorHAnsi" w:hAnsiTheme="minorHAnsi"/>
                <w:color w:val="1F3864" w:themeColor="accent1" w:themeShade="80"/>
                <w:sz w:val="24"/>
              </w:rPr>
              <w:t xml:space="preserve"> of </w:t>
            </w:r>
            <w:r w:rsidR="00BA0CAF">
              <w:rPr>
                <w:rFonts w:asciiTheme="minorHAnsi" w:hAnsiTheme="minorHAnsi"/>
                <w:color w:val="1F3864" w:themeColor="accent1" w:themeShade="80"/>
                <w:sz w:val="24"/>
              </w:rPr>
              <w:t>June</w:t>
            </w:r>
            <w:r w:rsidR="00BA0CAF" w:rsidRPr="00A6501A">
              <w:rPr>
                <w:rFonts w:asciiTheme="minorHAnsi" w:hAnsiTheme="minorHAnsi"/>
                <w:color w:val="1F3864" w:themeColor="accent1" w:themeShade="80"/>
                <w:sz w:val="24"/>
              </w:rPr>
              <w:t xml:space="preserve"> </w:t>
            </w:r>
            <w:r w:rsidR="00B477F0" w:rsidRPr="00A6501A">
              <w:rPr>
                <w:rFonts w:asciiTheme="minorHAnsi" w:hAnsiTheme="minorHAnsi"/>
                <w:color w:val="1F3864" w:themeColor="accent1" w:themeShade="80"/>
                <w:sz w:val="24"/>
              </w:rPr>
              <w:t xml:space="preserve">2024 </w:t>
            </w:r>
          </w:p>
        </w:tc>
        <w:tc>
          <w:tcPr>
            <w:tcW w:w="3827" w:type="dxa"/>
            <w:tcBorders>
              <w:top w:val="single" w:sz="4" w:space="0" w:color="auto"/>
              <w:bottom w:val="single" w:sz="4" w:space="0" w:color="auto"/>
            </w:tcBorders>
            <w:vAlign w:val="center"/>
          </w:tcPr>
          <w:p w14:paraId="7038D9D4"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 xml:space="preserve">Initial version </w:t>
            </w:r>
          </w:p>
        </w:tc>
        <w:tc>
          <w:tcPr>
            <w:tcW w:w="1701" w:type="dxa"/>
            <w:tcBorders>
              <w:top w:val="single" w:sz="4" w:space="0" w:color="auto"/>
              <w:bottom w:val="single" w:sz="4" w:space="0" w:color="auto"/>
            </w:tcBorders>
            <w:vAlign w:val="center"/>
          </w:tcPr>
          <w:p w14:paraId="50099EB7" w14:textId="77777777" w:rsidR="002E5E9B" w:rsidRPr="00A6501A" w:rsidRDefault="002E5E9B" w:rsidP="00F1318F">
            <w:pPr>
              <w:pStyle w:val="TableText"/>
              <w:spacing w:line="360" w:lineRule="auto"/>
              <w:rPr>
                <w:rFonts w:asciiTheme="minorHAnsi" w:hAnsiTheme="minorHAnsi"/>
                <w:color w:val="1F3864" w:themeColor="accent1" w:themeShade="80"/>
                <w:sz w:val="24"/>
              </w:rPr>
            </w:pPr>
            <w:r w:rsidRPr="00A6501A">
              <w:rPr>
                <w:rFonts w:asciiTheme="minorHAnsi" w:hAnsiTheme="minorHAnsi"/>
                <w:color w:val="1F3864" w:themeColor="accent1" w:themeShade="80"/>
                <w:sz w:val="24"/>
              </w:rPr>
              <w:t>N</w:t>
            </w:r>
            <w:r w:rsidR="00F1318F" w:rsidRPr="00A6501A">
              <w:rPr>
                <w:rFonts w:asciiTheme="minorHAnsi" w:hAnsiTheme="minorHAnsi"/>
                <w:color w:val="1F3864" w:themeColor="accent1" w:themeShade="80"/>
                <w:sz w:val="24"/>
              </w:rPr>
              <w:t>/</w:t>
            </w:r>
            <w:r w:rsidRPr="00A6501A">
              <w:rPr>
                <w:rFonts w:asciiTheme="minorHAnsi" w:hAnsiTheme="minorHAnsi"/>
                <w:color w:val="1F3864" w:themeColor="accent1" w:themeShade="80"/>
                <w:sz w:val="24"/>
              </w:rPr>
              <w:t>A</w:t>
            </w:r>
          </w:p>
        </w:tc>
      </w:tr>
      <w:tr w:rsidR="001109B2" w:rsidRPr="001109B2" w14:paraId="2A6BE3E4" w14:textId="77777777" w:rsidTr="00B477F0">
        <w:trPr>
          <w:cantSplit/>
          <w:trHeight w:val="397"/>
        </w:trPr>
        <w:tc>
          <w:tcPr>
            <w:tcW w:w="1701" w:type="dxa"/>
            <w:tcBorders>
              <w:top w:val="single" w:sz="4" w:space="0" w:color="auto"/>
              <w:bottom w:val="single" w:sz="4" w:space="0" w:color="auto"/>
            </w:tcBorders>
            <w:vAlign w:val="center"/>
          </w:tcPr>
          <w:p w14:paraId="4485AC27"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701" w:type="dxa"/>
            <w:tcBorders>
              <w:top w:val="single" w:sz="4" w:space="0" w:color="auto"/>
              <w:bottom w:val="single" w:sz="4" w:space="0" w:color="auto"/>
            </w:tcBorders>
            <w:vAlign w:val="center"/>
          </w:tcPr>
          <w:p w14:paraId="572A34C0"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3827" w:type="dxa"/>
            <w:tcBorders>
              <w:top w:val="single" w:sz="4" w:space="0" w:color="auto"/>
              <w:bottom w:val="single" w:sz="4" w:space="0" w:color="auto"/>
            </w:tcBorders>
            <w:vAlign w:val="center"/>
          </w:tcPr>
          <w:p w14:paraId="093688C3"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c>
          <w:tcPr>
            <w:tcW w:w="1701" w:type="dxa"/>
            <w:tcBorders>
              <w:top w:val="single" w:sz="4" w:space="0" w:color="auto"/>
              <w:bottom w:val="single" w:sz="4" w:space="0" w:color="auto"/>
            </w:tcBorders>
            <w:vAlign w:val="center"/>
          </w:tcPr>
          <w:p w14:paraId="0C29609B" w14:textId="77777777" w:rsidR="002E5E9B" w:rsidRPr="00A6501A" w:rsidRDefault="002E5E9B" w:rsidP="00F1318F">
            <w:pPr>
              <w:pStyle w:val="TableText"/>
              <w:spacing w:line="360" w:lineRule="auto"/>
              <w:rPr>
                <w:rFonts w:asciiTheme="minorHAnsi" w:hAnsiTheme="minorHAnsi"/>
                <w:color w:val="1F3864" w:themeColor="accent1" w:themeShade="80"/>
                <w:sz w:val="24"/>
              </w:rPr>
            </w:pPr>
          </w:p>
        </w:tc>
      </w:tr>
    </w:tbl>
    <w:p w14:paraId="0812638B" w14:textId="77777777" w:rsidR="00B87910" w:rsidRPr="001109B2" w:rsidRDefault="002E5E9B" w:rsidP="00B87910">
      <w:pPr>
        <w:rPr>
          <w:color w:val="1F3864" w:themeColor="accent1" w:themeShade="80"/>
        </w:rPr>
      </w:pPr>
      <w:r w:rsidRPr="00A6501A">
        <w:rPr>
          <w:color w:val="1F3864" w:themeColor="accent1" w:themeShade="80"/>
        </w:rPr>
        <w:br w:type="page"/>
      </w:r>
    </w:p>
    <w:p w14:paraId="44818A70" w14:textId="77777777" w:rsidR="00B87910" w:rsidRPr="001109B2" w:rsidRDefault="00B87910" w:rsidP="0036002A">
      <w:pPr>
        <w:pStyle w:val="Heading2"/>
        <w:numPr>
          <w:ilvl w:val="0"/>
          <w:numId w:val="0"/>
        </w:numPr>
        <w:ind w:left="720"/>
        <w:rPr>
          <w:color w:val="1F3864" w:themeColor="accent1" w:themeShade="80"/>
          <w:sz w:val="22"/>
          <w:szCs w:val="16"/>
        </w:rPr>
      </w:pPr>
      <w:bookmarkStart w:id="45" w:name="_Toc163215685"/>
      <w:r w:rsidRPr="001109B2">
        <w:rPr>
          <w:color w:val="1F3864" w:themeColor="accent1" w:themeShade="80"/>
          <w:sz w:val="22"/>
          <w:szCs w:val="16"/>
        </w:rPr>
        <w:lastRenderedPageBreak/>
        <w:t>SUMMARY FLOWCHART OF NEW RESIGNATION PROCESS</w:t>
      </w:r>
      <w:bookmarkEnd w:id="45"/>
      <w:r w:rsidRPr="001109B2">
        <w:rPr>
          <w:color w:val="1F3864" w:themeColor="accent1" w:themeShade="80"/>
          <w:sz w:val="22"/>
          <w:szCs w:val="16"/>
        </w:rPr>
        <w:t xml:space="preserve"> </w:t>
      </w:r>
    </w:p>
    <w:p w14:paraId="38A8B458" w14:textId="77777777" w:rsidR="008E2748" w:rsidRPr="001109B2" w:rsidRDefault="00B87910">
      <w:pPr>
        <w:rPr>
          <w:rFonts w:eastAsia="Times New Roman" w:cs="Times New Roman"/>
          <w:b/>
          <w:color w:val="1F3864" w:themeColor="accent1" w:themeShade="80"/>
          <w:kern w:val="0"/>
          <w:sz w:val="28"/>
          <w:szCs w:val="20"/>
          <w:u w:val="single"/>
        </w:rPr>
      </w:pPr>
      <w:r w:rsidRPr="001109B2">
        <w:rPr>
          <w:noProof/>
          <w:color w:val="1F3864" w:themeColor="accent1" w:themeShade="80"/>
          <w:lang w:eastAsia="en-GB"/>
        </w:rPr>
        <w:drawing>
          <wp:inline distT="0" distB="0" distL="0" distR="0" wp14:anchorId="38A383A7" wp14:editId="73FE8165">
            <wp:extent cx="5525223" cy="8652076"/>
            <wp:effectExtent l="38100" t="0" r="1841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B1B5CA6" w14:textId="77777777" w:rsidR="00F455DC" w:rsidRPr="00A6501A" w:rsidRDefault="00F1318F" w:rsidP="00F06AD1">
      <w:pPr>
        <w:pStyle w:val="Heading2"/>
        <w:numPr>
          <w:ilvl w:val="0"/>
          <w:numId w:val="0"/>
        </w:numPr>
        <w:rPr>
          <w:color w:val="1F3864" w:themeColor="accent1" w:themeShade="80"/>
          <w:sz w:val="24"/>
        </w:rPr>
      </w:pPr>
      <w:bookmarkStart w:id="46" w:name="_Toc153697328"/>
      <w:bookmarkStart w:id="47" w:name="_Toc163215686"/>
      <w:r w:rsidRPr="00A6501A">
        <w:rPr>
          <w:color w:val="1F3864" w:themeColor="accent1" w:themeShade="80"/>
          <w:sz w:val="24"/>
        </w:rPr>
        <w:lastRenderedPageBreak/>
        <w:t>WEBSITE CONTENT</w:t>
      </w:r>
      <w:bookmarkEnd w:id="46"/>
      <w:bookmarkEnd w:id="47"/>
      <w:r w:rsidR="00F455DC" w:rsidRPr="00A6501A">
        <w:rPr>
          <w:color w:val="1F3864" w:themeColor="accent1" w:themeShade="80"/>
          <w:sz w:val="24"/>
        </w:rPr>
        <w:t xml:space="preserve"> </w:t>
      </w:r>
    </w:p>
    <w:p w14:paraId="23BE2D7D" w14:textId="77777777" w:rsidR="0014155C" w:rsidRPr="001109B2" w:rsidRDefault="0014155C" w:rsidP="00F1318F">
      <w:pPr>
        <w:spacing w:line="360" w:lineRule="auto"/>
        <w:rPr>
          <w:rFonts w:cstheme="minorHAnsi"/>
          <w:color w:val="1F3864" w:themeColor="accent1" w:themeShade="80"/>
        </w:rPr>
      </w:pPr>
    </w:p>
    <w:p w14:paraId="51E3DE70" w14:textId="77777777" w:rsidR="0014155C" w:rsidRPr="001109B2" w:rsidRDefault="0014155C" w:rsidP="00F1318F">
      <w:pPr>
        <w:spacing w:line="360" w:lineRule="auto"/>
        <w:rPr>
          <w:rFonts w:cstheme="minorHAnsi"/>
          <w:color w:val="1F3864" w:themeColor="accent1" w:themeShade="80"/>
          <w:lang w:eastAsia="en-GB"/>
        </w:rPr>
      </w:pPr>
      <w:r w:rsidRPr="001109B2">
        <w:rPr>
          <w:rFonts w:cstheme="minorHAnsi"/>
          <w:b/>
          <w:bCs/>
          <w:color w:val="1F3864" w:themeColor="accent1" w:themeShade="80"/>
          <w:lang w:eastAsia="en-GB"/>
        </w:rPr>
        <w:t>I am considering resigning from my training programme, what should I do?</w:t>
      </w:r>
    </w:p>
    <w:p w14:paraId="2DD95A36" w14:textId="77777777" w:rsidR="0014155C" w:rsidRPr="001109B2" w:rsidRDefault="0014155C" w:rsidP="00F1318F">
      <w:pPr>
        <w:spacing w:line="360" w:lineRule="auto"/>
        <w:rPr>
          <w:rFonts w:cstheme="minorHAnsi"/>
          <w:color w:val="1F3864" w:themeColor="accent1" w:themeShade="80"/>
        </w:rPr>
      </w:pPr>
    </w:p>
    <w:p w14:paraId="06669633" w14:textId="77777777" w:rsidR="0014155C" w:rsidRPr="001109B2" w:rsidRDefault="0014155C" w:rsidP="00F1318F">
      <w:pPr>
        <w:spacing w:line="360" w:lineRule="auto"/>
        <w:rPr>
          <w:rFonts w:cstheme="minorHAnsi"/>
          <w:color w:val="1F3864" w:themeColor="accent1" w:themeShade="80"/>
        </w:rPr>
      </w:pPr>
      <w:r w:rsidRPr="001109B2">
        <w:rPr>
          <w:rFonts w:cstheme="minorHAnsi"/>
          <w:color w:val="1F3864" w:themeColor="accent1" w:themeShade="80"/>
        </w:rPr>
        <w:t xml:space="preserve">We understand that there are a wide range of reasons that </w:t>
      </w:r>
      <w:r w:rsidR="00F36E4B" w:rsidRPr="001109B2">
        <w:rPr>
          <w:rFonts w:cstheme="minorHAnsi"/>
          <w:color w:val="1F3864" w:themeColor="accent1" w:themeShade="80"/>
        </w:rPr>
        <w:t xml:space="preserve">doctors in </w:t>
      </w:r>
      <w:r w:rsidR="009611C9" w:rsidRPr="001109B2">
        <w:rPr>
          <w:rFonts w:cstheme="minorHAnsi"/>
          <w:color w:val="1F3864" w:themeColor="accent1" w:themeShade="80"/>
        </w:rPr>
        <w:t>training</w:t>
      </w:r>
      <w:r w:rsidRPr="001109B2">
        <w:rPr>
          <w:rFonts w:cstheme="minorHAnsi"/>
          <w:color w:val="1F3864" w:themeColor="accent1" w:themeShade="80"/>
        </w:rPr>
        <w:t xml:space="preserve"> may not complete their training programme. We acknowledge that for most, this decision will not be undertaken lightly, and we hope that NES can guide and support you through this process. </w:t>
      </w:r>
    </w:p>
    <w:p w14:paraId="289CC811" w14:textId="77777777" w:rsidR="0014155C" w:rsidRPr="001109B2" w:rsidRDefault="0014155C" w:rsidP="00F1318F">
      <w:pPr>
        <w:spacing w:line="360" w:lineRule="auto"/>
        <w:rPr>
          <w:rFonts w:cstheme="minorHAnsi"/>
          <w:color w:val="1F3864" w:themeColor="accent1" w:themeShade="80"/>
        </w:rPr>
      </w:pPr>
    </w:p>
    <w:p w14:paraId="21B40E18" w14:textId="77777777" w:rsidR="001447E2" w:rsidRPr="001109B2" w:rsidRDefault="0014155C" w:rsidP="00F1318F">
      <w:pPr>
        <w:spacing w:line="360" w:lineRule="auto"/>
        <w:rPr>
          <w:rFonts w:cstheme="minorHAnsi"/>
          <w:color w:val="1F3864" w:themeColor="accent1" w:themeShade="80"/>
        </w:rPr>
      </w:pPr>
      <w:r w:rsidRPr="001109B2">
        <w:rPr>
          <w:rFonts w:cstheme="minorHAnsi"/>
          <w:color w:val="1F3864" w:themeColor="accent1" w:themeShade="80"/>
        </w:rPr>
        <w:t xml:space="preserve">If you are considering resigning from your training programme before completion, we recommend you arrange to meet with your </w:t>
      </w:r>
      <w:r w:rsidR="005D0DD2">
        <w:rPr>
          <w:rFonts w:cstheme="minorHAnsi"/>
          <w:color w:val="1F3864" w:themeColor="accent1" w:themeShade="80"/>
        </w:rPr>
        <w:t xml:space="preserve">Clinical or </w:t>
      </w:r>
      <w:r w:rsidRPr="001109B2">
        <w:rPr>
          <w:rFonts w:cstheme="minorHAnsi"/>
          <w:color w:val="1F3864" w:themeColor="accent1" w:themeShade="80"/>
        </w:rPr>
        <w:t xml:space="preserve">Educational </w:t>
      </w:r>
      <w:r w:rsidR="002C702D" w:rsidRPr="001109B2">
        <w:rPr>
          <w:rFonts w:cstheme="minorHAnsi"/>
          <w:color w:val="1F3864" w:themeColor="accent1" w:themeShade="80"/>
        </w:rPr>
        <w:t>Supervisor</w:t>
      </w:r>
      <w:r w:rsidR="002C702D">
        <w:rPr>
          <w:rFonts w:cstheme="minorHAnsi"/>
          <w:color w:val="1F3864" w:themeColor="accent1" w:themeShade="80"/>
        </w:rPr>
        <w:t xml:space="preserve">, </w:t>
      </w:r>
      <w:r w:rsidR="002C702D" w:rsidRPr="001109B2">
        <w:rPr>
          <w:rFonts w:cstheme="minorHAnsi"/>
          <w:color w:val="1F3864" w:themeColor="accent1" w:themeShade="80"/>
        </w:rPr>
        <w:t>and</w:t>
      </w:r>
      <w:r w:rsidR="005D0DD2">
        <w:rPr>
          <w:rFonts w:cstheme="minorHAnsi"/>
          <w:color w:val="1F3864" w:themeColor="accent1" w:themeShade="80"/>
        </w:rPr>
        <w:t>/</w:t>
      </w:r>
      <w:r w:rsidRPr="001109B2">
        <w:rPr>
          <w:rFonts w:cstheme="minorHAnsi"/>
          <w:color w:val="1F3864" w:themeColor="accent1" w:themeShade="80"/>
        </w:rPr>
        <w:t xml:space="preserve">or your Training </w:t>
      </w:r>
      <w:r w:rsidR="0061797D" w:rsidRPr="001109B2">
        <w:rPr>
          <w:rFonts w:cstheme="minorHAnsi"/>
          <w:color w:val="1F3864" w:themeColor="accent1" w:themeShade="80"/>
        </w:rPr>
        <w:t xml:space="preserve">(or Foundation) </w:t>
      </w:r>
      <w:r w:rsidRPr="001109B2">
        <w:rPr>
          <w:rFonts w:cstheme="minorHAnsi"/>
          <w:color w:val="1F3864" w:themeColor="accent1" w:themeShade="80"/>
        </w:rPr>
        <w:t>Programme Director to discuss your intentions and reasons for the resignation.  With your permission</w:t>
      </w:r>
      <w:r w:rsidR="00546BED" w:rsidRPr="001109B2">
        <w:rPr>
          <w:rFonts w:cstheme="minorHAnsi"/>
          <w:color w:val="1F3864" w:themeColor="accent1" w:themeShade="80"/>
        </w:rPr>
        <w:t xml:space="preserve"> and if relevant</w:t>
      </w:r>
      <w:r w:rsidRPr="001109B2">
        <w:rPr>
          <w:rFonts w:cstheme="minorHAnsi"/>
          <w:color w:val="1F3864" w:themeColor="accent1" w:themeShade="80"/>
        </w:rPr>
        <w:t xml:space="preserve">, they may explore </w:t>
      </w:r>
      <w:r w:rsidR="00546BED" w:rsidRPr="001109B2">
        <w:rPr>
          <w:rFonts w:cstheme="minorHAnsi"/>
          <w:color w:val="1F3864" w:themeColor="accent1" w:themeShade="80"/>
        </w:rPr>
        <w:t>whether there is further</w:t>
      </w:r>
      <w:r w:rsidRPr="001109B2">
        <w:rPr>
          <w:rFonts w:cstheme="minorHAnsi"/>
          <w:color w:val="1F3864" w:themeColor="accent1" w:themeShade="80"/>
        </w:rPr>
        <w:t xml:space="preserve"> support or alternative working arrangements </w:t>
      </w:r>
      <w:r w:rsidR="00546BED" w:rsidRPr="001109B2">
        <w:rPr>
          <w:rFonts w:cstheme="minorHAnsi"/>
          <w:color w:val="1F3864" w:themeColor="accent1" w:themeShade="80"/>
        </w:rPr>
        <w:t>that could be</w:t>
      </w:r>
      <w:r w:rsidRPr="001109B2">
        <w:rPr>
          <w:rFonts w:cstheme="minorHAnsi"/>
          <w:color w:val="1F3864" w:themeColor="accent1" w:themeShade="80"/>
        </w:rPr>
        <w:t xml:space="preserve"> put in place </w:t>
      </w:r>
      <w:r w:rsidR="00546BED" w:rsidRPr="001109B2">
        <w:rPr>
          <w:rFonts w:cstheme="minorHAnsi"/>
          <w:color w:val="1F3864" w:themeColor="accent1" w:themeShade="80"/>
        </w:rPr>
        <w:t>which might enable you to</w:t>
      </w:r>
      <w:r w:rsidRPr="001109B2">
        <w:rPr>
          <w:rFonts w:cstheme="minorHAnsi"/>
          <w:color w:val="1F3864" w:themeColor="accent1" w:themeShade="80"/>
        </w:rPr>
        <w:t xml:space="preserve"> continu</w:t>
      </w:r>
      <w:r w:rsidR="00546BED" w:rsidRPr="001109B2">
        <w:rPr>
          <w:rFonts w:cstheme="minorHAnsi"/>
          <w:color w:val="1F3864" w:themeColor="accent1" w:themeShade="80"/>
        </w:rPr>
        <w:t>e</w:t>
      </w:r>
      <w:r w:rsidRPr="001109B2">
        <w:rPr>
          <w:rFonts w:cstheme="minorHAnsi"/>
          <w:color w:val="1F3864" w:themeColor="accent1" w:themeShade="80"/>
        </w:rPr>
        <w:t xml:space="preserve"> in your training programme. </w:t>
      </w:r>
    </w:p>
    <w:p w14:paraId="138D6100" w14:textId="77777777" w:rsidR="001447E2" w:rsidRPr="001109B2" w:rsidRDefault="001447E2" w:rsidP="00F1318F">
      <w:pPr>
        <w:spacing w:line="360" w:lineRule="auto"/>
        <w:rPr>
          <w:rFonts w:cstheme="minorHAnsi"/>
          <w:color w:val="1F3864" w:themeColor="accent1" w:themeShade="80"/>
        </w:rPr>
      </w:pPr>
    </w:p>
    <w:p w14:paraId="31CEEBE8" w14:textId="77777777" w:rsidR="00546BED" w:rsidRPr="001109B2" w:rsidRDefault="0014155C" w:rsidP="00F1318F">
      <w:pPr>
        <w:spacing w:line="360" w:lineRule="auto"/>
        <w:rPr>
          <w:rFonts w:cstheme="minorHAnsi"/>
          <w:color w:val="1F3864" w:themeColor="accent1" w:themeShade="80"/>
        </w:rPr>
      </w:pPr>
      <w:r w:rsidRPr="001109B2">
        <w:rPr>
          <w:rFonts w:cstheme="minorHAnsi"/>
          <w:color w:val="1F3864" w:themeColor="accent1" w:themeShade="80"/>
        </w:rPr>
        <w:t xml:space="preserve">The Trainee Development and Wellbeing Service (TDWS) </w:t>
      </w:r>
      <w:r w:rsidR="00546BED" w:rsidRPr="001109B2">
        <w:rPr>
          <w:rFonts w:cstheme="minorHAnsi"/>
          <w:color w:val="1F3864" w:themeColor="accent1" w:themeShade="80"/>
        </w:rPr>
        <w:t>offers</w:t>
      </w:r>
      <w:r w:rsidRPr="001109B2">
        <w:rPr>
          <w:rFonts w:cstheme="minorHAnsi"/>
          <w:color w:val="1F3864" w:themeColor="accent1" w:themeShade="80"/>
        </w:rPr>
        <w:t xml:space="preserve"> a range of independent advice and guidance, including careers advice, health, and wellbeing support. Click </w:t>
      </w:r>
      <w:hyperlink r:id="rId22" w:history="1">
        <w:r w:rsidRPr="001109B2">
          <w:rPr>
            <w:rStyle w:val="Hyperlink"/>
            <w:rFonts w:cstheme="minorHAnsi"/>
            <w:color w:val="1F3864" w:themeColor="accent1" w:themeShade="80"/>
          </w:rPr>
          <w:t>here</w:t>
        </w:r>
      </w:hyperlink>
      <w:r w:rsidRPr="001109B2">
        <w:rPr>
          <w:rFonts w:cstheme="minorHAnsi"/>
          <w:color w:val="1F3864" w:themeColor="accent1" w:themeShade="80"/>
        </w:rPr>
        <w:t xml:space="preserve"> for more information</w:t>
      </w:r>
      <w:r w:rsidR="00B54F22">
        <w:rPr>
          <w:rFonts w:cstheme="minorHAnsi"/>
          <w:color w:val="1F3864" w:themeColor="accent1" w:themeShade="80"/>
        </w:rPr>
        <w:t>.</w:t>
      </w:r>
    </w:p>
    <w:p w14:paraId="6A3CF1E1" w14:textId="77777777" w:rsidR="001447E2" w:rsidRPr="001109B2" w:rsidRDefault="001447E2" w:rsidP="00F1318F">
      <w:pPr>
        <w:spacing w:line="360" w:lineRule="auto"/>
        <w:rPr>
          <w:rFonts w:cstheme="minorHAnsi"/>
          <w:color w:val="1F3864" w:themeColor="accent1" w:themeShade="80"/>
        </w:rPr>
      </w:pPr>
    </w:p>
    <w:p w14:paraId="3F183355" w14:textId="77777777" w:rsidR="0014155C" w:rsidRPr="00154246" w:rsidRDefault="001447E2" w:rsidP="00F1318F">
      <w:pPr>
        <w:spacing w:line="360" w:lineRule="auto"/>
        <w:rPr>
          <w:color w:val="1F3864" w:themeColor="accent1" w:themeShade="80"/>
        </w:rPr>
      </w:pPr>
      <w:r w:rsidRPr="00A63C04">
        <w:rPr>
          <w:rFonts w:cstheme="minorHAnsi"/>
          <w:color w:val="1F3864" w:themeColor="accent1" w:themeShade="80"/>
        </w:rPr>
        <w:t>Further information and resources are also available in the</w:t>
      </w:r>
      <w:r w:rsidR="00546BED" w:rsidRPr="00A63C04">
        <w:rPr>
          <w:rFonts w:cstheme="minorHAnsi"/>
          <w:color w:val="1F3864" w:themeColor="accent1" w:themeShade="80"/>
        </w:rPr>
        <w:t xml:space="preserve"> </w:t>
      </w:r>
      <w:r w:rsidR="00F36E4B" w:rsidRPr="00A63C04">
        <w:rPr>
          <w:rFonts w:cstheme="minorHAnsi"/>
          <w:color w:val="1F3864" w:themeColor="accent1" w:themeShade="80"/>
        </w:rPr>
        <w:t>doctors in training</w:t>
      </w:r>
      <w:r w:rsidR="00546BED" w:rsidRPr="00A63C04">
        <w:rPr>
          <w:rFonts w:cstheme="minorHAnsi"/>
          <w:color w:val="1F3864" w:themeColor="accent1" w:themeShade="80"/>
        </w:rPr>
        <w:t xml:space="preserve"> support</w:t>
      </w:r>
      <w:r w:rsidR="0014155C" w:rsidRPr="00A63C04">
        <w:rPr>
          <w:rFonts w:cstheme="minorHAnsi"/>
          <w:color w:val="1F3864" w:themeColor="accent1" w:themeShade="80"/>
        </w:rPr>
        <w:t> section of the Scotland Deanery website</w:t>
      </w:r>
      <w:r w:rsidR="005553A2" w:rsidRPr="00A63C04">
        <w:rPr>
          <w:rFonts w:cstheme="minorHAnsi"/>
          <w:color w:val="1F3864" w:themeColor="accent1" w:themeShade="80"/>
        </w:rPr>
        <w:t xml:space="preserve"> found by clicking </w:t>
      </w:r>
      <w:hyperlink r:id="rId23" w:history="1">
        <w:r w:rsidR="005553A2" w:rsidRPr="00A63C04">
          <w:rPr>
            <w:rStyle w:val="Hyperlink"/>
            <w:rFonts w:cstheme="minorHAnsi"/>
            <w:color w:val="1F3864" w:themeColor="accent1" w:themeShade="80"/>
          </w:rPr>
          <w:t>here.</w:t>
        </w:r>
      </w:hyperlink>
      <w:r w:rsidR="005553A2" w:rsidRPr="00A63C04">
        <w:rPr>
          <w:rFonts w:cstheme="minorHAnsi"/>
          <w:color w:val="1F3864" w:themeColor="accent1" w:themeShade="80"/>
        </w:rPr>
        <w:t xml:space="preserve"> </w:t>
      </w:r>
      <w:r w:rsidR="00DE43F3" w:rsidRPr="00A63C04">
        <w:rPr>
          <w:rFonts w:cstheme="minorHAnsi"/>
          <w:color w:val="1F3864" w:themeColor="accent1" w:themeShade="80"/>
        </w:rPr>
        <w:t xml:space="preserve"> </w:t>
      </w:r>
      <w:r w:rsidR="00DE43F3" w:rsidRPr="00A63C04">
        <w:rPr>
          <w:rStyle w:val="cf01"/>
          <w:rFonts w:asciiTheme="minorHAnsi" w:hAnsiTheme="minorHAnsi" w:cstheme="minorHAnsi"/>
          <w:color w:val="1F3864" w:themeColor="accent1" w:themeShade="80"/>
          <w:sz w:val="24"/>
          <w:szCs w:val="24"/>
        </w:rPr>
        <w:t xml:space="preserve">If you are on a Skilled Worker visa it's important to be advised on the impact resigning from your training post will have on your right to work. Should you have any concerns you should seek your own advice from an immigration advisor. The NES sponsorship team are also available to </w:t>
      </w:r>
      <w:r w:rsidR="00DE43F3" w:rsidRPr="00A63C04">
        <w:rPr>
          <w:rFonts w:cstheme="minorHAnsi"/>
          <w:color w:val="1F3864" w:themeColor="accent1" w:themeShade="80"/>
        </w:rPr>
        <w:t xml:space="preserve">discuss your current sponsorship arrangement &amp; advise on how we process resignations </w:t>
      </w:r>
      <w:hyperlink r:id="rId24" w:history="1">
        <w:r w:rsidR="00DE43F3" w:rsidRPr="00154246">
          <w:rPr>
            <w:rFonts w:cstheme="minorHAnsi"/>
            <w:color w:val="1F3864" w:themeColor="accent1" w:themeShade="80"/>
            <w:u w:val="single"/>
          </w:rPr>
          <w:t>here.</w:t>
        </w:r>
      </w:hyperlink>
    </w:p>
    <w:p w14:paraId="1E76219E" w14:textId="77777777" w:rsidR="0014155C" w:rsidRPr="001109B2" w:rsidRDefault="0014155C" w:rsidP="00F1318F">
      <w:pPr>
        <w:spacing w:line="360" w:lineRule="auto"/>
        <w:rPr>
          <w:rFonts w:cstheme="minorHAnsi"/>
          <w:color w:val="1F3864" w:themeColor="accent1" w:themeShade="80"/>
        </w:rPr>
      </w:pPr>
    </w:p>
    <w:p w14:paraId="3063591B" w14:textId="19DB2B62" w:rsidR="00FE2FE7" w:rsidRPr="00FE2FE7" w:rsidRDefault="0014155C" w:rsidP="00454E0C">
      <w:pPr>
        <w:spacing w:line="360" w:lineRule="auto"/>
        <w:rPr>
          <w:rFonts w:cstheme="minorHAnsi"/>
          <w:color w:val="002060"/>
        </w:rPr>
      </w:pPr>
      <w:r w:rsidRPr="001109B2">
        <w:rPr>
          <w:rFonts w:cstheme="minorHAnsi"/>
          <w:color w:val="1F3864" w:themeColor="accent1" w:themeShade="80"/>
        </w:rPr>
        <w:t xml:space="preserve">If you </w:t>
      </w:r>
      <w:r w:rsidR="00546BED" w:rsidRPr="001109B2">
        <w:rPr>
          <w:rFonts w:cstheme="minorHAnsi"/>
          <w:color w:val="1F3864" w:themeColor="accent1" w:themeShade="80"/>
        </w:rPr>
        <w:t>still</w:t>
      </w:r>
      <w:r w:rsidRPr="001109B2">
        <w:rPr>
          <w:rFonts w:cstheme="minorHAnsi"/>
          <w:color w:val="1F3864" w:themeColor="accent1" w:themeShade="80"/>
        </w:rPr>
        <w:t xml:space="preserve"> wish to proceed with resignation</w:t>
      </w:r>
      <w:r w:rsidR="00546BED" w:rsidRPr="001109B2">
        <w:rPr>
          <w:rFonts w:cstheme="minorHAnsi"/>
          <w:color w:val="1F3864" w:themeColor="accent1" w:themeShade="80"/>
        </w:rPr>
        <w:t>,</w:t>
      </w:r>
      <w:r w:rsidRPr="001109B2">
        <w:rPr>
          <w:rFonts w:cstheme="minorHAnsi"/>
          <w:color w:val="1F3864" w:themeColor="accent1" w:themeShade="80"/>
        </w:rPr>
        <w:t xml:space="preserve"> you can inform NES of your intention by email</w:t>
      </w:r>
      <w:r w:rsidR="00546BED" w:rsidRPr="001109B2">
        <w:rPr>
          <w:rFonts w:cstheme="minorHAnsi"/>
          <w:color w:val="1F3864" w:themeColor="accent1" w:themeShade="80"/>
        </w:rPr>
        <w:t xml:space="preserve"> to</w:t>
      </w:r>
      <w:r w:rsidR="00F94444" w:rsidRPr="001109B2">
        <w:rPr>
          <w:rFonts w:cstheme="minorHAnsi"/>
          <w:color w:val="1F3864" w:themeColor="accent1" w:themeShade="80"/>
        </w:rPr>
        <w:t xml:space="preserve"> </w:t>
      </w:r>
      <w:hyperlink r:id="rId25" w:history="1">
        <w:r w:rsidR="00F94444" w:rsidRPr="00A6501A">
          <w:rPr>
            <w:rStyle w:val="Hyperlink"/>
            <w:color w:val="1F3864" w:themeColor="accent1" w:themeShade="80"/>
            <w:bdr w:val="none" w:sz="0" w:space="0" w:color="auto" w:frame="1"/>
            <w:shd w:val="clear" w:color="auto" w:fill="FFFFFF"/>
          </w:rPr>
          <w:t>training.management@nes.scot.nhs.uk</w:t>
        </w:r>
      </w:hyperlink>
      <w:r w:rsidR="00F94444" w:rsidRPr="00A6501A">
        <w:rPr>
          <w:color w:val="1F3864" w:themeColor="accent1" w:themeShade="80"/>
        </w:rPr>
        <w:t xml:space="preserve">. </w:t>
      </w:r>
      <w:r w:rsidR="001E71E2">
        <w:rPr>
          <w:color w:val="1F3864" w:themeColor="accent1" w:themeShade="80"/>
        </w:rPr>
        <w:t xml:space="preserve">Please ensure you </w:t>
      </w:r>
      <w:r w:rsidR="00454E0C">
        <w:rPr>
          <w:color w:val="1F3864" w:themeColor="accent1" w:themeShade="80"/>
        </w:rPr>
        <w:t>simultaneously</w:t>
      </w:r>
      <w:r w:rsidR="005D0DD2">
        <w:rPr>
          <w:color w:val="1F3864" w:themeColor="accent1" w:themeShade="80"/>
        </w:rPr>
        <w:t xml:space="preserve"> </w:t>
      </w:r>
      <w:r w:rsidR="001E71E2">
        <w:rPr>
          <w:color w:val="1F3864" w:themeColor="accent1" w:themeShade="80"/>
        </w:rPr>
        <w:t xml:space="preserve">notify your employing </w:t>
      </w:r>
      <w:r w:rsidR="005D0DD2">
        <w:rPr>
          <w:color w:val="1F3864" w:themeColor="accent1" w:themeShade="80"/>
        </w:rPr>
        <w:t xml:space="preserve">health </w:t>
      </w:r>
      <w:r w:rsidR="001E71E2">
        <w:rPr>
          <w:color w:val="1F3864" w:themeColor="accent1" w:themeShade="80"/>
        </w:rPr>
        <w:t xml:space="preserve">board by copying </w:t>
      </w:r>
      <w:r w:rsidR="00454E0C">
        <w:rPr>
          <w:color w:val="1F3864" w:themeColor="accent1" w:themeShade="80"/>
        </w:rPr>
        <w:t xml:space="preserve">your email to their HR department. </w:t>
      </w:r>
      <w:r w:rsidR="00FE2FE7" w:rsidRPr="00FE2FE7">
        <w:rPr>
          <w:rFonts w:cstheme="minorHAnsi"/>
          <w:color w:val="002060"/>
        </w:rPr>
        <w:t xml:space="preserve">It is </w:t>
      </w:r>
      <w:r w:rsidR="00BA0CAF">
        <w:rPr>
          <w:rFonts w:cstheme="minorHAnsi"/>
          <w:color w:val="002060"/>
        </w:rPr>
        <w:t>essential</w:t>
      </w:r>
      <w:r w:rsidR="00BA0CAF" w:rsidRPr="00FE2FE7">
        <w:rPr>
          <w:rFonts w:cstheme="minorHAnsi"/>
          <w:color w:val="002060"/>
        </w:rPr>
        <w:t xml:space="preserve"> </w:t>
      </w:r>
      <w:r w:rsidR="00FE2FE7" w:rsidRPr="00FE2FE7">
        <w:rPr>
          <w:rFonts w:cstheme="minorHAnsi"/>
          <w:color w:val="002060"/>
        </w:rPr>
        <w:t>to</w:t>
      </w:r>
      <w:r w:rsidR="00FE2FE7">
        <w:rPr>
          <w:rFonts w:cstheme="minorHAnsi"/>
          <w:color w:val="002060"/>
        </w:rPr>
        <w:t xml:space="preserve"> also</w:t>
      </w:r>
      <w:r w:rsidR="00FE2FE7" w:rsidRPr="00FE2FE7">
        <w:rPr>
          <w:rFonts w:cstheme="minorHAnsi"/>
          <w:color w:val="002060"/>
        </w:rPr>
        <w:t xml:space="preserve"> let your employing board HR department know of your resignation as there are separate </w:t>
      </w:r>
      <w:r w:rsidR="00FE2FE7" w:rsidRPr="00FE2FE7">
        <w:rPr>
          <w:rFonts w:cstheme="minorHAnsi"/>
          <w:color w:val="002060"/>
          <w:shd w:val="clear" w:color="auto" w:fill="FFFFFF"/>
        </w:rPr>
        <w:t>local</w:t>
      </w:r>
      <w:r w:rsidR="00FE2FE7">
        <w:rPr>
          <w:rFonts w:cstheme="minorHAnsi"/>
          <w:color w:val="002060"/>
          <w:shd w:val="clear" w:color="auto" w:fill="FFFFFF"/>
        </w:rPr>
        <w:t xml:space="preserve"> </w:t>
      </w:r>
      <w:r w:rsidR="00FE2FE7" w:rsidRPr="00FE2FE7">
        <w:rPr>
          <w:rFonts w:cstheme="minorHAnsi"/>
          <w:color w:val="002060"/>
          <w:shd w:val="clear" w:color="auto" w:fill="FFFFFF"/>
        </w:rPr>
        <w:t xml:space="preserve">processes </w:t>
      </w:r>
      <w:r w:rsidR="00FE2FE7">
        <w:rPr>
          <w:rFonts w:cstheme="minorHAnsi"/>
          <w:color w:val="002060"/>
          <w:shd w:val="clear" w:color="auto" w:fill="FFFFFF"/>
        </w:rPr>
        <w:t>that ensure you are</w:t>
      </w:r>
      <w:r w:rsidR="00FE2FE7" w:rsidRPr="00FE2FE7">
        <w:rPr>
          <w:rFonts w:cstheme="minorHAnsi"/>
          <w:color w:val="002060"/>
          <w:shd w:val="clear" w:color="auto" w:fill="FFFFFF"/>
        </w:rPr>
        <w:t xml:space="preserve"> correctly exited from employment</w:t>
      </w:r>
      <w:r w:rsidR="00BA0CAF">
        <w:rPr>
          <w:rFonts w:cstheme="minorHAnsi"/>
          <w:color w:val="002060"/>
          <w:shd w:val="clear" w:color="auto" w:fill="FFFFFF"/>
        </w:rPr>
        <w:t>.</w:t>
      </w:r>
    </w:p>
    <w:p w14:paraId="6E5E2F8E" w14:textId="77777777" w:rsidR="001E71E2" w:rsidRPr="00DB2B64" w:rsidRDefault="001E71E2" w:rsidP="00DB2B64">
      <w:pPr>
        <w:pStyle w:val="ListParagraph"/>
        <w:spacing w:line="360" w:lineRule="auto"/>
        <w:rPr>
          <w:color w:val="1F3864" w:themeColor="accent1" w:themeShade="80"/>
        </w:rPr>
      </w:pPr>
    </w:p>
    <w:p w14:paraId="2E53571E" w14:textId="77777777" w:rsidR="0014155C" w:rsidRPr="001109B2" w:rsidRDefault="00F94444" w:rsidP="00F1318F">
      <w:pPr>
        <w:spacing w:line="360" w:lineRule="auto"/>
        <w:rPr>
          <w:rFonts w:cstheme="minorHAnsi"/>
          <w:color w:val="1F3864" w:themeColor="accent1" w:themeShade="80"/>
        </w:rPr>
      </w:pPr>
      <w:r w:rsidRPr="00A6501A">
        <w:rPr>
          <w:color w:val="1F3864" w:themeColor="accent1" w:themeShade="80"/>
        </w:rPr>
        <w:t>T</w:t>
      </w:r>
      <w:r w:rsidR="00546BED" w:rsidRPr="001109B2">
        <w:rPr>
          <w:rFonts w:cstheme="minorHAnsi"/>
          <w:color w:val="1F3864" w:themeColor="accent1" w:themeShade="80"/>
        </w:rPr>
        <w:t xml:space="preserve">he training management team </w:t>
      </w:r>
      <w:r w:rsidR="0014155C" w:rsidRPr="001109B2">
        <w:rPr>
          <w:rFonts w:cstheme="minorHAnsi"/>
          <w:color w:val="1F3864" w:themeColor="accent1" w:themeShade="80"/>
        </w:rPr>
        <w:t xml:space="preserve">will then communicate </w:t>
      </w:r>
      <w:r w:rsidR="00546BED" w:rsidRPr="001109B2">
        <w:rPr>
          <w:rFonts w:cstheme="minorHAnsi"/>
          <w:color w:val="1F3864" w:themeColor="accent1" w:themeShade="80"/>
        </w:rPr>
        <w:t>your</w:t>
      </w:r>
      <w:r w:rsidR="0014155C" w:rsidRPr="001109B2">
        <w:rPr>
          <w:rFonts w:cstheme="minorHAnsi"/>
          <w:color w:val="1F3864" w:themeColor="accent1" w:themeShade="80"/>
        </w:rPr>
        <w:t xml:space="preserve"> decision </w:t>
      </w:r>
      <w:r w:rsidR="00546BED" w:rsidRPr="001109B2">
        <w:rPr>
          <w:rFonts w:cstheme="minorHAnsi"/>
          <w:color w:val="1F3864" w:themeColor="accent1" w:themeShade="80"/>
        </w:rPr>
        <w:t>to</w:t>
      </w:r>
      <w:r w:rsidR="0014155C" w:rsidRPr="001109B2">
        <w:rPr>
          <w:rFonts w:cstheme="minorHAnsi"/>
          <w:color w:val="1F3864" w:themeColor="accent1" w:themeShade="80"/>
        </w:rPr>
        <w:t xml:space="preserve"> your Training </w:t>
      </w:r>
      <w:r w:rsidR="0061797D" w:rsidRPr="001109B2">
        <w:rPr>
          <w:rFonts w:cstheme="minorHAnsi"/>
          <w:color w:val="1F3864" w:themeColor="accent1" w:themeShade="80"/>
        </w:rPr>
        <w:t xml:space="preserve">(or Foundation) </w:t>
      </w:r>
      <w:r w:rsidR="0014155C" w:rsidRPr="001109B2">
        <w:rPr>
          <w:rFonts w:cstheme="minorHAnsi"/>
          <w:color w:val="1F3864" w:themeColor="accent1" w:themeShade="80"/>
        </w:rPr>
        <w:t xml:space="preserve">Programme Director, </w:t>
      </w:r>
      <w:r w:rsidR="00F06AD1" w:rsidRPr="001109B2">
        <w:rPr>
          <w:rFonts w:cstheme="minorHAnsi"/>
          <w:color w:val="1F3864" w:themeColor="accent1" w:themeShade="80"/>
        </w:rPr>
        <w:t xml:space="preserve">Associate Postgraduate Dean </w:t>
      </w:r>
      <w:r w:rsidR="0014155C" w:rsidRPr="001109B2">
        <w:rPr>
          <w:rFonts w:cstheme="minorHAnsi"/>
          <w:color w:val="1F3864" w:themeColor="accent1" w:themeShade="80"/>
        </w:rPr>
        <w:t xml:space="preserve">and </w:t>
      </w:r>
      <w:r w:rsidR="00142F0C">
        <w:rPr>
          <w:rFonts w:cstheme="minorHAnsi"/>
          <w:color w:val="1F3864" w:themeColor="accent1" w:themeShade="80"/>
        </w:rPr>
        <w:t>Lead Dean Director/</w:t>
      </w:r>
      <w:r w:rsidR="0014155C" w:rsidRPr="001109B2">
        <w:rPr>
          <w:rFonts w:cstheme="minorHAnsi"/>
          <w:color w:val="1F3864" w:themeColor="accent1" w:themeShade="80"/>
        </w:rPr>
        <w:t>Postgraduate Dean.</w:t>
      </w:r>
    </w:p>
    <w:p w14:paraId="4E41EF8A" w14:textId="77777777" w:rsidR="0014155C" w:rsidRPr="001109B2" w:rsidRDefault="0014155C" w:rsidP="00F1318F">
      <w:pPr>
        <w:spacing w:line="360" w:lineRule="auto"/>
        <w:rPr>
          <w:rFonts w:cstheme="minorHAnsi"/>
          <w:color w:val="1F3864" w:themeColor="accent1" w:themeShade="80"/>
        </w:rPr>
      </w:pPr>
    </w:p>
    <w:p w14:paraId="528F7293" w14:textId="77777777" w:rsidR="0014155C" w:rsidRPr="001109B2" w:rsidRDefault="0014155C" w:rsidP="00F1318F">
      <w:pPr>
        <w:spacing w:line="360" w:lineRule="auto"/>
        <w:rPr>
          <w:rFonts w:cstheme="minorHAnsi"/>
          <w:b/>
          <w:bCs/>
          <w:color w:val="1F3864" w:themeColor="accent1" w:themeShade="80"/>
          <w:u w:val="single"/>
        </w:rPr>
      </w:pPr>
      <w:r w:rsidRPr="001109B2">
        <w:rPr>
          <w:rFonts w:cstheme="minorHAnsi"/>
          <w:color w:val="1F3864" w:themeColor="accent1" w:themeShade="80"/>
        </w:rPr>
        <w:t xml:space="preserve">As part of the </w:t>
      </w:r>
      <w:r w:rsidR="00546BED" w:rsidRPr="001109B2">
        <w:rPr>
          <w:rFonts w:cstheme="minorHAnsi"/>
          <w:color w:val="1F3864" w:themeColor="accent1" w:themeShade="80"/>
        </w:rPr>
        <w:t xml:space="preserve">resignation </w:t>
      </w:r>
      <w:r w:rsidRPr="001109B2">
        <w:rPr>
          <w:rFonts w:cstheme="minorHAnsi"/>
          <w:color w:val="1F3864" w:themeColor="accent1" w:themeShade="80"/>
        </w:rPr>
        <w:t>process</w:t>
      </w:r>
      <w:r w:rsidR="00546BED" w:rsidRPr="001109B2">
        <w:rPr>
          <w:rFonts w:cstheme="minorHAnsi"/>
          <w:color w:val="1F3864" w:themeColor="accent1" w:themeShade="80"/>
        </w:rPr>
        <w:t>,</w:t>
      </w:r>
      <w:r w:rsidRPr="001109B2">
        <w:rPr>
          <w:rFonts w:cstheme="minorHAnsi"/>
          <w:color w:val="1F3864" w:themeColor="accent1" w:themeShade="80"/>
        </w:rPr>
        <w:t xml:space="preserve"> NES would like to fully support and understand the reasons behind </w:t>
      </w:r>
      <w:r w:rsidR="00546BED" w:rsidRPr="001109B2">
        <w:rPr>
          <w:rFonts w:cstheme="minorHAnsi"/>
          <w:color w:val="1F3864" w:themeColor="accent1" w:themeShade="80"/>
        </w:rPr>
        <w:t>your</w:t>
      </w:r>
      <w:r w:rsidRPr="001109B2">
        <w:rPr>
          <w:rFonts w:cstheme="minorHAnsi"/>
          <w:color w:val="1F3864" w:themeColor="accent1" w:themeShade="80"/>
        </w:rPr>
        <w:t xml:space="preserve"> decision to </w:t>
      </w:r>
      <w:r w:rsidR="00546BED" w:rsidRPr="001109B2">
        <w:rPr>
          <w:rFonts w:cstheme="minorHAnsi"/>
          <w:color w:val="1F3864" w:themeColor="accent1" w:themeShade="80"/>
        </w:rPr>
        <w:t>leave</w:t>
      </w:r>
      <w:r w:rsidRPr="001109B2">
        <w:rPr>
          <w:rFonts w:cstheme="minorHAnsi"/>
          <w:color w:val="1F3864" w:themeColor="accent1" w:themeShade="80"/>
        </w:rPr>
        <w:t xml:space="preserve">. With that in mind, we would like all </w:t>
      </w:r>
      <w:r w:rsidR="00F36E4B" w:rsidRPr="001109B2">
        <w:rPr>
          <w:rFonts w:cstheme="minorHAnsi"/>
          <w:color w:val="1F3864" w:themeColor="accent1" w:themeShade="80"/>
        </w:rPr>
        <w:t xml:space="preserve">doctors in </w:t>
      </w:r>
      <w:r w:rsidR="009611C9" w:rsidRPr="001109B2">
        <w:rPr>
          <w:rFonts w:cstheme="minorHAnsi"/>
          <w:color w:val="1F3864" w:themeColor="accent1" w:themeShade="80"/>
        </w:rPr>
        <w:t>training</w:t>
      </w:r>
      <w:r w:rsidRPr="001109B2">
        <w:rPr>
          <w:rFonts w:cstheme="minorHAnsi"/>
          <w:color w:val="1F3864" w:themeColor="accent1" w:themeShade="80"/>
        </w:rPr>
        <w:t xml:space="preserve"> who resign to </w:t>
      </w:r>
      <w:r w:rsidR="00EB33ED" w:rsidRPr="001109B2">
        <w:rPr>
          <w:rFonts w:cstheme="minorHAnsi"/>
          <w:color w:val="1F3864" w:themeColor="accent1" w:themeShade="80"/>
        </w:rPr>
        <w:t xml:space="preserve">complete </w:t>
      </w:r>
      <w:r w:rsidRPr="001109B2">
        <w:rPr>
          <w:rFonts w:cstheme="minorHAnsi"/>
          <w:color w:val="1F3864" w:themeColor="accent1" w:themeShade="80"/>
        </w:rPr>
        <w:t xml:space="preserve">an online </w:t>
      </w:r>
      <w:r w:rsidR="00F664D4" w:rsidRPr="001109B2">
        <w:rPr>
          <w:rFonts w:cstheme="minorHAnsi"/>
          <w:color w:val="1F3864" w:themeColor="accent1" w:themeShade="80"/>
        </w:rPr>
        <w:t>leaver</w:t>
      </w:r>
      <w:r w:rsidR="005F4BB7" w:rsidRPr="001109B2">
        <w:rPr>
          <w:rFonts w:cstheme="minorHAnsi"/>
          <w:color w:val="1F3864" w:themeColor="accent1" w:themeShade="80"/>
        </w:rPr>
        <w:t>’</w:t>
      </w:r>
      <w:r w:rsidR="00F664D4" w:rsidRPr="001109B2">
        <w:rPr>
          <w:rFonts w:cstheme="minorHAnsi"/>
          <w:color w:val="1F3864" w:themeColor="accent1" w:themeShade="80"/>
        </w:rPr>
        <w:t>s</w:t>
      </w:r>
      <w:r w:rsidRPr="001109B2">
        <w:rPr>
          <w:rFonts w:cstheme="minorHAnsi"/>
          <w:color w:val="1F3864" w:themeColor="accent1" w:themeShade="80"/>
        </w:rPr>
        <w:t xml:space="preserve"> </w:t>
      </w:r>
      <w:r w:rsidR="00F1318F" w:rsidRPr="001109B2">
        <w:rPr>
          <w:rFonts w:cstheme="minorHAnsi"/>
          <w:color w:val="1F3864" w:themeColor="accent1" w:themeShade="80"/>
        </w:rPr>
        <w:t xml:space="preserve">questionnaire and be offered a 1:1 </w:t>
      </w:r>
      <w:r w:rsidR="00FE2FE7">
        <w:rPr>
          <w:rFonts w:cstheme="minorHAnsi"/>
          <w:color w:val="1F3864" w:themeColor="accent1" w:themeShade="80"/>
        </w:rPr>
        <w:t xml:space="preserve">supportive </w:t>
      </w:r>
      <w:r w:rsidR="00D458E3" w:rsidRPr="001109B2">
        <w:rPr>
          <w:rFonts w:cstheme="minorHAnsi"/>
          <w:color w:val="1F3864" w:themeColor="accent1" w:themeShade="80"/>
        </w:rPr>
        <w:t xml:space="preserve">meeting </w:t>
      </w:r>
      <w:r w:rsidR="00D05982" w:rsidRPr="001109B2">
        <w:rPr>
          <w:rFonts w:cstheme="minorHAnsi"/>
          <w:color w:val="1F3864" w:themeColor="accent1" w:themeShade="80"/>
        </w:rPr>
        <w:t xml:space="preserve">with </w:t>
      </w:r>
      <w:r w:rsidRPr="001109B2">
        <w:rPr>
          <w:rFonts w:cstheme="minorHAnsi"/>
          <w:color w:val="1F3864" w:themeColor="accent1" w:themeShade="80"/>
        </w:rPr>
        <w:t xml:space="preserve">a member of the </w:t>
      </w:r>
      <w:r w:rsidR="00440AD3" w:rsidRPr="001109B2">
        <w:rPr>
          <w:rFonts w:cstheme="minorHAnsi"/>
          <w:color w:val="1F3864" w:themeColor="accent1" w:themeShade="80"/>
          <w:lang w:val="en-US"/>
        </w:rPr>
        <w:t>Trainee Development and Wellbeing Service</w:t>
      </w:r>
      <w:r w:rsidR="00440AD3" w:rsidRPr="001109B2">
        <w:rPr>
          <w:rFonts w:cstheme="minorHAnsi"/>
          <w:color w:val="1F3864" w:themeColor="accent1" w:themeShade="80"/>
        </w:rPr>
        <w:t xml:space="preserve"> </w:t>
      </w:r>
      <w:r w:rsidR="00440AD3">
        <w:rPr>
          <w:rFonts w:cstheme="minorHAnsi"/>
          <w:color w:val="1F3864" w:themeColor="accent1" w:themeShade="80"/>
        </w:rPr>
        <w:t>(</w:t>
      </w:r>
      <w:r w:rsidR="00F1318F" w:rsidRPr="001109B2">
        <w:rPr>
          <w:rFonts w:cstheme="minorHAnsi"/>
          <w:color w:val="1F3864" w:themeColor="accent1" w:themeShade="80"/>
        </w:rPr>
        <w:t>TDWS</w:t>
      </w:r>
      <w:r w:rsidR="00440AD3">
        <w:rPr>
          <w:rFonts w:cstheme="minorHAnsi"/>
          <w:color w:val="1F3864" w:themeColor="accent1" w:themeShade="80"/>
        </w:rPr>
        <w:t>)</w:t>
      </w:r>
      <w:r w:rsidR="00F1318F" w:rsidRPr="001109B2">
        <w:rPr>
          <w:rFonts w:cstheme="minorHAnsi"/>
          <w:color w:val="1F3864" w:themeColor="accent1" w:themeShade="80"/>
        </w:rPr>
        <w:t xml:space="preserve"> </w:t>
      </w:r>
      <w:r w:rsidRPr="001109B2">
        <w:rPr>
          <w:rFonts w:cstheme="minorHAnsi"/>
          <w:color w:val="1F3864" w:themeColor="accent1" w:themeShade="80"/>
        </w:rPr>
        <w:t>team.</w:t>
      </w:r>
      <w:r w:rsidR="00F1318F" w:rsidRPr="001109B2">
        <w:rPr>
          <w:rFonts w:cstheme="minorHAnsi"/>
          <w:color w:val="1F3864" w:themeColor="accent1" w:themeShade="80"/>
        </w:rPr>
        <w:t xml:space="preserve"> You will also be offered careers advice if you would like it.</w:t>
      </w:r>
    </w:p>
    <w:p w14:paraId="642B4B64" w14:textId="77777777" w:rsidR="0014155C" w:rsidRPr="001109B2" w:rsidRDefault="0014155C" w:rsidP="00F1318F">
      <w:pPr>
        <w:spacing w:line="360" w:lineRule="auto"/>
        <w:rPr>
          <w:rFonts w:cstheme="minorHAnsi"/>
          <w:color w:val="1F3864" w:themeColor="accent1" w:themeShade="80"/>
          <w:sz w:val="22"/>
          <w:szCs w:val="22"/>
        </w:rPr>
      </w:pPr>
    </w:p>
    <w:p w14:paraId="6BF81AEF" w14:textId="77777777" w:rsidR="0014155C" w:rsidRPr="001109B2" w:rsidRDefault="0014155C" w:rsidP="00F1318F">
      <w:pPr>
        <w:spacing w:line="360" w:lineRule="auto"/>
        <w:rPr>
          <w:rFonts w:cstheme="minorHAnsi"/>
          <w:b/>
          <w:bCs/>
          <w:color w:val="1F3864" w:themeColor="accent1" w:themeShade="80"/>
        </w:rPr>
      </w:pPr>
      <w:r w:rsidRPr="001109B2">
        <w:rPr>
          <w:rFonts w:cstheme="minorHAnsi"/>
          <w:b/>
          <w:bCs/>
          <w:color w:val="1F3864" w:themeColor="accent1" w:themeShade="80"/>
        </w:rPr>
        <w:t>Notice Period</w:t>
      </w:r>
    </w:p>
    <w:p w14:paraId="282E3A56" w14:textId="77777777" w:rsidR="001447E2" w:rsidRPr="001109B2" w:rsidRDefault="001447E2" w:rsidP="00F1318F">
      <w:pPr>
        <w:spacing w:line="360" w:lineRule="auto"/>
        <w:rPr>
          <w:rFonts w:cstheme="minorHAnsi"/>
          <w:b/>
          <w:bCs/>
          <w:color w:val="1F3864" w:themeColor="accent1" w:themeShade="80"/>
          <w:u w:val="single"/>
        </w:rPr>
      </w:pPr>
    </w:p>
    <w:p w14:paraId="1080C44B" w14:textId="77777777" w:rsidR="0014155C" w:rsidRPr="001109B2" w:rsidRDefault="0014155C" w:rsidP="00F1318F">
      <w:pPr>
        <w:spacing w:line="360" w:lineRule="auto"/>
        <w:rPr>
          <w:rFonts w:cstheme="minorHAnsi"/>
          <w:color w:val="1F3864" w:themeColor="accent1" w:themeShade="80"/>
          <w:lang w:eastAsia="en-GB"/>
        </w:rPr>
      </w:pPr>
      <w:r w:rsidRPr="001109B2">
        <w:rPr>
          <w:rFonts w:cstheme="minorHAnsi"/>
          <w:color w:val="1F3864" w:themeColor="accent1" w:themeShade="80"/>
          <w:lang w:eastAsia="en-GB"/>
        </w:rPr>
        <w:t xml:space="preserve">As a </w:t>
      </w:r>
      <w:r w:rsidR="00F36E4B" w:rsidRPr="001109B2">
        <w:rPr>
          <w:rFonts w:cstheme="minorHAnsi"/>
          <w:color w:val="1F3864" w:themeColor="accent1" w:themeShade="80"/>
          <w:lang w:eastAsia="en-GB"/>
        </w:rPr>
        <w:t xml:space="preserve">doctor in </w:t>
      </w:r>
      <w:r w:rsidR="0068031E" w:rsidRPr="001109B2">
        <w:rPr>
          <w:rFonts w:cstheme="minorHAnsi"/>
          <w:color w:val="1F3864" w:themeColor="accent1" w:themeShade="80"/>
          <w:lang w:eastAsia="en-GB"/>
        </w:rPr>
        <w:t>training,</w:t>
      </w:r>
      <w:r w:rsidRPr="001109B2">
        <w:rPr>
          <w:rFonts w:cstheme="minorHAnsi"/>
          <w:color w:val="1F3864" w:themeColor="accent1" w:themeShade="80"/>
          <w:lang w:eastAsia="en-GB"/>
        </w:rPr>
        <w:t xml:space="preserve"> you are required to </w:t>
      </w:r>
      <w:r w:rsidRPr="00F1318F">
        <w:rPr>
          <w:rFonts w:cstheme="minorHAnsi"/>
          <w:color w:val="1F3864" w:themeColor="accent1" w:themeShade="80"/>
          <w:lang w:eastAsia="en-GB"/>
        </w:rPr>
        <w:t xml:space="preserve">give </w:t>
      </w:r>
      <w:r w:rsidR="00A454BC">
        <w:rPr>
          <w:rFonts w:cstheme="minorHAnsi"/>
          <w:color w:val="1F3864" w:themeColor="accent1" w:themeShade="80"/>
          <w:lang w:eastAsia="en-GB"/>
        </w:rPr>
        <w:t>advance notice of your resignation –</w:t>
      </w:r>
      <w:r w:rsidR="008E2748" w:rsidRPr="001109B2">
        <w:rPr>
          <w:rFonts w:cstheme="minorHAnsi"/>
          <w:color w:val="1F3864" w:themeColor="accent1" w:themeShade="80"/>
          <w:lang w:eastAsia="en-GB"/>
        </w:rPr>
        <w:t xml:space="preserve"> minimum notice </w:t>
      </w:r>
      <w:r w:rsidR="00A454BC">
        <w:rPr>
          <w:rFonts w:cstheme="minorHAnsi"/>
          <w:color w:val="1F3864" w:themeColor="accent1" w:themeShade="80"/>
          <w:lang w:eastAsia="en-GB"/>
        </w:rPr>
        <w:t xml:space="preserve">periods are </w:t>
      </w:r>
      <w:r w:rsidR="00A454BC">
        <w:rPr>
          <w:rFonts w:cstheme="minorHAnsi"/>
          <w:color w:val="002060"/>
        </w:rPr>
        <w:t>2</w:t>
      </w:r>
      <w:r w:rsidR="001E71E2">
        <w:rPr>
          <w:rFonts w:cstheme="minorHAnsi"/>
          <w:color w:val="002060"/>
        </w:rPr>
        <w:t xml:space="preserve"> </w:t>
      </w:r>
      <w:r w:rsidR="00A454BC">
        <w:rPr>
          <w:rFonts w:cstheme="minorHAnsi"/>
          <w:color w:val="002060"/>
        </w:rPr>
        <w:t>weeks for FY1, 4 weeks for FY2, 1 month for core training and 3 months for higher specialty training</w:t>
      </w:r>
      <w:r w:rsidRPr="001109B2">
        <w:rPr>
          <w:rFonts w:cstheme="minorHAnsi"/>
          <w:color w:val="1F3864" w:themeColor="accent1" w:themeShade="80"/>
          <w:lang w:eastAsia="en-GB"/>
        </w:rPr>
        <w:t xml:space="preserve">. We </w:t>
      </w:r>
      <w:r w:rsidRPr="001109B2">
        <w:rPr>
          <w:rFonts w:cstheme="minorHAnsi"/>
          <w:color w:val="1F3864" w:themeColor="accent1" w:themeShade="80"/>
        </w:rPr>
        <w:t>recommend meeting with your Clinical Supervisor/ Educational Supervisor and</w:t>
      </w:r>
      <w:r w:rsidR="005D0DD2">
        <w:rPr>
          <w:rFonts w:cstheme="minorHAnsi"/>
          <w:color w:val="1F3864" w:themeColor="accent1" w:themeShade="80"/>
        </w:rPr>
        <w:t>/or</w:t>
      </w:r>
      <w:r w:rsidRPr="001109B2">
        <w:rPr>
          <w:rFonts w:cstheme="minorHAnsi"/>
          <w:color w:val="1F3864" w:themeColor="accent1" w:themeShade="80"/>
        </w:rPr>
        <w:t xml:space="preserve"> Training </w:t>
      </w:r>
      <w:r w:rsidR="0061797D" w:rsidRPr="001109B2">
        <w:rPr>
          <w:rFonts w:cstheme="minorHAnsi"/>
          <w:color w:val="1F3864" w:themeColor="accent1" w:themeShade="80"/>
        </w:rPr>
        <w:t xml:space="preserve">(or Foundation) </w:t>
      </w:r>
      <w:r w:rsidRPr="001109B2">
        <w:rPr>
          <w:rFonts w:cstheme="minorHAnsi"/>
          <w:color w:val="1F3864" w:themeColor="accent1" w:themeShade="80"/>
        </w:rPr>
        <w:t>Programme Director to advise of your intentions and mutually agree on a suitable termination date. Waiving of this obligation will only be considered in very exceptional circumstances and can only be agreed by your employer</w:t>
      </w:r>
      <w:r w:rsidR="001447E2" w:rsidRPr="001109B2">
        <w:rPr>
          <w:rFonts w:cstheme="minorHAnsi"/>
          <w:color w:val="1F3864" w:themeColor="accent1" w:themeShade="80"/>
        </w:rPr>
        <w:t>.</w:t>
      </w:r>
      <w:r w:rsidRPr="001109B2">
        <w:rPr>
          <w:rFonts w:cstheme="minorHAnsi"/>
          <w:color w:val="1F3864" w:themeColor="accent1" w:themeShade="80"/>
        </w:rPr>
        <w:t xml:space="preserve"> </w:t>
      </w:r>
    </w:p>
    <w:p w14:paraId="36F73CED" w14:textId="77777777" w:rsidR="0014155C" w:rsidRPr="001109B2" w:rsidRDefault="0014155C" w:rsidP="00F1318F">
      <w:pPr>
        <w:spacing w:line="360" w:lineRule="auto"/>
        <w:rPr>
          <w:rFonts w:cstheme="minorHAnsi"/>
          <w:b/>
          <w:bCs/>
          <w:color w:val="1F3864" w:themeColor="accent1" w:themeShade="80"/>
          <w:u w:val="single"/>
        </w:rPr>
      </w:pPr>
    </w:p>
    <w:p w14:paraId="45E9151B" w14:textId="77777777" w:rsidR="0014155C" w:rsidRPr="001109B2" w:rsidRDefault="00F1318F" w:rsidP="00F1318F">
      <w:pPr>
        <w:spacing w:line="360" w:lineRule="auto"/>
        <w:rPr>
          <w:rFonts w:cstheme="minorHAnsi"/>
          <w:b/>
          <w:bCs/>
          <w:color w:val="1F3864" w:themeColor="accent1" w:themeShade="80"/>
        </w:rPr>
      </w:pPr>
      <w:r w:rsidRPr="001109B2">
        <w:rPr>
          <w:rFonts w:cstheme="minorHAnsi"/>
          <w:b/>
          <w:bCs/>
          <w:color w:val="1F3864" w:themeColor="accent1" w:themeShade="80"/>
        </w:rPr>
        <w:t>Leaver</w:t>
      </w:r>
      <w:r w:rsidR="005F4BB7" w:rsidRPr="001109B2">
        <w:rPr>
          <w:rFonts w:cstheme="minorHAnsi"/>
          <w:b/>
          <w:bCs/>
          <w:color w:val="1F3864" w:themeColor="accent1" w:themeShade="80"/>
        </w:rPr>
        <w:t>’</w:t>
      </w:r>
      <w:r w:rsidRPr="001109B2">
        <w:rPr>
          <w:rFonts w:cstheme="minorHAnsi"/>
          <w:b/>
          <w:bCs/>
          <w:color w:val="1F3864" w:themeColor="accent1" w:themeShade="80"/>
        </w:rPr>
        <w:t>s</w:t>
      </w:r>
      <w:r w:rsidR="0014155C" w:rsidRPr="001109B2">
        <w:rPr>
          <w:rFonts w:cstheme="minorHAnsi"/>
          <w:b/>
          <w:bCs/>
          <w:color w:val="1F3864" w:themeColor="accent1" w:themeShade="80"/>
        </w:rPr>
        <w:t xml:space="preserve"> Process </w:t>
      </w:r>
    </w:p>
    <w:p w14:paraId="19DB91D1" w14:textId="77777777" w:rsidR="0014155C" w:rsidRPr="001109B2" w:rsidRDefault="0014155C" w:rsidP="00F1318F">
      <w:pPr>
        <w:spacing w:line="360" w:lineRule="auto"/>
        <w:rPr>
          <w:rFonts w:cstheme="minorHAnsi"/>
          <w:b/>
          <w:bCs/>
          <w:color w:val="1F3864" w:themeColor="accent1" w:themeShade="80"/>
          <w:u w:val="single"/>
        </w:rPr>
      </w:pPr>
    </w:p>
    <w:p w14:paraId="1775ACB6" w14:textId="77777777" w:rsidR="0014155C" w:rsidRPr="001109B2" w:rsidRDefault="0014155C" w:rsidP="00F1318F">
      <w:pPr>
        <w:spacing w:line="360" w:lineRule="auto"/>
        <w:rPr>
          <w:rFonts w:cstheme="minorHAnsi"/>
          <w:color w:val="1F3864" w:themeColor="accent1" w:themeShade="80"/>
        </w:rPr>
      </w:pPr>
      <w:r w:rsidRPr="001109B2">
        <w:rPr>
          <w:rFonts w:cstheme="minorHAnsi"/>
          <w:color w:val="1F3864" w:themeColor="accent1" w:themeShade="80"/>
        </w:rPr>
        <w:t xml:space="preserve">Once you have submitted your intention to </w:t>
      </w:r>
      <w:r w:rsidR="00F06AD1" w:rsidRPr="001109B2">
        <w:rPr>
          <w:rFonts w:cstheme="minorHAnsi"/>
          <w:color w:val="1F3864" w:themeColor="accent1" w:themeShade="80"/>
        </w:rPr>
        <w:t>resign,</w:t>
      </w:r>
      <w:r w:rsidRPr="001109B2">
        <w:rPr>
          <w:rFonts w:cstheme="minorHAnsi"/>
          <w:color w:val="1F3864" w:themeColor="accent1" w:themeShade="80"/>
        </w:rPr>
        <w:t xml:space="preserve"> </w:t>
      </w:r>
      <w:r w:rsidR="0068031E" w:rsidRPr="001109B2">
        <w:rPr>
          <w:rFonts w:cstheme="minorHAnsi"/>
          <w:color w:val="1F3864" w:themeColor="accent1" w:themeShade="80"/>
        </w:rPr>
        <w:t xml:space="preserve">we </w:t>
      </w:r>
      <w:r w:rsidR="00FC35D5" w:rsidRPr="001109B2">
        <w:rPr>
          <w:rFonts w:cstheme="minorHAnsi"/>
          <w:color w:val="1F3864" w:themeColor="accent1" w:themeShade="80"/>
        </w:rPr>
        <w:t>will ask you to complete</w:t>
      </w:r>
      <w:r w:rsidRPr="001109B2">
        <w:rPr>
          <w:rFonts w:cstheme="minorHAnsi"/>
          <w:color w:val="1F3864" w:themeColor="accent1" w:themeShade="80"/>
        </w:rPr>
        <w:t xml:space="preserve"> a </w:t>
      </w:r>
      <w:r w:rsidR="00F664D4" w:rsidRPr="001109B2">
        <w:rPr>
          <w:rFonts w:cstheme="minorHAnsi"/>
          <w:color w:val="1F3864" w:themeColor="accent1" w:themeShade="80"/>
        </w:rPr>
        <w:t>leaver</w:t>
      </w:r>
      <w:r w:rsidR="005F4BB7" w:rsidRPr="001109B2">
        <w:rPr>
          <w:rFonts w:cstheme="minorHAnsi"/>
          <w:color w:val="1F3864" w:themeColor="accent1" w:themeShade="80"/>
        </w:rPr>
        <w:t>’</w:t>
      </w:r>
      <w:r w:rsidR="00F664D4" w:rsidRPr="001109B2">
        <w:rPr>
          <w:rFonts w:cstheme="minorHAnsi"/>
          <w:color w:val="1F3864" w:themeColor="accent1" w:themeShade="80"/>
        </w:rPr>
        <w:t>s</w:t>
      </w:r>
      <w:r w:rsidRPr="001109B2">
        <w:rPr>
          <w:rFonts w:cstheme="minorHAnsi"/>
          <w:color w:val="1F3864" w:themeColor="accent1" w:themeShade="80"/>
        </w:rPr>
        <w:t xml:space="preserve"> questionnaire </w:t>
      </w:r>
      <w:r w:rsidR="00497D01" w:rsidRPr="001109B2">
        <w:rPr>
          <w:rFonts w:cstheme="minorHAnsi"/>
          <w:color w:val="1F3864" w:themeColor="accent1" w:themeShade="80"/>
        </w:rPr>
        <w:t xml:space="preserve">which will include the option to request </w:t>
      </w:r>
      <w:r w:rsidR="00FC35D5" w:rsidRPr="001109B2">
        <w:rPr>
          <w:rFonts w:cstheme="minorHAnsi"/>
          <w:color w:val="1F3864" w:themeColor="accent1" w:themeShade="80"/>
        </w:rPr>
        <w:t xml:space="preserve">a </w:t>
      </w:r>
      <w:r w:rsidR="00D458E3" w:rsidRPr="001109B2">
        <w:rPr>
          <w:rFonts w:cstheme="minorHAnsi"/>
          <w:color w:val="1F3864" w:themeColor="accent1" w:themeShade="80"/>
        </w:rPr>
        <w:t>supportive meeting to discuss your experiences and situation</w:t>
      </w:r>
      <w:r w:rsidRPr="001109B2">
        <w:rPr>
          <w:rFonts w:cstheme="minorHAnsi"/>
          <w:color w:val="1F3864" w:themeColor="accent1" w:themeShade="80"/>
        </w:rPr>
        <w:t xml:space="preserve">. The </w:t>
      </w:r>
      <w:r w:rsidR="00D458E3" w:rsidRPr="001109B2">
        <w:rPr>
          <w:rFonts w:cstheme="minorHAnsi"/>
          <w:color w:val="1F3864" w:themeColor="accent1" w:themeShade="80"/>
        </w:rPr>
        <w:t>meeting</w:t>
      </w:r>
      <w:r w:rsidRPr="001109B2">
        <w:rPr>
          <w:rFonts w:cstheme="minorHAnsi"/>
          <w:color w:val="1F3864" w:themeColor="accent1" w:themeShade="80"/>
        </w:rPr>
        <w:t xml:space="preserve"> will be undertaken </w:t>
      </w:r>
      <w:r w:rsidR="00FC35D5" w:rsidRPr="001109B2">
        <w:rPr>
          <w:rFonts w:cstheme="minorHAnsi"/>
          <w:color w:val="1F3864" w:themeColor="accent1" w:themeShade="80"/>
        </w:rPr>
        <w:t xml:space="preserve">online </w:t>
      </w:r>
      <w:r w:rsidR="005D0DD2">
        <w:rPr>
          <w:rFonts w:cstheme="minorHAnsi"/>
          <w:color w:val="1F3864" w:themeColor="accent1" w:themeShade="80"/>
        </w:rPr>
        <w:t xml:space="preserve">(or in person if preferred) </w:t>
      </w:r>
      <w:r w:rsidR="00FC35D5" w:rsidRPr="001109B2">
        <w:rPr>
          <w:rFonts w:cstheme="minorHAnsi"/>
          <w:color w:val="1F3864" w:themeColor="accent1" w:themeShade="80"/>
        </w:rPr>
        <w:t xml:space="preserve">and in confidence </w:t>
      </w:r>
      <w:r w:rsidRPr="001109B2">
        <w:rPr>
          <w:rFonts w:cstheme="minorHAnsi"/>
          <w:color w:val="1F3864" w:themeColor="accent1" w:themeShade="80"/>
        </w:rPr>
        <w:t xml:space="preserve">by a member of our Trainee Development and Wellbeing </w:t>
      </w:r>
      <w:r w:rsidR="00FC35D5" w:rsidRPr="001109B2">
        <w:rPr>
          <w:rFonts w:cstheme="minorHAnsi"/>
          <w:color w:val="1F3864" w:themeColor="accent1" w:themeShade="80"/>
        </w:rPr>
        <w:t>S</w:t>
      </w:r>
      <w:r w:rsidRPr="001109B2">
        <w:rPr>
          <w:rFonts w:cstheme="minorHAnsi"/>
          <w:color w:val="1F3864" w:themeColor="accent1" w:themeShade="80"/>
        </w:rPr>
        <w:t xml:space="preserve">ervice at a mutually agreed time. The aim of this </w:t>
      </w:r>
      <w:r w:rsidR="00D458E3" w:rsidRPr="001109B2">
        <w:rPr>
          <w:rFonts w:cstheme="minorHAnsi"/>
          <w:color w:val="1F3864" w:themeColor="accent1" w:themeShade="80"/>
        </w:rPr>
        <w:t>process</w:t>
      </w:r>
      <w:r w:rsidRPr="001109B2">
        <w:rPr>
          <w:rFonts w:cstheme="minorHAnsi"/>
          <w:color w:val="1F3864" w:themeColor="accent1" w:themeShade="80"/>
        </w:rPr>
        <w:t xml:space="preserve"> is to help us understand </w:t>
      </w:r>
      <w:r w:rsidR="00FC35D5" w:rsidRPr="001109B2">
        <w:rPr>
          <w:rFonts w:cstheme="minorHAnsi"/>
          <w:color w:val="1F3864" w:themeColor="accent1" w:themeShade="80"/>
        </w:rPr>
        <w:t>what has led you to leave training, whether there is further wellbeing or careers support that we can offer, and to</w:t>
      </w:r>
      <w:r w:rsidRPr="001109B2">
        <w:rPr>
          <w:rFonts w:cstheme="minorHAnsi"/>
          <w:color w:val="1F3864" w:themeColor="accent1" w:themeShade="80"/>
        </w:rPr>
        <w:t xml:space="preserve"> </w:t>
      </w:r>
      <w:r w:rsidR="00FC35D5" w:rsidRPr="001109B2">
        <w:rPr>
          <w:rFonts w:cstheme="minorHAnsi"/>
          <w:color w:val="1F3864" w:themeColor="accent1" w:themeShade="80"/>
        </w:rPr>
        <w:t>help us</w:t>
      </w:r>
      <w:r w:rsidRPr="001109B2">
        <w:rPr>
          <w:rFonts w:cstheme="minorHAnsi"/>
          <w:color w:val="1F3864" w:themeColor="accent1" w:themeShade="80"/>
        </w:rPr>
        <w:t xml:space="preserve"> to improve the overall </w:t>
      </w:r>
      <w:r w:rsidR="00FC681E" w:rsidRPr="001109B2">
        <w:rPr>
          <w:rFonts w:cstheme="minorHAnsi"/>
          <w:color w:val="1F3864" w:themeColor="accent1" w:themeShade="80"/>
        </w:rPr>
        <w:t xml:space="preserve">experience and retention of </w:t>
      </w:r>
      <w:r w:rsidR="00F36E4B" w:rsidRPr="001109B2">
        <w:rPr>
          <w:rFonts w:cstheme="minorHAnsi"/>
          <w:color w:val="1F3864" w:themeColor="accent1" w:themeShade="80"/>
        </w:rPr>
        <w:t>doctor</w:t>
      </w:r>
      <w:r w:rsidR="00FC681E" w:rsidRPr="001109B2">
        <w:rPr>
          <w:rFonts w:cstheme="minorHAnsi"/>
          <w:color w:val="1F3864" w:themeColor="accent1" w:themeShade="80"/>
        </w:rPr>
        <w:t>s</w:t>
      </w:r>
      <w:r w:rsidR="00F36E4B" w:rsidRPr="001109B2">
        <w:rPr>
          <w:rFonts w:cstheme="minorHAnsi"/>
          <w:color w:val="1F3864" w:themeColor="accent1" w:themeShade="80"/>
        </w:rPr>
        <w:t xml:space="preserve"> in training</w:t>
      </w:r>
      <w:r w:rsidR="00FC681E" w:rsidRPr="001109B2">
        <w:rPr>
          <w:rFonts w:cstheme="minorHAnsi"/>
          <w:color w:val="1F3864" w:themeColor="accent1" w:themeShade="80"/>
        </w:rPr>
        <w:t xml:space="preserve">. </w:t>
      </w:r>
      <w:r w:rsidRPr="001109B2">
        <w:rPr>
          <w:rFonts w:cstheme="minorHAnsi"/>
          <w:color w:val="1F3864" w:themeColor="accent1" w:themeShade="80"/>
        </w:rPr>
        <w:t>Your feedback is very valuable</w:t>
      </w:r>
      <w:r w:rsidRPr="001109B2">
        <w:rPr>
          <w:rFonts w:cstheme="minorHAnsi"/>
          <w:color w:val="1F3864" w:themeColor="accent1" w:themeShade="80"/>
          <w:shd w:val="clear" w:color="auto" w:fill="FFFFFF"/>
        </w:rPr>
        <w:t xml:space="preserve"> </w:t>
      </w:r>
      <w:r w:rsidR="00FC35D5" w:rsidRPr="001109B2">
        <w:rPr>
          <w:rFonts w:cstheme="minorHAnsi"/>
          <w:color w:val="1F3864" w:themeColor="accent1" w:themeShade="80"/>
          <w:shd w:val="clear" w:color="auto" w:fill="FFFFFF"/>
        </w:rPr>
        <w:t>to us</w:t>
      </w:r>
      <w:r w:rsidRPr="001109B2">
        <w:rPr>
          <w:rFonts w:cstheme="minorHAnsi"/>
          <w:color w:val="1F3864" w:themeColor="accent1" w:themeShade="80"/>
          <w:shd w:val="clear" w:color="auto" w:fill="FFFFFF"/>
        </w:rPr>
        <w:t>.</w:t>
      </w:r>
      <w:r w:rsidR="00FC35D5" w:rsidRPr="001109B2">
        <w:rPr>
          <w:rFonts w:cstheme="minorHAnsi"/>
          <w:color w:val="1F3864" w:themeColor="accent1" w:themeShade="80"/>
          <w:shd w:val="clear" w:color="auto" w:fill="FFFFFF"/>
        </w:rPr>
        <w:t xml:space="preserve"> </w:t>
      </w:r>
    </w:p>
    <w:p w14:paraId="186F74EC" w14:textId="77777777" w:rsidR="0014155C" w:rsidRPr="001109B2" w:rsidRDefault="0014155C" w:rsidP="00F1318F">
      <w:pPr>
        <w:spacing w:line="360" w:lineRule="auto"/>
        <w:rPr>
          <w:rFonts w:cstheme="minorHAnsi"/>
          <w:color w:val="1F3864" w:themeColor="accent1" w:themeShade="80"/>
          <w:shd w:val="clear" w:color="auto" w:fill="FFFFFF"/>
        </w:rPr>
      </w:pPr>
    </w:p>
    <w:p w14:paraId="06E53B0F" w14:textId="77777777" w:rsidR="005D0DD2" w:rsidRPr="001109B2" w:rsidRDefault="0014155C" w:rsidP="00F1318F">
      <w:pPr>
        <w:spacing w:line="360" w:lineRule="auto"/>
        <w:rPr>
          <w:rFonts w:cstheme="minorHAnsi"/>
          <w:color w:val="1F3864" w:themeColor="accent1" w:themeShade="80"/>
          <w:shd w:val="clear" w:color="auto" w:fill="FFFFFF"/>
        </w:rPr>
      </w:pPr>
      <w:r w:rsidRPr="001109B2">
        <w:rPr>
          <w:rFonts w:cstheme="minorHAnsi"/>
          <w:color w:val="1F3864" w:themeColor="accent1" w:themeShade="80"/>
          <w:shd w:val="clear" w:color="auto" w:fill="FFFFFF"/>
        </w:rPr>
        <w:lastRenderedPageBreak/>
        <w:t xml:space="preserve">Your responses </w:t>
      </w:r>
      <w:r w:rsidR="00FC35D5" w:rsidRPr="001109B2">
        <w:rPr>
          <w:rFonts w:cstheme="minorHAnsi"/>
          <w:color w:val="1F3864" w:themeColor="accent1" w:themeShade="80"/>
          <w:shd w:val="clear" w:color="auto" w:fill="FFFFFF"/>
        </w:rPr>
        <w:t xml:space="preserve">to the online questionnaire and topics covered within the </w:t>
      </w:r>
      <w:r w:rsidR="00187FF2" w:rsidRPr="001109B2">
        <w:rPr>
          <w:rFonts w:cstheme="minorHAnsi"/>
          <w:color w:val="1F3864" w:themeColor="accent1" w:themeShade="80"/>
          <w:lang w:val="en-US"/>
        </w:rPr>
        <w:t>Trainee Development and Wellbeing Service</w:t>
      </w:r>
      <w:r w:rsidR="00187FF2" w:rsidRPr="001109B2">
        <w:rPr>
          <w:rFonts w:cstheme="minorHAnsi"/>
          <w:color w:val="1F3864" w:themeColor="accent1" w:themeShade="80"/>
        </w:rPr>
        <w:t xml:space="preserve"> </w:t>
      </w:r>
      <w:r w:rsidR="00187FF2">
        <w:rPr>
          <w:rFonts w:cstheme="minorHAnsi"/>
          <w:color w:val="1F3864" w:themeColor="accent1" w:themeShade="80"/>
        </w:rPr>
        <w:t>(</w:t>
      </w:r>
      <w:r w:rsidR="00D458E3" w:rsidRPr="001109B2">
        <w:rPr>
          <w:rFonts w:cstheme="minorHAnsi"/>
          <w:color w:val="1F3864" w:themeColor="accent1" w:themeShade="80"/>
          <w:shd w:val="clear" w:color="auto" w:fill="FFFFFF"/>
        </w:rPr>
        <w:t>TDWS</w:t>
      </w:r>
      <w:r w:rsidR="00187FF2">
        <w:rPr>
          <w:rFonts w:cstheme="minorHAnsi"/>
          <w:color w:val="1F3864" w:themeColor="accent1" w:themeShade="80"/>
          <w:shd w:val="clear" w:color="auto" w:fill="FFFFFF"/>
        </w:rPr>
        <w:t>)</w:t>
      </w:r>
      <w:r w:rsidR="00D458E3" w:rsidRPr="001109B2">
        <w:rPr>
          <w:rFonts w:cstheme="minorHAnsi"/>
          <w:color w:val="1F3864" w:themeColor="accent1" w:themeShade="80"/>
          <w:shd w:val="clear" w:color="auto" w:fill="FFFFFF"/>
        </w:rPr>
        <w:t xml:space="preserve"> meeting</w:t>
      </w:r>
      <w:r w:rsidR="00FC35D5" w:rsidRPr="001109B2">
        <w:rPr>
          <w:rFonts w:cstheme="minorHAnsi"/>
          <w:color w:val="1F3864" w:themeColor="accent1" w:themeShade="80"/>
          <w:shd w:val="clear" w:color="auto" w:fill="FFFFFF"/>
        </w:rPr>
        <w:t xml:space="preserve"> </w:t>
      </w:r>
      <w:r w:rsidRPr="001109B2">
        <w:rPr>
          <w:rFonts w:cstheme="minorHAnsi"/>
          <w:color w:val="1F3864" w:themeColor="accent1" w:themeShade="80"/>
          <w:shd w:val="clear" w:color="auto" w:fill="FFFFFF"/>
        </w:rPr>
        <w:t>will be treated in confidence</w:t>
      </w:r>
      <w:r w:rsidR="00FC35D5" w:rsidRPr="001109B2">
        <w:rPr>
          <w:rFonts w:cstheme="minorHAnsi"/>
          <w:color w:val="1F3864" w:themeColor="accent1" w:themeShade="80"/>
          <w:shd w:val="clear" w:color="auto" w:fill="FFFFFF"/>
        </w:rPr>
        <w:t>. However, where</w:t>
      </w:r>
      <w:r w:rsidRPr="001109B2">
        <w:rPr>
          <w:rFonts w:cstheme="minorHAnsi"/>
          <w:color w:val="1F3864" w:themeColor="accent1" w:themeShade="80"/>
          <w:shd w:val="clear" w:color="auto" w:fill="FFFFFF"/>
        </w:rPr>
        <w:t xml:space="preserve"> necessary and with your consent, appropriate action may be taken in response to any issues raised. </w:t>
      </w:r>
      <w:r w:rsidR="0068031E" w:rsidRPr="001109B2">
        <w:rPr>
          <w:rFonts w:cstheme="minorHAnsi"/>
          <w:color w:val="1F3864" w:themeColor="accent1" w:themeShade="80"/>
          <w:shd w:val="clear" w:color="auto" w:fill="FFFFFF"/>
        </w:rPr>
        <w:t>To</w:t>
      </w:r>
      <w:r w:rsidRPr="001109B2">
        <w:rPr>
          <w:rFonts w:cstheme="minorHAnsi"/>
          <w:color w:val="1F3864" w:themeColor="accent1" w:themeShade="80"/>
          <w:shd w:val="clear" w:color="auto" w:fill="FFFFFF"/>
        </w:rPr>
        <w:t xml:space="preserve"> encourage learning and response to feedback, collated themes will be shared at organisational level</w:t>
      </w:r>
      <w:r w:rsidR="00F06AD1" w:rsidRPr="001109B2">
        <w:rPr>
          <w:rFonts w:cstheme="minorHAnsi"/>
          <w:color w:val="1F3864" w:themeColor="accent1" w:themeShade="80"/>
          <w:shd w:val="clear" w:color="auto" w:fill="FFFFFF"/>
        </w:rPr>
        <w:t>,</w:t>
      </w:r>
      <w:r w:rsidRPr="001109B2">
        <w:rPr>
          <w:rFonts w:cstheme="minorHAnsi"/>
          <w:color w:val="1F3864" w:themeColor="accent1" w:themeShade="80"/>
          <w:shd w:val="clear" w:color="auto" w:fill="FFFFFF"/>
        </w:rPr>
        <w:t xml:space="preserve"> </w:t>
      </w:r>
      <w:r w:rsidR="00F06AD1" w:rsidRPr="001109B2">
        <w:rPr>
          <w:rFonts w:cstheme="minorHAnsi"/>
          <w:color w:val="1F3864" w:themeColor="accent1" w:themeShade="80"/>
          <w:shd w:val="clear" w:color="auto" w:fill="FFFFFF"/>
        </w:rPr>
        <w:t xml:space="preserve">in an anonymous fashion, </w:t>
      </w:r>
      <w:r w:rsidRPr="001109B2">
        <w:rPr>
          <w:rFonts w:cstheme="minorHAnsi"/>
          <w:color w:val="1F3864" w:themeColor="accent1" w:themeShade="80"/>
          <w:shd w:val="clear" w:color="auto" w:fill="FFFFFF"/>
        </w:rPr>
        <w:t>to help us identify any specific interventions or improvements we might wish to consider in future.</w:t>
      </w:r>
      <w:r w:rsidR="001568EA">
        <w:rPr>
          <w:rFonts w:cstheme="minorHAnsi"/>
          <w:color w:val="1F3864" w:themeColor="accent1" w:themeShade="80"/>
          <w:shd w:val="clear" w:color="auto" w:fill="FFFFFF"/>
        </w:rPr>
        <w:t xml:space="preserve"> Your lead employer will also process their own resignation pathway in parallel with the NES process and this may also include the offer of a separate questionnaire or exit interview from their respective HR departments. </w:t>
      </w:r>
    </w:p>
    <w:p w14:paraId="23176034" w14:textId="77777777" w:rsidR="0014155C" w:rsidRPr="001109B2" w:rsidRDefault="0014155C" w:rsidP="00F1318F">
      <w:pPr>
        <w:spacing w:line="360" w:lineRule="auto"/>
        <w:rPr>
          <w:rFonts w:cstheme="minorHAnsi"/>
          <w:color w:val="1F3864" w:themeColor="accent1" w:themeShade="80"/>
        </w:rPr>
      </w:pPr>
    </w:p>
    <w:p w14:paraId="52D275BE" w14:textId="77777777" w:rsidR="0014155C" w:rsidRPr="001109B2" w:rsidRDefault="00FC35D5" w:rsidP="00F1318F">
      <w:pPr>
        <w:spacing w:line="360" w:lineRule="auto"/>
        <w:rPr>
          <w:rFonts w:cstheme="minorHAnsi"/>
          <w:b/>
          <w:bCs/>
          <w:color w:val="1F3864" w:themeColor="accent1" w:themeShade="80"/>
          <w:u w:val="single"/>
        </w:rPr>
      </w:pPr>
      <w:r w:rsidRPr="001109B2">
        <w:rPr>
          <w:rFonts w:cstheme="minorHAnsi"/>
          <w:color w:val="1F3864" w:themeColor="accent1" w:themeShade="80"/>
        </w:rPr>
        <w:t xml:space="preserve">Additional career support resources are available </w:t>
      </w:r>
      <w:hyperlink r:id="rId26" w:history="1">
        <w:r w:rsidR="00EB1C29" w:rsidRPr="00A6501A">
          <w:rPr>
            <w:rStyle w:val="Hyperlink"/>
            <w:color w:val="1F3864" w:themeColor="accent1" w:themeShade="80"/>
          </w:rPr>
          <w:t>here</w:t>
        </w:r>
      </w:hyperlink>
      <w:r w:rsidR="00EB1C29" w:rsidRPr="001109B2">
        <w:rPr>
          <w:rFonts w:cstheme="minorHAnsi"/>
          <w:color w:val="1F3864" w:themeColor="accent1" w:themeShade="80"/>
        </w:rPr>
        <w:t>.</w:t>
      </w:r>
    </w:p>
    <w:p w14:paraId="6EFBE578" w14:textId="77777777" w:rsidR="00FC35D5" w:rsidRPr="001109B2" w:rsidRDefault="00FC35D5" w:rsidP="00F1318F">
      <w:pPr>
        <w:pStyle w:val="ListParagraph"/>
        <w:spacing w:line="360" w:lineRule="auto"/>
        <w:rPr>
          <w:rFonts w:asciiTheme="minorHAnsi" w:hAnsiTheme="minorHAnsi" w:cstheme="minorHAnsi"/>
          <w:color w:val="1F3864" w:themeColor="accent1" w:themeShade="80"/>
        </w:rPr>
      </w:pPr>
    </w:p>
    <w:p w14:paraId="509F1891" w14:textId="77777777" w:rsidR="00F455DC" w:rsidRPr="001109B2" w:rsidRDefault="00F455DC" w:rsidP="00F1318F">
      <w:pPr>
        <w:spacing w:line="360" w:lineRule="auto"/>
        <w:rPr>
          <w:rFonts w:cstheme="minorHAnsi"/>
          <w:color w:val="1F3864" w:themeColor="accent1" w:themeShade="80"/>
        </w:rPr>
      </w:pPr>
    </w:p>
    <w:p w14:paraId="027E42C7" w14:textId="77777777" w:rsidR="00F455DC" w:rsidRPr="001109B2" w:rsidRDefault="00F455DC" w:rsidP="00F1318F">
      <w:pPr>
        <w:spacing w:line="360" w:lineRule="auto"/>
        <w:rPr>
          <w:rFonts w:cstheme="minorHAnsi"/>
          <w:color w:val="1F3864" w:themeColor="accent1" w:themeShade="80"/>
        </w:rPr>
        <w:sectPr w:rsidR="00F455DC" w:rsidRPr="001109B2" w:rsidSect="00CE53E1">
          <w:pgSz w:w="11900" w:h="16840"/>
          <w:pgMar w:top="1440" w:right="1440" w:bottom="1440" w:left="1440" w:header="720" w:footer="720" w:gutter="0"/>
          <w:cols w:space="720"/>
          <w:docGrid w:linePitch="360"/>
        </w:sectPr>
      </w:pPr>
    </w:p>
    <w:p w14:paraId="40D48670" w14:textId="77777777" w:rsidR="00F455DC" w:rsidRPr="00A6501A" w:rsidRDefault="00F1318F">
      <w:pPr>
        <w:pStyle w:val="Heading2"/>
        <w:numPr>
          <w:ilvl w:val="0"/>
          <w:numId w:val="0"/>
        </w:numPr>
        <w:rPr>
          <w:color w:val="1F3864" w:themeColor="accent1" w:themeShade="80"/>
        </w:rPr>
      </w:pPr>
      <w:bookmarkStart w:id="48" w:name="_Toc153697329"/>
      <w:bookmarkStart w:id="49" w:name="_Toc163215687"/>
      <w:r w:rsidRPr="00A6501A">
        <w:rPr>
          <w:color w:val="1F3864" w:themeColor="accent1" w:themeShade="80"/>
        </w:rPr>
        <w:lastRenderedPageBreak/>
        <w:t>RESIGNATION RESPONSE LETTER</w:t>
      </w:r>
      <w:bookmarkEnd w:id="48"/>
      <w:r w:rsidR="00BA0CAF">
        <w:rPr>
          <w:color w:val="1F3864" w:themeColor="accent1" w:themeShade="80"/>
        </w:rPr>
        <w:t>/EMAIL</w:t>
      </w:r>
      <w:bookmarkEnd w:id="49"/>
    </w:p>
    <w:p w14:paraId="34364EBB" w14:textId="77777777" w:rsidR="00F07D09" w:rsidRPr="001109B2" w:rsidRDefault="00F07D09" w:rsidP="00F1318F">
      <w:pPr>
        <w:spacing w:line="360" w:lineRule="auto"/>
        <w:rPr>
          <w:rFonts w:cstheme="minorHAnsi"/>
          <w:color w:val="1F3864" w:themeColor="accent1" w:themeShade="80"/>
        </w:rPr>
      </w:pPr>
    </w:p>
    <w:p w14:paraId="227736D3"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Date</w:t>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0061797D" w:rsidRPr="001109B2">
        <w:rPr>
          <w:rFonts w:cstheme="minorHAnsi"/>
          <w:color w:val="1F3864" w:themeColor="accent1" w:themeShade="80"/>
          <w:lang w:val="en-US"/>
        </w:rPr>
        <w:tab/>
      </w:r>
      <w:r w:rsidRPr="001109B2">
        <w:rPr>
          <w:rFonts w:cstheme="minorHAnsi"/>
          <w:b/>
          <w:color w:val="1F3864" w:themeColor="accent1" w:themeShade="80"/>
          <w:lang w:val="en-US"/>
        </w:rPr>
        <w:t>Private and Confidential</w:t>
      </w:r>
    </w:p>
    <w:p w14:paraId="527EFCCA"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Name</w:t>
      </w:r>
    </w:p>
    <w:p w14:paraId="6CB4BDCD"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Address</w:t>
      </w:r>
    </w:p>
    <w:p w14:paraId="6CE25B4E" w14:textId="77777777" w:rsidR="00F07D09" w:rsidRPr="001109B2" w:rsidRDefault="00F07D09" w:rsidP="00F1318F">
      <w:pPr>
        <w:spacing w:line="360" w:lineRule="auto"/>
        <w:rPr>
          <w:rFonts w:cstheme="minorHAnsi"/>
          <w:color w:val="1F3864" w:themeColor="accent1" w:themeShade="80"/>
          <w:lang w:val="en-US"/>
        </w:rPr>
      </w:pPr>
    </w:p>
    <w:p w14:paraId="42D5A6AA"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Dear</w:t>
      </w:r>
    </w:p>
    <w:p w14:paraId="19678DD2" w14:textId="77777777" w:rsidR="00F07D09" w:rsidRPr="001109B2" w:rsidRDefault="00F07D09" w:rsidP="00F1318F">
      <w:pPr>
        <w:spacing w:line="360" w:lineRule="auto"/>
        <w:rPr>
          <w:rFonts w:cstheme="minorHAnsi"/>
          <w:b/>
          <w:color w:val="1F3864" w:themeColor="accent1" w:themeShade="80"/>
          <w:u w:val="single"/>
          <w:lang w:val="en-US"/>
        </w:rPr>
      </w:pPr>
      <w:r w:rsidRPr="001109B2">
        <w:rPr>
          <w:rFonts w:cstheme="minorHAnsi"/>
          <w:b/>
          <w:color w:val="1F3864" w:themeColor="accent1" w:themeShade="80"/>
          <w:u w:val="single"/>
          <w:lang w:val="en-US"/>
        </w:rPr>
        <w:t>Re: Acknowledgement of Resignation</w:t>
      </w:r>
    </w:p>
    <w:p w14:paraId="41DB360F" w14:textId="6C5D13CD" w:rsidR="00FE2FE7" w:rsidRDefault="00F07D09" w:rsidP="00454E0C">
      <w:pPr>
        <w:spacing w:line="360" w:lineRule="auto"/>
        <w:rPr>
          <w:rFonts w:cstheme="minorHAnsi"/>
          <w:color w:val="002060"/>
          <w:shd w:val="clear" w:color="auto" w:fill="FFFFFF"/>
        </w:rPr>
      </w:pPr>
      <w:r w:rsidRPr="001109B2">
        <w:rPr>
          <w:rFonts w:cstheme="minorHAnsi"/>
          <w:color w:val="1F3864" w:themeColor="accent1" w:themeShade="80"/>
        </w:rPr>
        <w:t>I write to confirm receipt of your resignation dated (date) from the role of (</w:t>
      </w:r>
      <w:r w:rsidR="003471BE" w:rsidRPr="001109B2">
        <w:rPr>
          <w:rFonts w:cstheme="minorHAnsi"/>
          <w:color w:val="1F3864" w:themeColor="accent1" w:themeShade="80"/>
        </w:rPr>
        <w:t>grade</w:t>
      </w:r>
      <w:r w:rsidRPr="001109B2">
        <w:rPr>
          <w:rFonts w:cstheme="minorHAnsi"/>
          <w:color w:val="1F3864" w:themeColor="accent1" w:themeShade="80"/>
        </w:rPr>
        <w:t xml:space="preserve">) in </w:t>
      </w:r>
      <w:r w:rsidR="003471BE" w:rsidRPr="001109B2">
        <w:rPr>
          <w:rFonts w:cstheme="minorHAnsi"/>
          <w:color w:val="1F3864" w:themeColor="accent1" w:themeShade="80"/>
        </w:rPr>
        <w:t xml:space="preserve">the </w:t>
      </w:r>
      <w:r w:rsidRPr="001109B2">
        <w:rPr>
          <w:rFonts w:cstheme="minorHAnsi"/>
          <w:color w:val="1F3864" w:themeColor="accent1" w:themeShade="80"/>
        </w:rPr>
        <w:t xml:space="preserve">(Name of </w:t>
      </w:r>
      <w:r w:rsidR="003471BE" w:rsidRPr="001109B2">
        <w:rPr>
          <w:rFonts w:cstheme="minorHAnsi"/>
          <w:color w:val="1F3864" w:themeColor="accent1" w:themeShade="80"/>
        </w:rPr>
        <w:t>Programme</w:t>
      </w:r>
      <w:r w:rsidRPr="001109B2">
        <w:rPr>
          <w:rFonts w:cstheme="minorHAnsi"/>
          <w:color w:val="1F3864" w:themeColor="accent1" w:themeShade="80"/>
        </w:rPr>
        <w:t xml:space="preserve">) </w:t>
      </w:r>
      <w:r w:rsidR="003471BE" w:rsidRPr="001109B2">
        <w:rPr>
          <w:rFonts w:cstheme="minorHAnsi"/>
          <w:color w:val="1F3864" w:themeColor="accent1" w:themeShade="80"/>
        </w:rPr>
        <w:t>Training Programme</w:t>
      </w:r>
      <w:r w:rsidRPr="001109B2">
        <w:rPr>
          <w:rFonts w:cstheme="minorHAnsi"/>
          <w:color w:val="1F3864" w:themeColor="accent1" w:themeShade="80"/>
        </w:rPr>
        <w:t>.</w:t>
      </w:r>
      <w:r w:rsidR="00502E60">
        <w:rPr>
          <w:rFonts w:cstheme="minorHAnsi"/>
          <w:color w:val="1F3864" w:themeColor="accent1" w:themeShade="80"/>
        </w:rPr>
        <w:t xml:space="preserve"> </w:t>
      </w:r>
      <w:r w:rsidRPr="001109B2">
        <w:rPr>
          <w:rFonts w:cstheme="minorHAnsi"/>
          <w:color w:val="1F3864" w:themeColor="accent1" w:themeShade="80"/>
        </w:rPr>
        <w:t xml:space="preserve"> </w:t>
      </w:r>
      <w:r w:rsidR="001E71E2">
        <w:rPr>
          <w:color w:val="1F3864" w:themeColor="accent1" w:themeShade="80"/>
        </w:rPr>
        <w:t>I have shared this information with</w:t>
      </w:r>
      <w:r w:rsidR="00DB2B64">
        <w:rPr>
          <w:color w:val="1F3864" w:themeColor="accent1" w:themeShade="80"/>
        </w:rPr>
        <w:t xml:space="preserve"> </w:t>
      </w:r>
      <w:r w:rsidR="00F06AD1" w:rsidRPr="00A6501A">
        <w:rPr>
          <w:color w:val="1F3864" w:themeColor="accent1" w:themeShade="80"/>
        </w:rPr>
        <w:t>your training team, including your Training Programme Director, Associate Postgraduate Dean</w:t>
      </w:r>
      <w:r w:rsidR="00DE43F3">
        <w:rPr>
          <w:color w:val="1F3864" w:themeColor="accent1" w:themeShade="80"/>
        </w:rPr>
        <w:t xml:space="preserve">, </w:t>
      </w:r>
      <w:r w:rsidR="001E71E2">
        <w:rPr>
          <w:color w:val="1F3864" w:themeColor="accent1" w:themeShade="80"/>
        </w:rPr>
        <w:t>Lead Dea</w:t>
      </w:r>
      <w:r w:rsidR="007F2B0B">
        <w:rPr>
          <w:color w:val="1F3864" w:themeColor="accent1" w:themeShade="80"/>
        </w:rPr>
        <w:t>n</w:t>
      </w:r>
      <w:r w:rsidR="001E71E2">
        <w:rPr>
          <w:color w:val="1F3864" w:themeColor="accent1" w:themeShade="80"/>
        </w:rPr>
        <w:t xml:space="preserve"> Director/</w:t>
      </w:r>
      <w:r w:rsidR="00F06AD1" w:rsidRPr="00A6501A">
        <w:rPr>
          <w:color w:val="1F3864" w:themeColor="accent1" w:themeShade="80"/>
        </w:rPr>
        <w:t>Postgraduate Dean</w:t>
      </w:r>
      <w:r w:rsidR="00DE43F3">
        <w:rPr>
          <w:color w:val="1F3864" w:themeColor="accent1" w:themeShade="80"/>
        </w:rPr>
        <w:t xml:space="preserve"> and, if applicable, NES sponsorship team</w:t>
      </w:r>
      <w:r w:rsidR="00F06AD1" w:rsidRPr="00A6501A">
        <w:rPr>
          <w:color w:val="1F3864" w:themeColor="accent1" w:themeShade="80"/>
        </w:rPr>
        <w:t>.</w:t>
      </w:r>
      <w:r w:rsidR="00F06AD1" w:rsidRPr="001109B2" w:rsidDel="00F06AD1">
        <w:rPr>
          <w:rFonts w:cstheme="minorHAnsi"/>
          <w:color w:val="1F3864" w:themeColor="accent1" w:themeShade="80"/>
        </w:rPr>
        <w:t xml:space="preserve"> </w:t>
      </w:r>
      <w:r w:rsidR="008359BB">
        <w:rPr>
          <w:rFonts w:cstheme="minorHAnsi"/>
          <w:color w:val="1F3864" w:themeColor="accent1" w:themeShade="80"/>
        </w:rPr>
        <w:t>Please ensure you have also</w:t>
      </w:r>
      <w:r w:rsidR="008359BB" w:rsidRPr="001109B2">
        <w:rPr>
          <w:rFonts w:cstheme="minorHAnsi"/>
          <w:color w:val="1F3864" w:themeColor="accent1" w:themeShade="80"/>
        </w:rPr>
        <w:t xml:space="preserve"> shared this information with your </w:t>
      </w:r>
      <w:r w:rsidR="008359BB" w:rsidRPr="00A6501A">
        <w:rPr>
          <w:color w:val="1F3864" w:themeColor="accent1" w:themeShade="80"/>
        </w:rPr>
        <w:t>employing health board</w:t>
      </w:r>
      <w:r w:rsidR="00454E0C">
        <w:rPr>
          <w:color w:val="1F3864" w:themeColor="accent1" w:themeShade="80"/>
        </w:rPr>
        <w:t xml:space="preserve"> via their HR department. </w:t>
      </w:r>
      <w:r w:rsidR="00FE2FE7" w:rsidRPr="00FE2FE7">
        <w:rPr>
          <w:rFonts w:cstheme="minorHAnsi"/>
          <w:color w:val="002060"/>
        </w:rPr>
        <w:t xml:space="preserve">It is </w:t>
      </w:r>
      <w:r w:rsidR="00BA0CAF">
        <w:rPr>
          <w:rFonts w:cstheme="minorHAnsi"/>
          <w:color w:val="002060"/>
        </w:rPr>
        <w:t>essential</w:t>
      </w:r>
      <w:r w:rsidR="00BA0CAF" w:rsidRPr="00FE2FE7">
        <w:rPr>
          <w:rFonts w:cstheme="minorHAnsi"/>
          <w:color w:val="002060"/>
        </w:rPr>
        <w:t xml:space="preserve"> </w:t>
      </w:r>
      <w:r w:rsidR="00FE2FE7" w:rsidRPr="00FE2FE7">
        <w:rPr>
          <w:rFonts w:cstheme="minorHAnsi"/>
          <w:color w:val="002060"/>
        </w:rPr>
        <w:t>to</w:t>
      </w:r>
      <w:r w:rsidR="00FE2FE7">
        <w:rPr>
          <w:rFonts w:cstheme="minorHAnsi"/>
          <w:color w:val="002060"/>
        </w:rPr>
        <w:t xml:space="preserve"> also</w:t>
      </w:r>
      <w:r w:rsidR="00FE2FE7" w:rsidRPr="00FE2FE7">
        <w:rPr>
          <w:rFonts w:cstheme="minorHAnsi"/>
          <w:color w:val="002060"/>
        </w:rPr>
        <w:t xml:space="preserve"> let your employing board HR department know of your resignation as there are separate </w:t>
      </w:r>
      <w:r w:rsidR="00FE2FE7" w:rsidRPr="00FE2FE7">
        <w:rPr>
          <w:rFonts w:cstheme="minorHAnsi"/>
          <w:color w:val="002060"/>
          <w:shd w:val="clear" w:color="auto" w:fill="FFFFFF"/>
        </w:rPr>
        <w:t>local</w:t>
      </w:r>
      <w:r w:rsidR="00FE2FE7">
        <w:rPr>
          <w:rFonts w:cstheme="minorHAnsi"/>
          <w:color w:val="002060"/>
          <w:shd w:val="clear" w:color="auto" w:fill="FFFFFF"/>
        </w:rPr>
        <w:t xml:space="preserve"> </w:t>
      </w:r>
      <w:r w:rsidR="00FE2FE7" w:rsidRPr="00FE2FE7">
        <w:rPr>
          <w:rFonts w:cstheme="minorHAnsi"/>
          <w:color w:val="002060"/>
          <w:shd w:val="clear" w:color="auto" w:fill="FFFFFF"/>
        </w:rPr>
        <w:t xml:space="preserve">processes </w:t>
      </w:r>
      <w:r w:rsidR="00FE2FE7">
        <w:rPr>
          <w:rFonts w:cstheme="minorHAnsi"/>
          <w:color w:val="002060"/>
          <w:shd w:val="clear" w:color="auto" w:fill="FFFFFF"/>
        </w:rPr>
        <w:t>that ensure you are</w:t>
      </w:r>
      <w:r w:rsidR="00FE2FE7" w:rsidRPr="00FE2FE7">
        <w:rPr>
          <w:rFonts w:cstheme="minorHAnsi"/>
          <w:color w:val="002060"/>
          <w:shd w:val="clear" w:color="auto" w:fill="FFFFFF"/>
        </w:rPr>
        <w:t xml:space="preserve"> correctly exited from employment</w:t>
      </w:r>
      <w:r w:rsidR="00BA0CAF">
        <w:rPr>
          <w:rFonts w:cstheme="minorHAnsi"/>
          <w:color w:val="002060"/>
          <w:shd w:val="clear" w:color="auto" w:fill="FFFFFF"/>
        </w:rPr>
        <w:t>.</w:t>
      </w:r>
    </w:p>
    <w:p w14:paraId="11B5B232" w14:textId="77777777" w:rsidR="00FE2FE7" w:rsidRPr="00FE2FE7" w:rsidRDefault="00FE2FE7" w:rsidP="00FE2FE7">
      <w:pPr>
        <w:pStyle w:val="NoSpacing"/>
        <w:spacing w:line="360" w:lineRule="auto"/>
        <w:rPr>
          <w:rFonts w:cstheme="minorHAnsi"/>
          <w:color w:val="002060"/>
        </w:rPr>
      </w:pPr>
    </w:p>
    <w:p w14:paraId="0281EC5A" w14:textId="77777777" w:rsidR="00F07D09" w:rsidRPr="001109B2" w:rsidRDefault="00F664D4" w:rsidP="00F1318F">
      <w:pPr>
        <w:spacing w:line="360" w:lineRule="auto"/>
        <w:rPr>
          <w:rFonts w:cstheme="minorHAnsi"/>
          <w:color w:val="1F3864" w:themeColor="accent1" w:themeShade="80"/>
          <w:u w:val="single"/>
          <w:lang w:val="en-US"/>
        </w:rPr>
      </w:pPr>
      <w:r w:rsidRPr="001109B2">
        <w:rPr>
          <w:rFonts w:cstheme="minorHAnsi"/>
          <w:color w:val="1F3864" w:themeColor="accent1" w:themeShade="80"/>
          <w:u w:val="single"/>
          <w:lang w:val="en-US"/>
        </w:rPr>
        <w:t>Leaver</w:t>
      </w:r>
      <w:r w:rsidR="005F4BB7" w:rsidRPr="001109B2">
        <w:rPr>
          <w:rFonts w:cstheme="minorHAnsi"/>
          <w:color w:val="1F3864" w:themeColor="accent1" w:themeShade="80"/>
          <w:u w:val="single"/>
          <w:lang w:val="en-US"/>
        </w:rPr>
        <w:t>’</w:t>
      </w:r>
      <w:r w:rsidRPr="001109B2">
        <w:rPr>
          <w:rFonts w:cstheme="minorHAnsi"/>
          <w:color w:val="1F3864" w:themeColor="accent1" w:themeShade="80"/>
          <w:u w:val="single"/>
          <w:lang w:val="en-US"/>
        </w:rPr>
        <w:t>s</w:t>
      </w:r>
      <w:r w:rsidR="00F1318F" w:rsidRPr="001109B2">
        <w:rPr>
          <w:rFonts w:cstheme="minorHAnsi"/>
          <w:color w:val="1F3864" w:themeColor="accent1" w:themeShade="80"/>
          <w:u w:val="single"/>
          <w:lang w:val="en-US"/>
        </w:rPr>
        <w:t xml:space="preserve"> </w:t>
      </w:r>
      <w:r w:rsidR="00F07D09" w:rsidRPr="001109B2">
        <w:rPr>
          <w:rFonts w:cstheme="minorHAnsi"/>
          <w:color w:val="1F3864" w:themeColor="accent1" w:themeShade="80"/>
          <w:u w:val="single"/>
          <w:lang w:val="en-US"/>
        </w:rPr>
        <w:t>Questionnaire</w:t>
      </w:r>
    </w:p>
    <w:p w14:paraId="4D54F769" w14:textId="77777777" w:rsidR="00F07D09" w:rsidRPr="001109B2" w:rsidRDefault="00DE6298" w:rsidP="00F1318F">
      <w:pPr>
        <w:spacing w:line="360" w:lineRule="auto"/>
        <w:rPr>
          <w:rFonts w:cstheme="minorHAnsi"/>
          <w:color w:val="1F3864" w:themeColor="accent1" w:themeShade="80"/>
        </w:rPr>
      </w:pPr>
      <w:r w:rsidRPr="00A6501A">
        <w:rPr>
          <w:noProof/>
          <w:color w:val="1F3864" w:themeColor="accent1" w:themeShade="80"/>
          <w:lang w:eastAsia="en-GB"/>
        </w:rPr>
        <w:drawing>
          <wp:anchor distT="0" distB="0" distL="114300" distR="114300" simplePos="0" relativeHeight="251658240" behindDoc="1" locked="0" layoutInCell="1" allowOverlap="1" wp14:anchorId="05B6F6D5" wp14:editId="5727F5A9">
            <wp:simplePos x="0" y="0"/>
            <wp:positionH relativeFrom="column">
              <wp:posOffset>4665345</wp:posOffset>
            </wp:positionH>
            <wp:positionV relativeFrom="paragraph">
              <wp:posOffset>1022350</wp:posOffset>
            </wp:positionV>
            <wp:extent cx="1172210" cy="1136650"/>
            <wp:effectExtent l="0" t="0" r="8890" b="6350"/>
            <wp:wrapTight wrapText="bothSides">
              <wp:wrapPolygon edited="0">
                <wp:start x="0" y="0"/>
                <wp:lineTo x="0" y="21359"/>
                <wp:lineTo x="21413" y="21359"/>
                <wp:lineTo x="21413" y="0"/>
                <wp:lineTo x="0" y="0"/>
              </wp:wrapPolygon>
            </wp:wrapTight>
            <wp:docPr id="1711608630" name="Picture 1711608630" descr="A blue and white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08630" name="Picture 2" descr="A blue and white qr code&#10;&#10;Description automatically generated"/>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556" t="7334" r="5334" b="8222"/>
                    <a:stretch/>
                  </pic:blipFill>
                  <pic:spPr bwMode="auto">
                    <a:xfrm>
                      <a:off x="0" y="0"/>
                      <a:ext cx="1172210" cy="1136650"/>
                    </a:xfrm>
                    <a:prstGeom prst="rect">
                      <a:avLst/>
                    </a:prstGeom>
                    <a:noFill/>
                    <a:ln>
                      <a:noFill/>
                    </a:ln>
                    <a:extLst>
                      <a:ext uri="{53640926-AAD7-44D8-BBD7-CCE9431645EC}">
                        <a14:shadowObscured xmlns:a14="http://schemas.microsoft.com/office/drawing/2010/main"/>
                      </a:ext>
                    </a:extLst>
                  </pic:spPr>
                </pic:pic>
              </a:graphicData>
            </a:graphic>
          </wp:anchor>
        </w:drawing>
      </w:r>
      <w:r w:rsidR="00D05982" w:rsidRPr="001109B2">
        <w:rPr>
          <w:rFonts w:cstheme="minorHAnsi"/>
          <w:color w:val="1F3864" w:themeColor="accent1" w:themeShade="80"/>
        </w:rPr>
        <w:t>We would like to</w:t>
      </w:r>
      <w:r w:rsidR="00F07D09" w:rsidRPr="001109B2">
        <w:rPr>
          <w:rFonts w:cstheme="minorHAnsi"/>
          <w:color w:val="1F3864" w:themeColor="accent1" w:themeShade="80"/>
        </w:rPr>
        <w:t xml:space="preserve"> understand the experiences of </w:t>
      </w:r>
      <w:r w:rsidR="008907A7" w:rsidRPr="001109B2">
        <w:rPr>
          <w:rFonts w:cstheme="minorHAnsi"/>
          <w:color w:val="1F3864" w:themeColor="accent1" w:themeShade="80"/>
        </w:rPr>
        <w:t>doctors who resign from training.</w:t>
      </w:r>
      <w:r w:rsidR="00F07D09" w:rsidRPr="001109B2">
        <w:rPr>
          <w:rFonts w:cstheme="minorHAnsi"/>
          <w:color w:val="1F3864" w:themeColor="accent1" w:themeShade="80"/>
        </w:rPr>
        <w:t xml:space="preserve"> I would therefore like to invite you to complete the </w:t>
      </w:r>
      <w:r w:rsidR="003471BE" w:rsidRPr="001109B2">
        <w:rPr>
          <w:rFonts w:cstheme="minorHAnsi"/>
          <w:color w:val="1F3864" w:themeColor="accent1" w:themeShade="80"/>
        </w:rPr>
        <w:t>NES</w:t>
      </w:r>
      <w:r w:rsidR="00F07D09" w:rsidRPr="001109B2">
        <w:rPr>
          <w:rFonts w:cstheme="minorHAnsi"/>
          <w:color w:val="1F3864" w:themeColor="accent1" w:themeShade="80"/>
        </w:rPr>
        <w:t xml:space="preserve"> </w:t>
      </w:r>
      <w:r w:rsidR="00F06AD1" w:rsidRPr="001109B2">
        <w:rPr>
          <w:rFonts w:cstheme="minorHAnsi"/>
          <w:color w:val="1F3864" w:themeColor="accent1" w:themeShade="80"/>
        </w:rPr>
        <w:t xml:space="preserve">doctors in training </w:t>
      </w:r>
      <w:r w:rsidR="00F07D09" w:rsidRPr="001109B2">
        <w:rPr>
          <w:rFonts w:cstheme="minorHAnsi"/>
          <w:color w:val="1F3864" w:themeColor="accent1" w:themeShade="80"/>
        </w:rPr>
        <w:t>leaver</w:t>
      </w:r>
      <w:r w:rsidR="005F4BB7" w:rsidRPr="001109B2">
        <w:rPr>
          <w:rFonts w:cstheme="minorHAnsi"/>
          <w:color w:val="1F3864" w:themeColor="accent1" w:themeShade="80"/>
        </w:rPr>
        <w:t>’</w:t>
      </w:r>
      <w:r w:rsidR="0068031E" w:rsidRPr="001109B2">
        <w:rPr>
          <w:rFonts w:cstheme="minorHAnsi"/>
          <w:color w:val="1F3864" w:themeColor="accent1" w:themeShade="80"/>
        </w:rPr>
        <w:t>s</w:t>
      </w:r>
      <w:r w:rsidR="00F07D09" w:rsidRPr="001109B2">
        <w:rPr>
          <w:rFonts w:cstheme="minorHAnsi"/>
          <w:color w:val="1F3864" w:themeColor="accent1" w:themeShade="80"/>
        </w:rPr>
        <w:t xml:space="preserve"> questionnaire</w:t>
      </w:r>
      <w:r w:rsidR="00D458E3" w:rsidRPr="001109B2">
        <w:rPr>
          <w:rFonts w:cstheme="minorHAnsi"/>
          <w:color w:val="1F3864" w:themeColor="accent1" w:themeShade="80"/>
          <w:lang w:val="en-US"/>
        </w:rPr>
        <w:t xml:space="preserve"> to help us further understand your reasons for leaving, experiences in the role and feedback on what we can do to improve</w:t>
      </w:r>
      <w:r w:rsidR="00F11E78">
        <w:rPr>
          <w:rFonts w:cstheme="minorHAnsi"/>
          <w:color w:val="1F3864" w:themeColor="accent1" w:themeShade="80"/>
          <w:lang w:val="en-US"/>
        </w:rPr>
        <w:t xml:space="preserve"> training for future doctors</w:t>
      </w:r>
      <w:r w:rsidR="00F07D09" w:rsidRPr="001109B2">
        <w:rPr>
          <w:rFonts w:cstheme="minorHAnsi"/>
          <w:color w:val="1F3864" w:themeColor="accent1" w:themeShade="80"/>
        </w:rPr>
        <w:t xml:space="preserve">. Your feedback will help identify any areas for improvement or future change to improve the wellbeing and working lives of </w:t>
      </w:r>
      <w:r w:rsidR="003471BE" w:rsidRPr="001109B2">
        <w:rPr>
          <w:rFonts w:cstheme="minorHAnsi"/>
          <w:color w:val="1F3864" w:themeColor="accent1" w:themeShade="80"/>
        </w:rPr>
        <w:t>doctors in training</w:t>
      </w:r>
      <w:r w:rsidR="00F07D09" w:rsidRPr="001109B2">
        <w:rPr>
          <w:rFonts w:cstheme="minorHAnsi"/>
          <w:color w:val="1F3864" w:themeColor="accent1" w:themeShade="80"/>
        </w:rPr>
        <w:t xml:space="preserve">. </w:t>
      </w:r>
    </w:p>
    <w:p w14:paraId="4FA45242" w14:textId="77777777" w:rsidR="00F07D09" w:rsidRPr="001109B2" w:rsidRDefault="00F07D09" w:rsidP="00F1318F">
      <w:pPr>
        <w:spacing w:line="360" w:lineRule="auto"/>
        <w:rPr>
          <w:rFonts w:cstheme="minorHAnsi"/>
          <w:color w:val="1F3864" w:themeColor="accent1" w:themeShade="80"/>
        </w:rPr>
      </w:pPr>
    </w:p>
    <w:p w14:paraId="6DF49A05" w14:textId="77777777" w:rsidR="00F07D09" w:rsidRPr="001109B2" w:rsidRDefault="00F07D09"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To access the online </w:t>
      </w:r>
      <w:r w:rsidR="00F664D4" w:rsidRPr="001109B2">
        <w:rPr>
          <w:rFonts w:cstheme="minorHAnsi"/>
          <w:color w:val="1F3864" w:themeColor="accent1" w:themeShade="80"/>
          <w:lang w:val="en-US"/>
        </w:rPr>
        <w:t>leaver</w:t>
      </w:r>
      <w:r w:rsidR="00F11E78">
        <w:rPr>
          <w:rFonts w:cstheme="minorHAnsi"/>
          <w:color w:val="1F3864" w:themeColor="accent1" w:themeShade="80"/>
          <w:lang w:val="en-US"/>
        </w:rPr>
        <w:t>’</w:t>
      </w:r>
      <w:r w:rsidR="00F664D4" w:rsidRPr="001109B2">
        <w:rPr>
          <w:rFonts w:cstheme="minorHAnsi"/>
          <w:color w:val="1F3864" w:themeColor="accent1" w:themeShade="80"/>
          <w:lang w:val="en-US"/>
        </w:rPr>
        <w:t>s</w:t>
      </w:r>
      <w:r w:rsidRPr="001109B2">
        <w:rPr>
          <w:rFonts w:cstheme="minorHAnsi"/>
          <w:color w:val="1F3864" w:themeColor="accent1" w:themeShade="80"/>
          <w:lang w:val="en-US"/>
        </w:rPr>
        <w:t xml:space="preserve"> questionnaire please either:</w:t>
      </w:r>
    </w:p>
    <w:p w14:paraId="5BC5AF2C" w14:textId="77777777" w:rsidR="00F07D09" w:rsidRPr="001109B2" w:rsidRDefault="00F07D09" w:rsidP="00F1318F">
      <w:pPr>
        <w:numPr>
          <w:ilvl w:val="0"/>
          <w:numId w:val="2"/>
        </w:numPr>
        <w:spacing w:line="360" w:lineRule="auto"/>
        <w:rPr>
          <w:rFonts w:cstheme="minorHAnsi"/>
          <w:color w:val="1F3864" w:themeColor="accent1" w:themeShade="80"/>
          <w:lang w:val="en-US"/>
        </w:rPr>
      </w:pPr>
      <w:r w:rsidRPr="001109B2">
        <w:rPr>
          <w:rFonts w:cstheme="minorHAnsi"/>
          <w:color w:val="1F3864" w:themeColor="accent1" w:themeShade="80"/>
          <w:lang w:val="en-US"/>
        </w:rPr>
        <w:t>Scan the QR code to the right using the camera on your phone:</w:t>
      </w:r>
      <w:r w:rsidR="00DE6298" w:rsidRPr="001109B2">
        <w:rPr>
          <w:rFonts w:cstheme="minorHAnsi"/>
          <w:color w:val="1F3864" w:themeColor="accent1" w:themeShade="80"/>
          <w:lang w:val="en-US"/>
        </w:rPr>
        <w:t xml:space="preserve">  </w:t>
      </w:r>
    </w:p>
    <w:p w14:paraId="49DE007A" w14:textId="77777777" w:rsidR="00F07D09" w:rsidRPr="001109B2" w:rsidRDefault="005A5231" w:rsidP="00F1318F">
      <w:pPr>
        <w:numPr>
          <w:ilvl w:val="0"/>
          <w:numId w:val="2"/>
        </w:num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Click </w:t>
      </w:r>
      <w:hyperlink r:id="rId28" w:history="1">
        <w:r w:rsidRPr="00A6501A">
          <w:rPr>
            <w:rStyle w:val="Hyperlink"/>
            <w:color w:val="1F3864" w:themeColor="accent1" w:themeShade="80"/>
            <w:lang w:val="en-US"/>
          </w:rPr>
          <w:t>here</w:t>
        </w:r>
      </w:hyperlink>
      <w:r w:rsidRPr="001109B2">
        <w:rPr>
          <w:rFonts w:cstheme="minorHAnsi"/>
          <w:color w:val="1F3864" w:themeColor="accent1" w:themeShade="80"/>
          <w:lang w:val="en-US"/>
        </w:rPr>
        <w:t xml:space="preserve"> to follow the direct link to the questionnaire.</w:t>
      </w:r>
      <w:r w:rsidR="00F07D09" w:rsidRPr="001109B2">
        <w:rPr>
          <w:rFonts w:cstheme="minorHAnsi"/>
          <w:color w:val="1F3864" w:themeColor="accent1" w:themeShade="80"/>
          <w:lang w:val="en-US"/>
        </w:rPr>
        <w:t xml:space="preserve"> </w:t>
      </w:r>
    </w:p>
    <w:p w14:paraId="64C52BD3" w14:textId="77777777" w:rsidR="00F07D09" w:rsidRPr="001109B2" w:rsidRDefault="00F07D09" w:rsidP="00F1318F">
      <w:pPr>
        <w:numPr>
          <w:ilvl w:val="0"/>
          <w:numId w:val="2"/>
        </w:numPr>
        <w:spacing w:line="360" w:lineRule="auto"/>
        <w:rPr>
          <w:rStyle w:val="Hyperlink"/>
          <w:rFonts w:cstheme="minorHAnsi"/>
          <w:color w:val="1F3864" w:themeColor="accent1" w:themeShade="80"/>
          <w:u w:val="none"/>
          <w:lang w:val="en-US"/>
        </w:rPr>
      </w:pPr>
      <w:r w:rsidRPr="001109B2">
        <w:rPr>
          <w:rFonts w:cstheme="minorHAnsi"/>
          <w:color w:val="1F3864" w:themeColor="accent1" w:themeShade="80"/>
          <w:lang w:val="en-US"/>
        </w:rPr>
        <w:t xml:space="preserve">Contact the </w:t>
      </w:r>
      <w:r w:rsidR="005F4BB7" w:rsidRPr="001109B2">
        <w:rPr>
          <w:rFonts w:cstheme="minorHAnsi"/>
          <w:color w:val="1F3864" w:themeColor="accent1" w:themeShade="80"/>
          <w:lang w:val="en-US"/>
        </w:rPr>
        <w:t>t</w:t>
      </w:r>
      <w:r w:rsidR="00F1318F" w:rsidRPr="001109B2">
        <w:rPr>
          <w:rFonts w:cstheme="minorHAnsi"/>
          <w:color w:val="1F3864" w:themeColor="accent1" w:themeShade="80"/>
          <w:lang w:val="en-US"/>
        </w:rPr>
        <w:t xml:space="preserve">raining </w:t>
      </w:r>
      <w:r w:rsidR="005F4BB7" w:rsidRPr="001109B2">
        <w:rPr>
          <w:rFonts w:cstheme="minorHAnsi"/>
          <w:color w:val="1F3864" w:themeColor="accent1" w:themeShade="80"/>
          <w:lang w:val="en-US"/>
        </w:rPr>
        <w:t>m</w:t>
      </w:r>
      <w:r w:rsidR="00F1318F" w:rsidRPr="001109B2">
        <w:rPr>
          <w:rFonts w:cstheme="minorHAnsi"/>
          <w:color w:val="1F3864" w:themeColor="accent1" w:themeShade="80"/>
          <w:lang w:val="en-US"/>
        </w:rPr>
        <w:t>anagement team</w:t>
      </w:r>
      <w:r w:rsidRPr="001109B2">
        <w:rPr>
          <w:rFonts w:cstheme="minorHAnsi"/>
          <w:color w:val="1F3864" w:themeColor="accent1" w:themeShade="80"/>
          <w:lang w:val="en-US"/>
        </w:rPr>
        <w:t xml:space="preserve"> to request a copy by</w:t>
      </w:r>
      <w:r w:rsidR="003471BE" w:rsidRPr="001109B2">
        <w:rPr>
          <w:rFonts w:cstheme="minorHAnsi"/>
          <w:color w:val="1F3864" w:themeColor="accent1" w:themeShade="80"/>
          <w:lang w:val="en-US"/>
        </w:rPr>
        <w:t xml:space="preserve"> </w:t>
      </w:r>
      <w:r w:rsidRPr="001109B2">
        <w:rPr>
          <w:rFonts w:cstheme="minorHAnsi"/>
          <w:color w:val="1F3864" w:themeColor="accent1" w:themeShade="80"/>
        </w:rPr>
        <w:t xml:space="preserve">email: </w:t>
      </w:r>
      <w:hyperlink r:id="rId29" w:history="1">
        <w:r w:rsidR="00F1318F" w:rsidRPr="00A6501A">
          <w:rPr>
            <w:rStyle w:val="Hyperlink"/>
            <w:color w:val="1F3864" w:themeColor="accent1" w:themeShade="80"/>
            <w:bdr w:val="none" w:sz="0" w:space="0" w:color="auto" w:frame="1"/>
            <w:shd w:val="clear" w:color="auto" w:fill="FFFFFF"/>
          </w:rPr>
          <w:t>training.management@nes.scot.nhs.uk</w:t>
        </w:r>
      </w:hyperlink>
    </w:p>
    <w:p w14:paraId="7B2F1FE1" w14:textId="77777777" w:rsidR="00AC1D1D" w:rsidRDefault="00F06AD1" w:rsidP="00AC1D1D">
      <w:pPr>
        <w:spacing w:line="360" w:lineRule="auto"/>
        <w:rPr>
          <w:rStyle w:val="Hyperlink"/>
          <w:color w:val="1F3864" w:themeColor="accent1" w:themeShade="80"/>
          <w:u w:val="none"/>
          <w:bdr w:val="none" w:sz="0" w:space="0" w:color="auto" w:frame="1"/>
          <w:shd w:val="clear" w:color="auto" w:fill="FFFFFF"/>
        </w:rPr>
      </w:pPr>
      <w:r w:rsidRPr="00A6501A">
        <w:rPr>
          <w:rStyle w:val="Hyperlink"/>
          <w:color w:val="1F3864" w:themeColor="accent1" w:themeShade="80"/>
          <w:u w:val="none"/>
          <w:bdr w:val="none" w:sz="0" w:space="0" w:color="auto" w:frame="1"/>
          <w:shd w:val="clear" w:color="auto" w:fill="FFFFFF"/>
        </w:rPr>
        <w:lastRenderedPageBreak/>
        <w:t xml:space="preserve">We ask that you complete this questionnaire within 2 weeks </w:t>
      </w:r>
      <w:r w:rsidR="008907A7" w:rsidRPr="00A6501A">
        <w:rPr>
          <w:rStyle w:val="Hyperlink"/>
          <w:color w:val="1F3864" w:themeColor="accent1" w:themeShade="80"/>
          <w:u w:val="none"/>
          <w:bdr w:val="none" w:sz="0" w:space="0" w:color="auto" w:frame="1"/>
          <w:shd w:val="clear" w:color="auto" w:fill="FFFFFF"/>
        </w:rPr>
        <w:t xml:space="preserve">if </w:t>
      </w:r>
      <w:r w:rsidR="002163B7" w:rsidRPr="00A6501A">
        <w:rPr>
          <w:rStyle w:val="Hyperlink"/>
          <w:color w:val="1F3864" w:themeColor="accent1" w:themeShade="80"/>
          <w:u w:val="none"/>
          <w:bdr w:val="none" w:sz="0" w:space="0" w:color="auto" w:frame="1"/>
          <w:shd w:val="clear" w:color="auto" w:fill="FFFFFF"/>
        </w:rPr>
        <w:t>possible,</w:t>
      </w:r>
      <w:r w:rsidR="008907A7" w:rsidRPr="00A6501A">
        <w:rPr>
          <w:rStyle w:val="Hyperlink"/>
          <w:color w:val="1F3864" w:themeColor="accent1" w:themeShade="80"/>
          <w:u w:val="none"/>
          <w:bdr w:val="none" w:sz="0" w:space="0" w:color="auto" w:frame="1"/>
          <w:shd w:val="clear" w:color="auto" w:fill="FFFFFF"/>
        </w:rPr>
        <w:t xml:space="preserve"> </w:t>
      </w:r>
      <w:r w:rsidR="001E71E2">
        <w:rPr>
          <w:rStyle w:val="Hyperlink"/>
          <w:color w:val="1F3864" w:themeColor="accent1" w:themeShade="80"/>
          <w:u w:val="none"/>
          <w:bdr w:val="none" w:sz="0" w:space="0" w:color="auto" w:frame="1"/>
          <w:shd w:val="clear" w:color="auto" w:fill="FFFFFF"/>
        </w:rPr>
        <w:t xml:space="preserve">so </w:t>
      </w:r>
      <w:r w:rsidRPr="00A6501A">
        <w:rPr>
          <w:rStyle w:val="Hyperlink"/>
          <w:color w:val="1F3864" w:themeColor="accent1" w:themeShade="80"/>
          <w:u w:val="none"/>
          <w:bdr w:val="none" w:sz="0" w:space="0" w:color="auto" w:frame="1"/>
          <w:shd w:val="clear" w:color="auto" w:fill="FFFFFF"/>
        </w:rPr>
        <w:t>that we can understand what further support you may benefit from. If we have not had a response from you within 2 weeks, we will send you a reminder.</w:t>
      </w:r>
    </w:p>
    <w:p w14:paraId="59E6FFF6" w14:textId="77777777" w:rsidR="00FE2FE7" w:rsidRPr="00A8337E" w:rsidRDefault="00FE2FE7" w:rsidP="00AC1D1D">
      <w:pPr>
        <w:spacing w:line="360" w:lineRule="auto"/>
        <w:rPr>
          <w:color w:val="1F3864" w:themeColor="accent1" w:themeShade="80"/>
          <w:bdr w:val="none" w:sz="0" w:space="0" w:color="auto" w:frame="1"/>
          <w:shd w:val="clear" w:color="auto" w:fill="FFFFFF"/>
        </w:rPr>
      </w:pPr>
    </w:p>
    <w:p w14:paraId="0DF658B6" w14:textId="77777777" w:rsidR="00F07D09" w:rsidRPr="001109B2" w:rsidRDefault="00434EB4" w:rsidP="00F1318F">
      <w:pPr>
        <w:spacing w:line="360" w:lineRule="auto"/>
        <w:rPr>
          <w:rFonts w:cstheme="minorHAnsi"/>
          <w:color w:val="1F3864" w:themeColor="accent1" w:themeShade="80"/>
          <w:u w:val="single"/>
          <w:lang w:val="en-US"/>
        </w:rPr>
      </w:pPr>
      <w:r w:rsidRPr="001109B2">
        <w:rPr>
          <w:rFonts w:cstheme="minorHAnsi"/>
          <w:color w:val="1F3864" w:themeColor="accent1" w:themeShade="80"/>
          <w:u w:val="single"/>
          <w:lang w:val="en-US"/>
        </w:rPr>
        <w:t xml:space="preserve">Follow-Up </w:t>
      </w:r>
      <w:r w:rsidR="00D458E3" w:rsidRPr="001109B2">
        <w:rPr>
          <w:rFonts w:cstheme="minorHAnsi"/>
          <w:color w:val="1F3864" w:themeColor="accent1" w:themeShade="80"/>
          <w:u w:val="single"/>
          <w:lang w:val="en-US"/>
        </w:rPr>
        <w:t>Meeting</w:t>
      </w:r>
    </w:p>
    <w:p w14:paraId="3EB5F783" w14:textId="77777777" w:rsidR="00434EB4" w:rsidRPr="001109B2" w:rsidRDefault="00434EB4"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At the end of the </w:t>
      </w:r>
      <w:r w:rsidR="00F664D4" w:rsidRPr="001109B2">
        <w:rPr>
          <w:rFonts w:cstheme="minorHAnsi"/>
          <w:color w:val="1F3864" w:themeColor="accent1" w:themeShade="80"/>
          <w:lang w:val="en-US"/>
        </w:rPr>
        <w:t>leaver</w:t>
      </w:r>
      <w:r w:rsidR="005F4BB7" w:rsidRPr="001109B2">
        <w:rPr>
          <w:rFonts w:cstheme="minorHAnsi"/>
          <w:color w:val="1F3864" w:themeColor="accent1" w:themeShade="80"/>
          <w:lang w:val="en-US"/>
        </w:rPr>
        <w:t>’</w:t>
      </w:r>
      <w:r w:rsidR="00F664D4" w:rsidRPr="001109B2">
        <w:rPr>
          <w:rFonts w:cstheme="minorHAnsi"/>
          <w:color w:val="1F3864" w:themeColor="accent1" w:themeShade="80"/>
          <w:lang w:val="en-US"/>
        </w:rPr>
        <w:t>s</w:t>
      </w:r>
      <w:r w:rsidRPr="001109B2">
        <w:rPr>
          <w:rFonts w:cstheme="minorHAnsi"/>
          <w:color w:val="1F3864" w:themeColor="accent1" w:themeShade="80"/>
          <w:lang w:val="en-US"/>
        </w:rPr>
        <w:t xml:space="preserve"> questionnaire, you will be asked whether you wish to participate in a </w:t>
      </w:r>
      <w:r w:rsidR="00D458E3" w:rsidRPr="001109B2">
        <w:rPr>
          <w:rFonts w:cstheme="minorHAnsi"/>
          <w:color w:val="1F3864" w:themeColor="accent1" w:themeShade="80"/>
          <w:lang w:val="en-US"/>
        </w:rPr>
        <w:t xml:space="preserve">supportive meeting to discuss your situation and </w:t>
      </w:r>
      <w:r w:rsidR="00C50900" w:rsidRPr="001109B2">
        <w:rPr>
          <w:rFonts w:cstheme="minorHAnsi"/>
          <w:color w:val="1F3864" w:themeColor="accent1" w:themeShade="80"/>
          <w:lang w:val="en-US"/>
        </w:rPr>
        <w:t>experiences</w:t>
      </w:r>
      <w:r w:rsidRPr="001109B2">
        <w:rPr>
          <w:rFonts w:cstheme="minorHAnsi"/>
          <w:color w:val="1F3864" w:themeColor="accent1" w:themeShade="80"/>
          <w:lang w:val="en-US"/>
        </w:rPr>
        <w:t xml:space="preserve">. This will be arranged for a later date and will be </w:t>
      </w:r>
      <w:r w:rsidR="000B2F30" w:rsidRPr="001109B2">
        <w:rPr>
          <w:rFonts w:cstheme="minorHAnsi"/>
          <w:color w:val="1F3864" w:themeColor="accent1" w:themeShade="80"/>
          <w:lang w:val="en-US"/>
        </w:rPr>
        <w:t xml:space="preserve">online </w:t>
      </w:r>
      <w:r w:rsidR="00F11E78">
        <w:rPr>
          <w:rFonts w:cstheme="minorHAnsi"/>
          <w:color w:val="1F3864" w:themeColor="accent1" w:themeShade="80"/>
          <w:lang w:val="en-US"/>
        </w:rPr>
        <w:t xml:space="preserve">(or in person if preferred) </w:t>
      </w:r>
      <w:r w:rsidRPr="001109B2">
        <w:rPr>
          <w:rFonts w:cstheme="minorHAnsi"/>
          <w:color w:val="1F3864" w:themeColor="accent1" w:themeShade="80"/>
          <w:lang w:val="en-US"/>
        </w:rPr>
        <w:t xml:space="preserve">with one of our </w:t>
      </w:r>
      <w:r w:rsidR="00440AD3" w:rsidRPr="001109B2">
        <w:rPr>
          <w:rFonts w:cstheme="minorHAnsi"/>
          <w:color w:val="1F3864" w:themeColor="accent1" w:themeShade="80"/>
          <w:lang w:val="en-US"/>
        </w:rPr>
        <w:t>Trainee Development and Wellbeing Service</w:t>
      </w:r>
      <w:r w:rsidR="00440AD3">
        <w:rPr>
          <w:rFonts w:cstheme="minorHAnsi"/>
          <w:color w:val="1F3864" w:themeColor="accent1" w:themeShade="80"/>
          <w:lang w:val="en-US"/>
        </w:rPr>
        <w:t xml:space="preserve"> (</w:t>
      </w:r>
      <w:r w:rsidR="000B2F30" w:rsidRPr="001109B2">
        <w:rPr>
          <w:rFonts w:cstheme="minorHAnsi"/>
          <w:color w:val="1F3864" w:themeColor="accent1" w:themeShade="80"/>
          <w:lang w:val="en-US"/>
        </w:rPr>
        <w:t>TDWS</w:t>
      </w:r>
      <w:r w:rsidR="00440AD3">
        <w:rPr>
          <w:rFonts w:cstheme="minorHAnsi"/>
          <w:color w:val="1F3864" w:themeColor="accent1" w:themeShade="80"/>
          <w:lang w:val="en-US"/>
        </w:rPr>
        <w:t>)</w:t>
      </w:r>
      <w:r w:rsidR="000B2F30" w:rsidRPr="001109B2">
        <w:rPr>
          <w:rFonts w:cstheme="minorHAnsi"/>
          <w:color w:val="1F3864" w:themeColor="accent1" w:themeShade="80"/>
          <w:lang w:val="en-US"/>
        </w:rPr>
        <w:t xml:space="preserve"> </w:t>
      </w:r>
      <w:r w:rsidRPr="001109B2">
        <w:rPr>
          <w:rFonts w:cstheme="minorHAnsi"/>
          <w:color w:val="1F3864" w:themeColor="accent1" w:themeShade="80"/>
          <w:lang w:val="en-US"/>
        </w:rPr>
        <w:t xml:space="preserve">Associate Postgraduate </w:t>
      </w:r>
      <w:r w:rsidR="000B2F30" w:rsidRPr="001109B2">
        <w:rPr>
          <w:rFonts w:cstheme="minorHAnsi"/>
          <w:color w:val="1F3864" w:themeColor="accent1" w:themeShade="80"/>
          <w:lang w:val="en-US"/>
        </w:rPr>
        <w:t>D</w:t>
      </w:r>
      <w:r w:rsidRPr="001109B2">
        <w:rPr>
          <w:rFonts w:cstheme="minorHAnsi"/>
          <w:color w:val="1F3864" w:themeColor="accent1" w:themeShade="80"/>
          <w:lang w:val="en-US"/>
        </w:rPr>
        <w:t xml:space="preserve">eans. This will be an opportunity of us to offer further </w:t>
      </w:r>
      <w:r w:rsidR="00187FF2">
        <w:rPr>
          <w:rFonts w:cstheme="minorHAnsi"/>
          <w:color w:val="1F3864" w:themeColor="accent1" w:themeShade="80"/>
          <w:lang w:val="en-US"/>
        </w:rPr>
        <w:t xml:space="preserve">appropriate </w:t>
      </w:r>
      <w:r w:rsidRPr="001109B2">
        <w:rPr>
          <w:rFonts w:cstheme="minorHAnsi"/>
          <w:color w:val="1F3864" w:themeColor="accent1" w:themeShade="80"/>
          <w:lang w:val="en-US"/>
        </w:rPr>
        <w:t xml:space="preserve">support to you in the resignation process and for future career planning. Following receipt of your questionnaire, if </w:t>
      </w:r>
      <w:r w:rsidR="000B2F30" w:rsidRPr="001109B2">
        <w:rPr>
          <w:rFonts w:cstheme="minorHAnsi"/>
          <w:color w:val="1F3864" w:themeColor="accent1" w:themeShade="80"/>
          <w:lang w:val="en-US"/>
        </w:rPr>
        <w:t xml:space="preserve">you have indicated you would like </w:t>
      </w:r>
      <w:r w:rsidR="00D458E3" w:rsidRPr="001109B2">
        <w:rPr>
          <w:rFonts w:cstheme="minorHAnsi"/>
          <w:color w:val="1F3864" w:themeColor="accent1" w:themeShade="80"/>
          <w:lang w:val="en-US"/>
        </w:rPr>
        <w:t xml:space="preserve">to </w:t>
      </w:r>
      <w:r w:rsidR="000B2F30" w:rsidRPr="001109B2">
        <w:rPr>
          <w:rFonts w:cstheme="minorHAnsi"/>
          <w:color w:val="1F3864" w:themeColor="accent1" w:themeShade="80"/>
          <w:lang w:val="en-US"/>
        </w:rPr>
        <w:t>be offered a meeting</w:t>
      </w:r>
      <w:r w:rsidRPr="001109B2">
        <w:rPr>
          <w:rFonts w:cstheme="minorHAnsi"/>
          <w:color w:val="1F3864" w:themeColor="accent1" w:themeShade="80"/>
          <w:lang w:val="en-US"/>
        </w:rPr>
        <w:t xml:space="preserve">, we will be in touch with a date and time for the interview. </w:t>
      </w:r>
    </w:p>
    <w:p w14:paraId="65E53BAC" w14:textId="77777777" w:rsidR="00434EB4" w:rsidRPr="001109B2" w:rsidRDefault="00434EB4" w:rsidP="00F1318F">
      <w:pPr>
        <w:spacing w:line="360" w:lineRule="auto"/>
        <w:rPr>
          <w:rFonts w:cstheme="minorHAnsi"/>
          <w:color w:val="1F3864" w:themeColor="accent1" w:themeShade="80"/>
          <w:lang w:val="en-US"/>
        </w:rPr>
      </w:pPr>
    </w:p>
    <w:p w14:paraId="262F2295" w14:textId="77777777" w:rsidR="00F06AD1" w:rsidRPr="001109B2" w:rsidRDefault="00F06AD1"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We take confidentiality very seriously. The personal information you share in the leaver</w:t>
      </w:r>
      <w:r w:rsidR="000B2F30" w:rsidRPr="001109B2">
        <w:rPr>
          <w:rFonts w:cstheme="minorHAnsi"/>
          <w:color w:val="1F3864" w:themeColor="accent1" w:themeShade="80"/>
          <w:lang w:val="en-US"/>
        </w:rPr>
        <w:t>’</w:t>
      </w:r>
      <w:r w:rsidRPr="001109B2">
        <w:rPr>
          <w:rFonts w:cstheme="minorHAnsi"/>
          <w:color w:val="1F3864" w:themeColor="accent1" w:themeShade="80"/>
          <w:lang w:val="en-US"/>
        </w:rPr>
        <w:t xml:space="preserve">s questionnaire and during </w:t>
      </w:r>
      <w:r w:rsidR="00D458E3" w:rsidRPr="001109B2">
        <w:rPr>
          <w:rFonts w:cstheme="minorHAnsi"/>
          <w:color w:val="1F3864" w:themeColor="accent1" w:themeShade="80"/>
          <w:lang w:val="en-US"/>
        </w:rPr>
        <w:t>any meeting</w:t>
      </w:r>
      <w:r w:rsidRPr="001109B2">
        <w:rPr>
          <w:rFonts w:cstheme="minorHAnsi"/>
          <w:color w:val="1F3864" w:themeColor="accent1" w:themeShade="80"/>
          <w:lang w:val="en-US"/>
        </w:rPr>
        <w:t xml:space="preserve"> will be stored securely and will only be accessible to </w:t>
      </w:r>
      <w:r w:rsidR="00440AD3">
        <w:rPr>
          <w:rFonts w:cstheme="minorHAnsi"/>
          <w:color w:val="1F3864" w:themeColor="accent1" w:themeShade="80"/>
          <w:lang w:val="en-US"/>
        </w:rPr>
        <w:t>a limited number of appropriate members of the Deanery</w:t>
      </w:r>
      <w:r w:rsidR="00C668DC">
        <w:rPr>
          <w:rStyle w:val="CommentReference"/>
          <w:rFonts w:ascii="Arial" w:eastAsia="Times New Roman" w:hAnsi="Arial" w:cs="Times New Roman"/>
          <w:kern w:val="0"/>
        </w:rPr>
        <w:t>.</w:t>
      </w:r>
      <w:r w:rsidRPr="001109B2">
        <w:rPr>
          <w:rFonts w:cstheme="minorHAnsi"/>
          <w:color w:val="1F3864" w:themeColor="accent1" w:themeShade="80"/>
          <w:lang w:val="en-US"/>
        </w:rPr>
        <w:t xml:space="preserve"> There may be occasions where sharing of information with the training team is necessary, but you would be consulted prior to this taking place. </w:t>
      </w:r>
      <w:r w:rsidR="00382660">
        <w:rPr>
          <w:color w:val="1F3864" w:themeColor="accent1" w:themeShade="80"/>
        </w:rPr>
        <w:t>The exception to this would be in the case of a significant patient safety concern, in which case we may need to break this confidentiality to seek further guidance</w:t>
      </w:r>
      <w:r w:rsidR="00382660">
        <w:rPr>
          <w:rFonts w:cstheme="minorHAnsi"/>
          <w:color w:val="1F3864" w:themeColor="accent1" w:themeShade="80"/>
          <w:lang w:val="en-US"/>
        </w:rPr>
        <w:t xml:space="preserve">. </w:t>
      </w:r>
      <w:r w:rsidRPr="001109B2">
        <w:rPr>
          <w:rFonts w:cstheme="minorHAnsi"/>
          <w:color w:val="1F3864" w:themeColor="accent1" w:themeShade="80"/>
          <w:lang w:val="en-US"/>
        </w:rPr>
        <w:t xml:space="preserve">We will collate anonymous themes from the questionnaire and </w:t>
      </w:r>
      <w:r w:rsidR="00F11E78">
        <w:rPr>
          <w:rFonts w:cstheme="minorHAnsi"/>
          <w:color w:val="1F3864" w:themeColor="accent1" w:themeShade="80"/>
          <w:lang w:val="en-US"/>
        </w:rPr>
        <w:t>meeting</w:t>
      </w:r>
      <w:r w:rsidRPr="001109B2">
        <w:rPr>
          <w:rFonts w:cstheme="minorHAnsi"/>
          <w:color w:val="1F3864" w:themeColor="accent1" w:themeShade="80"/>
          <w:lang w:val="en-US"/>
        </w:rPr>
        <w:t xml:space="preserve"> which may be shared more widely within NES for organisational improvements. We have put in place procedures to deal with any suspected data breach and will notify you and the regulator of a suspected breach where legally required.</w:t>
      </w:r>
    </w:p>
    <w:p w14:paraId="794E7396" w14:textId="77777777" w:rsidR="00C50900" w:rsidRPr="001109B2" w:rsidRDefault="00C50900" w:rsidP="00F1318F">
      <w:pPr>
        <w:spacing w:line="360" w:lineRule="auto"/>
        <w:rPr>
          <w:rFonts w:cstheme="minorHAnsi"/>
          <w:color w:val="1F3864" w:themeColor="accent1" w:themeShade="80"/>
          <w:lang w:val="en-US"/>
        </w:rPr>
      </w:pPr>
    </w:p>
    <w:p w14:paraId="51B529F1" w14:textId="77777777" w:rsidR="00C50900" w:rsidRPr="001109B2" w:rsidRDefault="00C50900" w:rsidP="00C50900">
      <w:pPr>
        <w:spacing w:line="360" w:lineRule="auto"/>
        <w:rPr>
          <w:rFonts w:cstheme="minorHAnsi"/>
          <w:color w:val="1F3864" w:themeColor="accent1" w:themeShade="80"/>
        </w:rPr>
      </w:pPr>
      <w:r w:rsidRPr="001109B2">
        <w:rPr>
          <w:rFonts w:cstheme="minorHAnsi"/>
          <w:color w:val="1F3864" w:themeColor="accent1" w:themeShade="80"/>
        </w:rPr>
        <w:t xml:space="preserve">If you have any questions about the process, please do not hesitate to contact me. </w:t>
      </w:r>
    </w:p>
    <w:p w14:paraId="2E16E47C" w14:textId="77777777" w:rsidR="00C50900" w:rsidRPr="001109B2" w:rsidRDefault="00C50900" w:rsidP="00C50900">
      <w:pPr>
        <w:spacing w:line="360" w:lineRule="auto"/>
        <w:rPr>
          <w:rFonts w:cstheme="minorHAnsi"/>
          <w:color w:val="1F3864" w:themeColor="accent1" w:themeShade="80"/>
        </w:rPr>
      </w:pPr>
      <w:r w:rsidRPr="001109B2">
        <w:rPr>
          <w:rFonts w:cstheme="minorHAnsi"/>
          <w:color w:val="1F3864" w:themeColor="accent1" w:themeShade="80"/>
        </w:rPr>
        <w:t xml:space="preserve">Finally, I would like to thank you for all your work and contribution to NHS Scotland during your time here and wish you all the very best for the future. </w:t>
      </w:r>
    </w:p>
    <w:p w14:paraId="3F482C08" w14:textId="77777777" w:rsidR="00F06AD1" w:rsidRPr="001109B2" w:rsidRDefault="00F06AD1" w:rsidP="00F1318F">
      <w:pPr>
        <w:spacing w:line="360" w:lineRule="auto"/>
        <w:rPr>
          <w:rFonts w:cstheme="minorHAnsi"/>
          <w:color w:val="1F3864" w:themeColor="accent1" w:themeShade="80"/>
          <w:lang w:val="en-US"/>
        </w:rPr>
      </w:pPr>
    </w:p>
    <w:p w14:paraId="4ECE1795" w14:textId="77777777" w:rsidR="00434EB4" w:rsidRPr="001109B2" w:rsidRDefault="00434EB4" w:rsidP="00434EB4">
      <w:pPr>
        <w:spacing w:line="360" w:lineRule="auto"/>
        <w:rPr>
          <w:rFonts w:cstheme="minorHAnsi"/>
          <w:color w:val="1F3864" w:themeColor="accent1" w:themeShade="80"/>
        </w:rPr>
      </w:pPr>
      <w:r w:rsidRPr="001109B2">
        <w:rPr>
          <w:rFonts w:cstheme="minorHAnsi"/>
          <w:color w:val="1F3864" w:themeColor="accent1" w:themeShade="80"/>
        </w:rPr>
        <w:t>Yours sincerely,</w:t>
      </w:r>
    </w:p>
    <w:p w14:paraId="536B7F74" w14:textId="77777777" w:rsidR="00434EB4" w:rsidRPr="001109B2" w:rsidRDefault="00434EB4" w:rsidP="00434EB4">
      <w:pPr>
        <w:spacing w:line="360" w:lineRule="auto"/>
        <w:rPr>
          <w:rFonts w:cstheme="minorHAnsi"/>
          <w:color w:val="1F3864" w:themeColor="accent1" w:themeShade="80"/>
          <w:lang w:val="en-US"/>
        </w:rPr>
      </w:pPr>
    </w:p>
    <w:p w14:paraId="5E055430" w14:textId="77777777" w:rsidR="00434EB4" w:rsidRPr="001109B2" w:rsidRDefault="002163B7" w:rsidP="00434EB4">
      <w:pPr>
        <w:spacing w:line="360" w:lineRule="auto"/>
        <w:rPr>
          <w:rFonts w:cstheme="minorHAnsi"/>
          <w:b/>
          <w:color w:val="1F3864" w:themeColor="accent1" w:themeShade="80"/>
        </w:rPr>
      </w:pPr>
      <w:r w:rsidRPr="001109B2">
        <w:rPr>
          <w:rFonts w:cstheme="minorHAnsi"/>
          <w:b/>
          <w:color w:val="1F3864" w:themeColor="accent1" w:themeShade="80"/>
        </w:rPr>
        <w:t>Training management team member name</w:t>
      </w:r>
    </w:p>
    <w:p w14:paraId="0D7BA77B" w14:textId="77777777" w:rsidR="00434EB4" w:rsidRPr="001109B2" w:rsidRDefault="00434EB4" w:rsidP="00434EB4">
      <w:pPr>
        <w:spacing w:line="360" w:lineRule="auto"/>
        <w:rPr>
          <w:rFonts w:cstheme="minorHAnsi"/>
          <w:b/>
          <w:color w:val="1F3864" w:themeColor="accent1" w:themeShade="80"/>
        </w:rPr>
      </w:pPr>
      <w:r w:rsidRPr="001109B2">
        <w:rPr>
          <w:rFonts w:cstheme="minorHAnsi"/>
          <w:b/>
          <w:color w:val="1F3864" w:themeColor="accent1" w:themeShade="80"/>
        </w:rPr>
        <w:t>Job Title</w:t>
      </w:r>
    </w:p>
    <w:p w14:paraId="5BD4DEB1" w14:textId="77777777" w:rsidR="00434EB4" w:rsidRPr="001109B2" w:rsidRDefault="00434EB4" w:rsidP="00434EB4">
      <w:pPr>
        <w:spacing w:line="360" w:lineRule="auto"/>
        <w:rPr>
          <w:rFonts w:cstheme="minorHAnsi"/>
          <w:color w:val="1F3864" w:themeColor="accent1" w:themeShade="80"/>
          <w:lang w:val="en-US"/>
        </w:rPr>
      </w:pPr>
    </w:p>
    <w:p w14:paraId="1070114F" w14:textId="77777777" w:rsidR="00434EB4" w:rsidRPr="001109B2" w:rsidRDefault="00434EB4" w:rsidP="00434EB4">
      <w:pPr>
        <w:spacing w:line="360" w:lineRule="auto"/>
        <w:rPr>
          <w:rFonts w:cstheme="minorHAnsi"/>
          <w:b/>
          <w:color w:val="1F3864" w:themeColor="accent1" w:themeShade="80"/>
          <w:lang w:val="en-US"/>
        </w:rPr>
      </w:pPr>
      <w:r w:rsidRPr="001109B2">
        <w:rPr>
          <w:rFonts w:cstheme="minorHAnsi"/>
          <w:color w:val="1F3864" w:themeColor="accent1" w:themeShade="80"/>
          <w:lang w:val="en-US"/>
        </w:rPr>
        <w:t xml:space="preserve">Further information and guidance regarding the </w:t>
      </w:r>
      <w:r w:rsidR="00F664D4" w:rsidRPr="001109B2">
        <w:rPr>
          <w:rFonts w:cstheme="minorHAnsi"/>
          <w:color w:val="1F3864" w:themeColor="accent1" w:themeShade="80"/>
          <w:lang w:val="en-US"/>
        </w:rPr>
        <w:t>leaver</w:t>
      </w:r>
      <w:r w:rsidR="00F11E78">
        <w:rPr>
          <w:rFonts w:cstheme="minorHAnsi"/>
          <w:color w:val="1F3864" w:themeColor="accent1" w:themeShade="80"/>
          <w:lang w:val="en-US"/>
        </w:rPr>
        <w:t>’</w:t>
      </w:r>
      <w:r w:rsidR="00F664D4" w:rsidRPr="001109B2">
        <w:rPr>
          <w:rFonts w:cstheme="minorHAnsi"/>
          <w:color w:val="1F3864" w:themeColor="accent1" w:themeShade="80"/>
          <w:lang w:val="en-US"/>
        </w:rPr>
        <w:t>s</w:t>
      </w:r>
      <w:r w:rsidR="00B268D2" w:rsidRPr="001109B2">
        <w:rPr>
          <w:rFonts w:cstheme="minorHAnsi"/>
          <w:color w:val="1F3864" w:themeColor="accent1" w:themeShade="80"/>
          <w:lang w:val="en-US"/>
        </w:rPr>
        <w:t xml:space="preserve"> </w:t>
      </w:r>
      <w:r w:rsidRPr="001109B2">
        <w:rPr>
          <w:rFonts w:cstheme="minorHAnsi"/>
          <w:color w:val="1F3864" w:themeColor="accent1" w:themeShade="80"/>
          <w:lang w:val="en-US"/>
        </w:rPr>
        <w:t xml:space="preserve">questionnaire and </w:t>
      </w:r>
      <w:r w:rsidR="00C50900" w:rsidRPr="001109B2">
        <w:rPr>
          <w:rFonts w:cstheme="minorHAnsi"/>
          <w:color w:val="1F3864" w:themeColor="accent1" w:themeShade="80"/>
          <w:lang w:val="en-US"/>
        </w:rPr>
        <w:t>follow up meeting</w:t>
      </w:r>
      <w:r w:rsidRPr="001109B2">
        <w:rPr>
          <w:rFonts w:cstheme="minorHAnsi"/>
          <w:color w:val="1F3864" w:themeColor="accent1" w:themeShade="80"/>
          <w:lang w:val="en-US"/>
        </w:rPr>
        <w:t xml:space="preserve"> can be found </w:t>
      </w:r>
      <w:r w:rsidR="00F11E78" w:rsidRPr="00F11E78">
        <w:rPr>
          <w:rFonts w:cstheme="minorHAnsi"/>
          <w:color w:val="1F3864" w:themeColor="accent1" w:themeShade="80"/>
          <w:highlight w:val="yellow"/>
          <w:lang w:val="en-US"/>
        </w:rPr>
        <w:t>here</w:t>
      </w:r>
      <w:r w:rsidR="008907A7" w:rsidRPr="001109B2">
        <w:rPr>
          <w:rFonts w:cstheme="minorHAnsi"/>
          <w:color w:val="1F3864" w:themeColor="accent1" w:themeShade="80"/>
          <w:lang w:val="en-US"/>
        </w:rPr>
        <w:t>.</w:t>
      </w:r>
      <w:r w:rsidRPr="001109B2">
        <w:rPr>
          <w:rFonts w:cstheme="minorHAnsi"/>
          <w:color w:val="1F3864" w:themeColor="accent1" w:themeShade="80"/>
          <w:lang w:val="en-US"/>
        </w:rPr>
        <w:t xml:space="preserve"> </w:t>
      </w:r>
    </w:p>
    <w:p w14:paraId="3654B17B" w14:textId="77777777" w:rsidR="00434EB4" w:rsidRPr="00A6501A" w:rsidRDefault="00AC1D1D" w:rsidP="000B2F30">
      <w:pPr>
        <w:pStyle w:val="Heading2"/>
        <w:numPr>
          <w:ilvl w:val="0"/>
          <w:numId w:val="0"/>
        </w:numPr>
        <w:rPr>
          <w:color w:val="1F3864" w:themeColor="accent1" w:themeShade="80"/>
        </w:rPr>
      </w:pPr>
      <w:r>
        <w:rPr>
          <w:rFonts w:cstheme="minorHAnsi"/>
          <w:color w:val="1F3864" w:themeColor="accent1" w:themeShade="80"/>
          <w:lang w:val="en-US"/>
        </w:rPr>
        <w:br w:type="page"/>
      </w:r>
      <w:bookmarkStart w:id="50" w:name="_Toc153697330"/>
      <w:bookmarkStart w:id="51" w:name="_Toc163215688"/>
      <w:r w:rsidR="00DA5856" w:rsidRPr="00A6501A">
        <w:rPr>
          <w:color w:val="1F3864" w:themeColor="accent1" w:themeShade="80"/>
        </w:rPr>
        <w:lastRenderedPageBreak/>
        <w:t>TDWS MEETING</w:t>
      </w:r>
      <w:r w:rsidR="00434EB4" w:rsidRPr="00A6501A">
        <w:rPr>
          <w:color w:val="1F3864" w:themeColor="accent1" w:themeShade="80"/>
        </w:rPr>
        <w:t xml:space="preserve"> INVIT</w:t>
      </w:r>
      <w:r w:rsidR="00DA5856" w:rsidRPr="00A6501A">
        <w:rPr>
          <w:color w:val="1F3864" w:themeColor="accent1" w:themeShade="80"/>
        </w:rPr>
        <w:t>ATION</w:t>
      </w:r>
      <w:r w:rsidR="00434EB4" w:rsidRPr="00A6501A">
        <w:rPr>
          <w:color w:val="1F3864" w:themeColor="accent1" w:themeShade="80"/>
        </w:rPr>
        <w:t xml:space="preserve"> </w:t>
      </w:r>
      <w:r w:rsidR="00DA5856" w:rsidRPr="00A6501A">
        <w:rPr>
          <w:color w:val="1F3864" w:themeColor="accent1" w:themeShade="80"/>
        </w:rPr>
        <w:t>EMAIL</w:t>
      </w:r>
      <w:bookmarkEnd w:id="50"/>
      <w:bookmarkEnd w:id="51"/>
    </w:p>
    <w:p w14:paraId="6A2994D9" w14:textId="77777777" w:rsidR="00434EB4" w:rsidRPr="001109B2" w:rsidRDefault="00434EB4" w:rsidP="00434EB4">
      <w:pPr>
        <w:spacing w:line="360" w:lineRule="auto"/>
        <w:rPr>
          <w:rFonts w:cstheme="minorHAnsi"/>
          <w:color w:val="1F3864" w:themeColor="accent1" w:themeShade="80"/>
          <w:lang w:val="en-US"/>
        </w:rPr>
      </w:pPr>
    </w:p>
    <w:p w14:paraId="58402884" w14:textId="77777777" w:rsidR="00434EB4" w:rsidRPr="001109B2" w:rsidRDefault="00434EB4" w:rsidP="00434EB4">
      <w:pPr>
        <w:spacing w:line="360" w:lineRule="auto"/>
        <w:rPr>
          <w:rFonts w:cstheme="minorHAnsi"/>
          <w:color w:val="1F3864" w:themeColor="accent1" w:themeShade="80"/>
          <w:lang w:val="en-US"/>
        </w:rPr>
      </w:pPr>
      <w:r w:rsidRPr="001109B2">
        <w:rPr>
          <w:rFonts w:cstheme="minorHAnsi"/>
          <w:color w:val="1F3864" w:themeColor="accent1" w:themeShade="80"/>
          <w:lang w:val="en-US"/>
        </w:rPr>
        <w:t>Dear</w:t>
      </w:r>
    </w:p>
    <w:p w14:paraId="305F2812" w14:textId="77777777" w:rsidR="00434EB4" w:rsidRPr="001109B2" w:rsidRDefault="00434EB4" w:rsidP="00F1318F">
      <w:pPr>
        <w:spacing w:line="360" w:lineRule="auto"/>
        <w:rPr>
          <w:rFonts w:cstheme="minorHAnsi"/>
          <w:color w:val="1F3864" w:themeColor="accent1" w:themeShade="80"/>
          <w:u w:val="single"/>
          <w:lang w:val="en-US"/>
        </w:rPr>
      </w:pPr>
    </w:p>
    <w:p w14:paraId="4D910564" w14:textId="77777777" w:rsidR="00F146D7" w:rsidRDefault="00DA5856" w:rsidP="00F146D7">
      <w:pPr>
        <w:spacing w:line="360" w:lineRule="auto"/>
        <w:rPr>
          <w:rFonts w:cstheme="minorHAnsi"/>
          <w:color w:val="1F3864" w:themeColor="accent1" w:themeShade="80"/>
          <w:lang w:val="en-US"/>
        </w:rPr>
      </w:pPr>
      <w:r w:rsidRPr="001109B2">
        <w:rPr>
          <w:rFonts w:cstheme="minorHAnsi"/>
          <w:color w:val="1F3864" w:themeColor="accent1" w:themeShade="80"/>
          <w:lang w:val="en-US"/>
        </w:rPr>
        <w:t>We are making contact following your recent resignation</w:t>
      </w:r>
      <w:r w:rsidR="00434EB4" w:rsidRPr="001109B2">
        <w:rPr>
          <w:rFonts w:cstheme="minorHAnsi"/>
          <w:color w:val="1F3864" w:themeColor="accent1" w:themeShade="80"/>
          <w:lang w:val="en-US"/>
        </w:rPr>
        <w:t xml:space="preserve">. You have indicated that you wish to </w:t>
      </w:r>
      <w:r w:rsidRPr="001109B2">
        <w:rPr>
          <w:rFonts w:cstheme="minorHAnsi"/>
          <w:color w:val="1F3864" w:themeColor="accent1" w:themeShade="80"/>
          <w:lang w:val="en-US"/>
        </w:rPr>
        <w:t>take up the offer to meet with a member of the Trainee Development and Wellbeing Service</w:t>
      </w:r>
      <w:r w:rsidR="00AC1D1D">
        <w:rPr>
          <w:rFonts w:cstheme="minorHAnsi"/>
          <w:color w:val="1F3864" w:themeColor="accent1" w:themeShade="80"/>
          <w:lang w:val="en-US"/>
        </w:rPr>
        <w:t xml:space="preserve"> (TDWS)</w:t>
      </w:r>
      <w:r w:rsidR="00434EB4" w:rsidRPr="001109B2">
        <w:rPr>
          <w:rFonts w:cstheme="minorHAnsi"/>
          <w:color w:val="1F3864" w:themeColor="accent1" w:themeShade="80"/>
          <w:lang w:val="en-US"/>
        </w:rPr>
        <w:t xml:space="preserve">. </w:t>
      </w:r>
      <w:r w:rsidR="00C50900" w:rsidRPr="001109B2">
        <w:rPr>
          <w:rFonts w:cstheme="minorHAnsi"/>
          <w:color w:val="1F3864" w:themeColor="accent1" w:themeShade="80"/>
          <w:lang w:val="en-US"/>
        </w:rPr>
        <w:t>We would be happy to arrange for you to meet with one of our TDWS Associate Postgraduate Deans</w:t>
      </w:r>
      <w:r w:rsidR="0061797D" w:rsidRPr="001109B2">
        <w:rPr>
          <w:rFonts w:cstheme="minorHAnsi"/>
          <w:color w:val="1F3864" w:themeColor="accent1" w:themeShade="80"/>
          <w:lang w:val="en-US"/>
        </w:rPr>
        <w:t xml:space="preserve"> (APGDs)</w:t>
      </w:r>
      <w:r w:rsidR="00C50900" w:rsidRPr="001109B2">
        <w:rPr>
          <w:rFonts w:cstheme="minorHAnsi"/>
          <w:color w:val="1F3864" w:themeColor="accent1" w:themeShade="80"/>
          <w:lang w:val="en-US"/>
        </w:rPr>
        <w:t xml:space="preserve">. The APGDs are medical trainers who wish to ensure </w:t>
      </w:r>
      <w:r w:rsidR="0061797D" w:rsidRPr="001109B2">
        <w:rPr>
          <w:rFonts w:cstheme="minorHAnsi"/>
          <w:color w:val="1F3864" w:themeColor="accent1" w:themeShade="80"/>
          <w:lang w:val="en-US"/>
        </w:rPr>
        <w:t xml:space="preserve">you are being supported </w:t>
      </w:r>
      <w:r w:rsidR="00C50900" w:rsidRPr="001109B2">
        <w:rPr>
          <w:rFonts w:cstheme="minorHAnsi"/>
          <w:color w:val="1F3864" w:themeColor="accent1" w:themeShade="80"/>
          <w:lang w:val="en-US"/>
        </w:rPr>
        <w:t>during the resignation process.</w:t>
      </w:r>
      <w:r w:rsidR="00F146D7">
        <w:rPr>
          <w:rFonts w:cstheme="minorHAnsi"/>
          <w:color w:val="1F3864" w:themeColor="accent1" w:themeShade="80"/>
          <w:lang w:val="en-US"/>
        </w:rPr>
        <w:t xml:space="preserve"> If this is incorrect or you have changed your mind, please let us know by replying to this email. </w:t>
      </w:r>
    </w:p>
    <w:p w14:paraId="4F88B8C6" w14:textId="77777777" w:rsidR="00F146D7" w:rsidRDefault="00F146D7" w:rsidP="00F146D7">
      <w:pPr>
        <w:spacing w:line="360" w:lineRule="auto"/>
        <w:rPr>
          <w:rFonts w:cstheme="minorHAnsi"/>
          <w:color w:val="1F3864" w:themeColor="accent1" w:themeShade="80"/>
          <w:lang w:val="en-US"/>
        </w:rPr>
      </w:pPr>
      <w:r>
        <w:rPr>
          <w:rFonts w:cstheme="minorHAnsi"/>
          <w:color w:val="1F3864" w:themeColor="accent1" w:themeShade="80"/>
          <w:lang w:val="en-US"/>
        </w:rPr>
        <w:t>I have arranged the online leavers interview as follows:</w:t>
      </w:r>
    </w:p>
    <w:p w14:paraId="4B256FE7" w14:textId="77777777" w:rsidR="00F146D7" w:rsidRDefault="00F146D7" w:rsidP="00F146D7">
      <w:pPr>
        <w:spacing w:line="360" w:lineRule="auto"/>
        <w:rPr>
          <w:rFonts w:cstheme="minorHAnsi"/>
          <w:color w:val="1F3864" w:themeColor="accent1" w:themeShade="80"/>
          <w:lang w:val="en-US"/>
        </w:rPr>
      </w:pPr>
    </w:p>
    <w:p w14:paraId="7642C0F0"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Date:</w:t>
      </w:r>
    </w:p>
    <w:p w14:paraId="79F0B716"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Time:</w:t>
      </w:r>
    </w:p>
    <w:p w14:paraId="22ACC998"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Link to Teams meeting:</w:t>
      </w:r>
    </w:p>
    <w:p w14:paraId="59BE96C5" w14:textId="77777777" w:rsidR="00F146D7" w:rsidRDefault="00F146D7" w:rsidP="00F146D7">
      <w:pPr>
        <w:spacing w:line="360" w:lineRule="auto"/>
        <w:rPr>
          <w:rFonts w:cstheme="minorHAnsi"/>
          <w:color w:val="1F3864" w:themeColor="accent1" w:themeShade="80"/>
          <w:lang w:val="en-US"/>
        </w:rPr>
      </w:pPr>
    </w:p>
    <w:p w14:paraId="7FAAF980" w14:textId="77777777" w:rsidR="00F146D7" w:rsidRPr="001109B2" w:rsidRDefault="00F146D7" w:rsidP="00F146D7">
      <w:pPr>
        <w:spacing w:line="360" w:lineRule="auto"/>
        <w:rPr>
          <w:rFonts w:cstheme="minorHAnsi"/>
          <w:color w:val="1F3864" w:themeColor="accent1" w:themeShade="80"/>
          <w:lang w:val="en-US"/>
        </w:rPr>
      </w:pPr>
      <w:r w:rsidRPr="001109B2">
        <w:rPr>
          <w:rFonts w:cstheme="minorHAnsi"/>
          <w:color w:val="1F3864" w:themeColor="accent1" w:themeShade="80"/>
          <w:lang w:val="en-US"/>
        </w:rPr>
        <w:t>Meetings are generally held via video call on</w:t>
      </w:r>
      <w:r>
        <w:rPr>
          <w:rFonts w:cstheme="minorHAnsi"/>
          <w:color w:val="1F3864" w:themeColor="accent1" w:themeShade="80"/>
          <w:lang w:val="en-US"/>
        </w:rPr>
        <w:t>line</w:t>
      </w:r>
      <w:r w:rsidRPr="001109B2">
        <w:rPr>
          <w:rFonts w:cstheme="minorHAnsi"/>
          <w:color w:val="1F3864" w:themeColor="accent1" w:themeShade="80"/>
          <w:lang w:val="en-US"/>
        </w:rPr>
        <w:t>, however in person meetings can be requested</w:t>
      </w:r>
      <w:r>
        <w:rPr>
          <w:rFonts w:cstheme="minorHAnsi"/>
          <w:color w:val="1F3864" w:themeColor="accent1" w:themeShade="80"/>
          <w:lang w:val="en-US"/>
        </w:rPr>
        <w:t xml:space="preserve"> if preferred</w:t>
      </w:r>
      <w:r w:rsidRPr="001109B2">
        <w:rPr>
          <w:rFonts w:cstheme="minorHAnsi"/>
          <w:color w:val="1F3864" w:themeColor="accent1" w:themeShade="80"/>
          <w:lang w:val="en-US"/>
        </w:rPr>
        <w:t xml:space="preserve">.  </w:t>
      </w:r>
    </w:p>
    <w:p w14:paraId="5D329FF4" w14:textId="77777777" w:rsidR="00F146D7" w:rsidRDefault="00F146D7" w:rsidP="00F146D7">
      <w:pPr>
        <w:spacing w:line="360" w:lineRule="auto"/>
        <w:rPr>
          <w:rFonts w:cstheme="minorHAnsi"/>
          <w:color w:val="1F3864" w:themeColor="accent1" w:themeShade="80"/>
        </w:rPr>
      </w:pPr>
    </w:p>
    <w:p w14:paraId="7A2F489A" w14:textId="77777777" w:rsidR="00F146D7" w:rsidRDefault="00F146D7" w:rsidP="00F146D7">
      <w:pPr>
        <w:spacing w:line="360" w:lineRule="auto"/>
        <w:rPr>
          <w:rFonts w:cstheme="minorHAnsi"/>
          <w:color w:val="1F3864" w:themeColor="accent1" w:themeShade="80"/>
        </w:rPr>
      </w:pPr>
      <w:r>
        <w:rPr>
          <w:rFonts w:cstheme="minorHAnsi"/>
          <w:color w:val="1F3864" w:themeColor="accent1" w:themeShade="80"/>
        </w:rPr>
        <w:t xml:space="preserve">If you have any questions in advance of the meeting, please do not hesitate to contact me. </w:t>
      </w:r>
      <w:r>
        <w:rPr>
          <w:rFonts w:cstheme="minorHAnsi"/>
          <w:color w:val="1F3864" w:themeColor="accent1" w:themeShade="80"/>
          <w:lang w:val="en-US"/>
        </w:rPr>
        <w:t xml:space="preserve">Please reply to this email to confirm you can attend the meeting or rearrange a time if not. </w:t>
      </w:r>
    </w:p>
    <w:p w14:paraId="03012A8B" w14:textId="77777777" w:rsidR="00C50900" w:rsidRPr="001109B2" w:rsidRDefault="00C50900" w:rsidP="00F1318F">
      <w:pPr>
        <w:spacing w:line="360" w:lineRule="auto"/>
        <w:rPr>
          <w:rFonts w:cstheme="minorHAnsi"/>
          <w:color w:val="1F3864" w:themeColor="accent1" w:themeShade="80"/>
          <w:lang w:val="en-US"/>
        </w:rPr>
      </w:pPr>
    </w:p>
    <w:p w14:paraId="5EC9CDDE" w14:textId="77777777" w:rsidR="00C50900" w:rsidRPr="001109B2" w:rsidRDefault="00C50900" w:rsidP="00F1318F">
      <w:pPr>
        <w:spacing w:line="360" w:lineRule="auto"/>
        <w:rPr>
          <w:rFonts w:cstheme="minorHAnsi"/>
          <w:color w:val="1F3864" w:themeColor="accent1" w:themeShade="80"/>
          <w:lang w:val="en-US"/>
        </w:rPr>
      </w:pPr>
      <w:r w:rsidRPr="001109B2">
        <w:rPr>
          <w:rFonts w:cstheme="minorHAnsi"/>
          <w:color w:val="1F3864" w:themeColor="accent1" w:themeShade="80"/>
          <w:lang w:val="en-US"/>
        </w:rPr>
        <w:t>Best wishes,</w:t>
      </w:r>
    </w:p>
    <w:p w14:paraId="7EEBA067" w14:textId="77777777" w:rsidR="008E2748" w:rsidRPr="001109B2" w:rsidRDefault="008E2748" w:rsidP="008E2748">
      <w:pPr>
        <w:rPr>
          <w:rFonts w:cstheme="minorHAnsi"/>
          <w:color w:val="1F3864" w:themeColor="accent1" w:themeShade="80"/>
          <w:lang w:val="en-US"/>
        </w:rPr>
      </w:pPr>
    </w:p>
    <w:p w14:paraId="30758FB2" w14:textId="77777777" w:rsidR="008E2748" w:rsidRPr="001109B2" w:rsidRDefault="008E2748" w:rsidP="008E2748">
      <w:pPr>
        <w:rPr>
          <w:rFonts w:cstheme="minorHAnsi"/>
          <w:color w:val="1F3864" w:themeColor="accent1" w:themeShade="80"/>
          <w:lang w:val="en-US"/>
        </w:rPr>
      </w:pPr>
    </w:p>
    <w:p w14:paraId="2916784E" w14:textId="77777777" w:rsidR="008E2748" w:rsidRPr="001109B2" w:rsidRDefault="008E2748" w:rsidP="008E2748">
      <w:pPr>
        <w:rPr>
          <w:rFonts w:cstheme="minorHAnsi"/>
          <w:color w:val="1F3864" w:themeColor="accent1" w:themeShade="80"/>
          <w:lang w:val="en-US"/>
        </w:rPr>
      </w:pPr>
    </w:p>
    <w:p w14:paraId="5E121D9A" w14:textId="77777777" w:rsidR="008E2748" w:rsidRPr="001109B2" w:rsidRDefault="008E2748" w:rsidP="008E2748">
      <w:pPr>
        <w:rPr>
          <w:rFonts w:cstheme="minorHAnsi"/>
          <w:color w:val="1F3864" w:themeColor="accent1" w:themeShade="80"/>
          <w:lang w:val="en-US"/>
        </w:rPr>
      </w:pPr>
    </w:p>
    <w:p w14:paraId="780691E8"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TDWS member of staff name</w:t>
      </w:r>
    </w:p>
    <w:p w14:paraId="2F185FE0" w14:textId="77777777" w:rsidR="00F146D7" w:rsidRDefault="00F146D7" w:rsidP="00F146D7">
      <w:pPr>
        <w:spacing w:line="360" w:lineRule="auto"/>
        <w:rPr>
          <w:rFonts w:cstheme="minorHAnsi"/>
          <w:b/>
          <w:color w:val="1F3864" w:themeColor="accent1" w:themeShade="80"/>
        </w:rPr>
      </w:pPr>
      <w:r>
        <w:rPr>
          <w:rFonts w:cstheme="minorHAnsi"/>
          <w:b/>
          <w:color w:val="1F3864" w:themeColor="accent1" w:themeShade="80"/>
        </w:rPr>
        <w:t>Job Title</w:t>
      </w:r>
    </w:p>
    <w:p w14:paraId="5522F21C" w14:textId="77777777" w:rsidR="008E2748" w:rsidRPr="001109B2" w:rsidRDefault="008E2748">
      <w:pPr>
        <w:rPr>
          <w:rFonts w:cstheme="minorHAnsi"/>
          <w:color w:val="1F3864" w:themeColor="accent1" w:themeShade="80"/>
          <w:lang w:val="en-US"/>
        </w:rPr>
      </w:pPr>
      <w:r w:rsidRPr="001109B2">
        <w:rPr>
          <w:rFonts w:cstheme="minorHAnsi"/>
          <w:color w:val="1F3864" w:themeColor="accent1" w:themeShade="80"/>
          <w:lang w:val="en-US"/>
        </w:rPr>
        <w:br w:type="page"/>
      </w:r>
    </w:p>
    <w:p w14:paraId="38AEFEEE" w14:textId="77777777" w:rsidR="008E2748" w:rsidRPr="001109B2" w:rsidRDefault="008E2748" w:rsidP="008E2748">
      <w:pPr>
        <w:pStyle w:val="Heading2"/>
        <w:numPr>
          <w:ilvl w:val="0"/>
          <w:numId w:val="0"/>
        </w:numPr>
        <w:ind w:left="720" w:hanging="720"/>
        <w:rPr>
          <w:color w:val="1F3864" w:themeColor="accent1" w:themeShade="80"/>
        </w:rPr>
      </w:pPr>
      <w:bookmarkStart w:id="52" w:name="_Toc163215689"/>
      <w:r w:rsidRPr="001109B2">
        <w:rPr>
          <w:color w:val="1F3864" w:themeColor="accent1" w:themeShade="80"/>
        </w:rPr>
        <w:lastRenderedPageBreak/>
        <w:t>RESIGNATION RESPONSE LETTER – REMINDER</w:t>
      </w:r>
      <w:bookmarkEnd w:id="52"/>
    </w:p>
    <w:p w14:paraId="2C76B360" w14:textId="77777777" w:rsidR="008E2748" w:rsidRPr="001109B2" w:rsidRDefault="008E2748" w:rsidP="008E2748">
      <w:pPr>
        <w:spacing w:line="360" w:lineRule="auto"/>
        <w:rPr>
          <w:rFonts w:cstheme="minorHAnsi"/>
          <w:color w:val="1F3864" w:themeColor="accent1" w:themeShade="80"/>
        </w:rPr>
      </w:pPr>
    </w:p>
    <w:p w14:paraId="60CC2537" w14:textId="77777777" w:rsidR="008E2748" w:rsidRPr="001109B2"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Date</w:t>
      </w:r>
    </w:p>
    <w:p w14:paraId="12BCA9CB" w14:textId="77777777" w:rsidR="008E2748" w:rsidRPr="001109B2" w:rsidRDefault="008E2748" w:rsidP="008E2748">
      <w:pPr>
        <w:spacing w:line="360" w:lineRule="auto"/>
        <w:rPr>
          <w:rFonts w:cstheme="minorHAnsi"/>
          <w:b/>
          <w:color w:val="1F3864" w:themeColor="accent1" w:themeShade="80"/>
          <w:lang w:val="en-US"/>
        </w:rPr>
      </w:pPr>
      <w:r w:rsidRPr="001109B2">
        <w:rPr>
          <w:rFonts w:cstheme="minorHAnsi"/>
          <w:b/>
          <w:color w:val="1F3864" w:themeColor="accent1" w:themeShade="80"/>
          <w:lang w:val="en-US"/>
        </w:rPr>
        <w:t>Private and Confidential</w:t>
      </w:r>
    </w:p>
    <w:p w14:paraId="6ACA790E" w14:textId="77777777" w:rsidR="008E2748" w:rsidRPr="001109B2" w:rsidRDefault="008E2748" w:rsidP="008E2748">
      <w:pPr>
        <w:spacing w:line="360" w:lineRule="auto"/>
        <w:rPr>
          <w:rFonts w:cstheme="minorHAnsi"/>
          <w:color w:val="1F3864" w:themeColor="accent1" w:themeShade="80"/>
          <w:lang w:val="en-US"/>
        </w:rPr>
      </w:pPr>
    </w:p>
    <w:p w14:paraId="749303A5" w14:textId="77777777" w:rsidR="008E2748" w:rsidRPr="001109B2"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Name</w:t>
      </w:r>
    </w:p>
    <w:p w14:paraId="46FFD0FE" w14:textId="77777777" w:rsidR="008E2748" w:rsidRPr="001109B2"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Address</w:t>
      </w:r>
    </w:p>
    <w:p w14:paraId="5F018A72" w14:textId="77777777" w:rsidR="008E2748" w:rsidRPr="001109B2" w:rsidRDefault="008E2748" w:rsidP="008E2748">
      <w:pPr>
        <w:spacing w:line="360" w:lineRule="auto"/>
        <w:rPr>
          <w:rFonts w:cstheme="minorHAnsi"/>
          <w:color w:val="1F3864" w:themeColor="accent1" w:themeShade="80"/>
          <w:lang w:val="en-US"/>
        </w:rPr>
      </w:pPr>
    </w:p>
    <w:p w14:paraId="59292003" w14:textId="77777777" w:rsidR="008E2748" w:rsidRPr="001109B2"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Dear</w:t>
      </w:r>
    </w:p>
    <w:p w14:paraId="19BE02D0" w14:textId="77777777" w:rsidR="008E2748" w:rsidRPr="001109B2" w:rsidRDefault="008E2748" w:rsidP="008E2748">
      <w:pPr>
        <w:spacing w:line="360" w:lineRule="auto"/>
        <w:rPr>
          <w:rFonts w:cstheme="minorHAnsi"/>
          <w:b/>
          <w:color w:val="1F3864" w:themeColor="accent1" w:themeShade="80"/>
          <w:u w:val="single"/>
          <w:lang w:val="en-US"/>
        </w:rPr>
      </w:pPr>
      <w:r w:rsidRPr="001109B2">
        <w:rPr>
          <w:rFonts w:cstheme="minorHAnsi"/>
          <w:b/>
          <w:color w:val="1F3864" w:themeColor="accent1" w:themeShade="80"/>
          <w:u w:val="single"/>
          <w:lang w:val="en-US"/>
        </w:rPr>
        <w:t xml:space="preserve">Re: </w:t>
      </w:r>
      <w:r w:rsidR="00BC0203">
        <w:rPr>
          <w:rFonts w:cstheme="minorHAnsi"/>
          <w:b/>
          <w:color w:val="1F3864" w:themeColor="accent1" w:themeShade="80"/>
          <w:u w:val="single"/>
          <w:lang w:val="en-US"/>
        </w:rPr>
        <w:t>R</w:t>
      </w:r>
      <w:r w:rsidRPr="001109B2">
        <w:rPr>
          <w:rFonts w:cstheme="minorHAnsi"/>
          <w:b/>
          <w:color w:val="1F3864" w:themeColor="accent1" w:themeShade="80"/>
          <w:u w:val="single"/>
          <w:lang w:val="en-US"/>
        </w:rPr>
        <w:t>eminder to complete Leaver</w:t>
      </w:r>
      <w:r w:rsidR="00FC4458">
        <w:rPr>
          <w:rFonts w:cstheme="minorHAnsi"/>
          <w:b/>
          <w:color w:val="1F3864" w:themeColor="accent1" w:themeShade="80"/>
          <w:u w:val="single"/>
          <w:lang w:val="en-US"/>
        </w:rPr>
        <w:t>’</w:t>
      </w:r>
      <w:r w:rsidRPr="001109B2">
        <w:rPr>
          <w:rFonts w:cstheme="minorHAnsi"/>
          <w:b/>
          <w:color w:val="1F3864" w:themeColor="accent1" w:themeShade="80"/>
          <w:u w:val="single"/>
          <w:lang w:val="en-US"/>
        </w:rPr>
        <w:t>s Questionnaire and opt-in to Leaver</w:t>
      </w:r>
      <w:r w:rsidR="00FC4458">
        <w:rPr>
          <w:rFonts w:cstheme="minorHAnsi"/>
          <w:b/>
          <w:color w:val="1F3864" w:themeColor="accent1" w:themeShade="80"/>
          <w:u w:val="single"/>
          <w:lang w:val="en-US"/>
        </w:rPr>
        <w:t>’</w:t>
      </w:r>
      <w:r w:rsidRPr="001109B2">
        <w:rPr>
          <w:rFonts w:cstheme="minorHAnsi"/>
          <w:b/>
          <w:color w:val="1F3864" w:themeColor="accent1" w:themeShade="80"/>
          <w:u w:val="single"/>
          <w:lang w:val="en-US"/>
        </w:rPr>
        <w:t xml:space="preserve">s </w:t>
      </w:r>
      <w:r w:rsidR="00FC4458">
        <w:rPr>
          <w:rFonts w:cstheme="minorHAnsi"/>
          <w:b/>
          <w:color w:val="1F3864" w:themeColor="accent1" w:themeShade="80"/>
          <w:u w:val="single"/>
          <w:lang w:val="en-US"/>
        </w:rPr>
        <w:t>Meeting</w:t>
      </w:r>
    </w:p>
    <w:p w14:paraId="297E925F" w14:textId="77777777" w:rsidR="008E2748" w:rsidRPr="001109B2" w:rsidRDefault="008E2748" w:rsidP="008E2748">
      <w:pPr>
        <w:spacing w:line="360" w:lineRule="auto"/>
        <w:rPr>
          <w:rFonts w:cstheme="minorHAnsi"/>
          <w:color w:val="1F3864" w:themeColor="accent1" w:themeShade="80"/>
          <w:lang w:val="en-US"/>
        </w:rPr>
      </w:pPr>
    </w:p>
    <w:p w14:paraId="77C211D0" w14:textId="77777777" w:rsidR="008E2748" w:rsidRPr="001109B2" w:rsidRDefault="008E2748" w:rsidP="008E2748">
      <w:pPr>
        <w:spacing w:line="360" w:lineRule="auto"/>
        <w:rPr>
          <w:rFonts w:cstheme="minorHAnsi"/>
          <w:color w:val="1F3864" w:themeColor="accent1" w:themeShade="80"/>
        </w:rPr>
      </w:pPr>
      <w:r w:rsidRPr="001109B2">
        <w:rPr>
          <w:rFonts w:cstheme="minorHAnsi"/>
          <w:color w:val="1F3864" w:themeColor="accent1" w:themeShade="80"/>
        </w:rPr>
        <w:t xml:space="preserve">I write with a gentle reminder to </w:t>
      </w:r>
      <w:r w:rsidR="00FC4458">
        <w:rPr>
          <w:rFonts w:cstheme="minorHAnsi"/>
          <w:color w:val="1F3864" w:themeColor="accent1" w:themeShade="80"/>
        </w:rPr>
        <w:t>ask that you</w:t>
      </w:r>
      <w:r w:rsidRPr="001109B2">
        <w:rPr>
          <w:rFonts w:cstheme="minorHAnsi"/>
          <w:color w:val="1F3864" w:themeColor="accent1" w:themeShade="80"/>
        </w:rPr>
        <w:t xml:space="preserve"> complete the doctors in training leaver</w:t>
      </w:r>
      <w:r w:rsidR="00FC4458">
        <w:rPr>
          <w:rFonts w:cstheme="minorHAnsi"/>
          <w:color w:val="1F3864" w:themeColor="accent1" w:themeShade="80"/>
        </w:rPr>
        <w:t>’</w:t>
      </w:r>
      <w:r w:rsidRPr="001109B2">
        <w:rPr>
          <w:rFonts w:cstheme="minorHAnsi"/>
          <w:color w:val="1F3864" w:themeColor="accent1" w:themeShade="80"/>
        </w:rPr>
        <w:t>s questionnaire linked below and let us know if you wish to take up the offer of a follow-up leaver</w:t>
      </w:r>
      <w:r w:rsidR="00FC4458">
        <w:rPr>
          <w:rFonts w:cstheme="minorHAnsi"/>
          <w:color w:val="1F3864" w:themeColor="accent1" w:themeShade="80"/>
        </w:rPr>
        <w:t>’</w:t>
      </w:r>
      <w:r w:rsidRPr="001109B2">
        <w:rPr>
          <w:rFonts w:cstheme="minorHAnsi"/>
          <w:color w:val="1F3864" w:themeColor="accent1" w:themeShade="80"/>
        </w:rPr>
        <w:t xml:space="preserve">s </w:t>
      </w:r>
      <w:r w:rsidR="00AC1D1D">
        <w:rPr>
          <w:rFonts w:cstheme="minorHAnsi"/>
          <w:color w:val="1F3864" w:themeColor="accent1" w:themeShade="80"/>
        </w:rPr>
        <w:t xml:space="preserve">meeting </w:t>
      </w:r>
      <w:r w:rsidRPr="001109B2">
        <w:rPr>
          <w:rFonts w:cstheme="minorHAnsi"/>
          <w:color w:val="1F3864" w:themeColor="accent1" w:themeShade="80"/>
        </w:rPr>
        <w:t xml:space="preserve">with one of our </w:t>
      </w:r>
      <w:r w:rsidRPr="001109B2">
        <w:rPr>
          <w:rFonts w:cstheme="minorHAnsi"/>
          <w:color w:val="1F3864" w:themeColor="accent1" w:themeShade="80"/>
          <w:lang w:val="en-US"/>
        </w:rPr>
        <w:t xml:space="preserve">Associate Postgraduate </w:t>
      </w:r>
      <w:r w:rsidR="00FC4458">
        <w:rPr>
          <w:rFonts w:cstheme="minorHAnsi"/>
          <w:color w:val="1F3864" w:themeColor="accent1" w:themeShade="80"/>
          <w:lang w:val="en-US"/>
        </w:rPr>
        <w:t>D</w:t>
      </w:r>
      <w:r w:rsidRPr="001109B2">
        <w:rPr>
          <w:rFonts w:cstheme="minorHAnsi"/>
          <w:color w:val="1F3864" w:themeColor="accent1" w:themeShade="80"/>
          <w:lang w:val="en-US"/>
        </w:rPr>
        <w:t xml:space="preserve">eans from the Trainee Development and </w:t>
      </w:r>
      <w:r w:rsidR="00FC4458">
        <w:rPr>
          <w:rFonts w:cstheme="minorHAnsi"/>
          <w:color w:val="1F3864" w:themeColor="accent1" w:themeShade="80"/>
          <w:lang w:val="en-US"/>
        </w:rPr>
        <w:t>W</w:t>
      </w:r>
      <w:r w:rsidRPr="001109B2">
        <w:rPr>
          <w:rFonts w:cstheme="minorHAnsi"/>
          <w:color w:val="1F3864" w:themeColor="accent1" w:themeShade="80"/>
          <w:lang w:val="en-US"/>
        </w:rPr>
        <w:t xml:space="preserve">ellbeing </w:t>
      </w:r>
      <w:r w:rsidR="00FC4458">
        <w:rPr>
          <w:rFonts w:cstheme="minorHAnsi"/>
          <w:color w:val="1F3864" w:themeColor="accent1" w:themeShade="80"/>
          <w:lang w:val="en-US"/>
        </w:rPr>
        <w:t>S</w:t>
      </w:r>
      <w:r w:rsidRPr="001109B2">
        <w:rPr>
          <w:rFonts w:cstheme="minorHAnsi"/>
          <w:color w:val="1F3864" w:themeColor="accent1" w:themeShade="80"/>
          <w:lang w:val="en-US"/>
        </w:rPr>
        <w:t xml:space="preserve">ervice (TDWS). </w:t>
      </w:r>
      <w:r w:rsidRPr="001109B2">
        <w:rPr>
          <w:rFonts w:cstheme="minorHAnsi"/>
          <w:color w:val="1F3864" w:themeColor="accent1" w:themeShade="80"/>
        </w:rPr>
        <w:t xml:space="preserve"> Your feedback will help us to understand the experiences of doctors who resign from training and also help identify any areas for improvement or future change required for the wellbeing and working lives of doctors in training.</w:t>
      </w:r>
      <w:r w:rsidR="00165C40">
        <w:rPr>
          <w:rFonts w:cstheme="minorHAnsi"/>
          <w:color w:val="1F3864" w:themeColor="accent1" w:themeShade="80"/>
        </w:rPr>
        <w:t xml:space="preserve"> This is your last opportunity to share your views with us,</w:t>
      </w:r>
      <w:r w:rsidRPr="001109B2">
        <w:rPr>
          <w:rFonts w:cstheme="minorHAnsi"/>
          <w:color w:val="1F3864" w:themeColor="accent1" w:themeShade="80"/>
        </w:rPr>
        <w:t xml:space="preserve"> </w:t>
      </w:r>
      <w:r w:rsidR="00165C40">
        <w:rPr>
          <w:rFonts w:cstheme="minorHAnsi"/>
          <w:color w:val="1F3864" w:themeColor="accent1" w:themeShade="80"/>
        </w:rPr>
        <w:t>i</w:t>
      </w:r>
      <w:r w:rsidRPr="001109B2">
        <w:rPr>
          <w:rFonts w:cstheme="minorHAnsi"/>
          <w:color w:val="1F3864" w:themeColor="accent1" w:themeShade="80"/>
        </w:rPr>
        <w:t xml:space="preserve">f we do not hear from you within 2 weeks of this </w:t>
      </w:r>
      <w:r w:rsidR="00FC4458" w:rsidRPr="001109B2">
        <w:rPr>
          <w:rFonts w:cstheme="minorHAnsi"/>
          <w:color w:val="1F3864" w:themeColor="accent1" w:themeShade="80"/>
        </w:rPr>
        <w:t>email,</w:t>
      </w:r>
      <w:r w:rsidRPr="001109B2">
        <w:rPr>
          <w:rFonts w:cstheme="minorHAnsi"/>
          <w:color w:val="1F3864" w:themeColor="accent1" w:themeShade="80"/>
        </w:rPr>
        <w:t xml:space="preserve"> we will assume you do not wish to participate in the process and will not make any further contact regarding this. </w:t>
      </w:r>
    </w:p>
    <w:p w14:paraId="6B324774" w14:textId="77777777" w:rsidR="00165C40" w:rsidRDefault="00165C40" w:rsidP="008E2748">
      <w:pPr>
        <w:spacing w:line="360" w:lineRule="auto"/>
        <w:rPr>
          <w:rFonts w:ascii="Calibri" w:hAnsi="Calibri" w:cs="Calibri"/>
          <w:color w:val="242424"/>
          <w:sz w:val="22"/>
          <w:szCs w:val="22"/>
          <w:shd w:val="clear" w:color="auto" w:fill="FFFFFF"/>
        </w:rPr>
      </w:pPr>
    </w:p>
    <w:p w14:paraId="02EC26C1" w14:textId="77777777" w:rsidR="008E2748" w:rsidRPr="001109B2" w:rsidRDefault="008E2748" w:rsidP="008E2748">
      <w:pPr>
        <w:spacing w:line="360" w:lineRule="auto"/>
        <w:rPr>
          <w:rFonts w:cstheme="minorHAnsi"/>
          <w:color w:val="1F3864" w:themeColor="accent1" w:themeShade="80"/>
          <w:lang w:val="en-US"/>
        </w:rPr>
      </w:pPr>
      <w:r w:rsidRPr="001109B2">
        <w:rPr>
          <w:noProof/>
          <w:color w:val="1F3864" w:themeColor="accent1" w:themeShade="80"/>
          <w:lang w:eastAsia="en-GB"/>
        </w:rPr>
        <w:drawing>
          <wp:anchor distT="0" distB="0" distL="114300" distR="114300" simplePos="0" relativeHeight="251682816" behindDoc="1" locked="0" layoutInCell="1" allowOverlap="1" wp14:anchorId="33083BA6" wp14:editId="5DE50E51">
            <wp:simplePos x="0" y="0"/>
            <wp:positionH relativeFrom="column">
              <wp:posOffset>4824150</wp:posOffset>
            </wp:positionH>
            <wp:positionV relativeFrom="paragraph">
              <wp:posOffset>198810</wp:posOffset>
            </wp:positionV>
            <wp:extent cx="1172210" cy="1136650"/>
            <wp:effectExtent l="0" t="0" r="8890" b="6350"/>
            <wp:wrapTight wrapText="bothSides">
              <wp:wrapPolygon edited="0">
                <wp:start x="0" y="0"/>
                <wp:lineTo x="0" y="21359"/>
                <wp:lineTo x="21413" y="21359"/>
                <wp:lineTo x="21413" y="0"/>
                <wp:lineTo x="0" y="0"/>
              </wp:wrapPolygon>
            </wp:wrapTight>
            <wp:docPr id="1829592146" name="Picture 1829592146" descr="A blue and white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08630" name="Picture 2" descr="A blue and white qr code&#10;&#10;Description automatically generated"/>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556" t="7334" r="5334" b="8222"/>
                    <a:stretch/>
                  </pic:blipFill>
                  <pic:spPr bwMode="auto">
                    <a:xfrm>
                      <a:off x="0" y="0"/>
                      <a:ext cx="1172210" cy="1136650"/>
                    </a:xfrm>
                    <a:prstGeom prst="rect">
                      <a:avLst/>
                    </a:prstGeom>
                    <a:noFill/>
                    <a:ln>
                      <a:noFill/>
                    </a:ln>
                    <a:extLst>
                      <a:ext uri="{53640926-AAD7-44D8-BBD7-CCE9431645EC}">
                        <a14:shadowObscured xmlns:a14="http://schemas.microsoft.com/office/drawing/2010/main"/>
                      </a:ext>
                    </a:extLst>
                  </pic:spPr>
                </pic:pic>
              </a:graphicData>
            </a:graphic>
          </wp:anchor>
        </w:drawing>
      </w:r>
      <w:r w:rsidRPr="001109B2">
        <w:rPr>
          <w:rFonts w:cstheme="minorHAnsi"/>
          <w:color w:val="1F3864" w:themeColor="accent1" w:themeShade="80"/>
          <w:lang w:val="en-US"/>
        </w:rPr>
        <w:t>To access the online leavers questionnaire please either:</w:t>
      </w:r>
    </w:p>
    <w:p w14:paraId="38976619" w14:textId="77777777" w:rsidR="008E2748" w:rsidRPr="001109B2" w:rsidRDefault="008E2748" w:rsidP="008E2748">
      <w:pPr>
        <w:numPr>
          <w:ilvl w:val="0"/>
          <w:numId w:val="2"/>
        </w:num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Scan the QR code to the right using the camera on your phone:  </w:t>
      </w:r>
    </w:p>
    <w:p w14:paraId="23349877" w14:textId="77777777" w:rsidR="008E2748" w:rsidRPr="001109B2" w:rsidRDefault="008E2748" w:rsidP="008E2748">
      <w:pPr>
        <w:numPr>
          <w:ilvl w:val="0"/>
          <w:numId w:val="2"/>
        </w:numPr>
        <w:spacing w:line="360" w:lineRule="auto"/>
        <w:rPr>
          <w:rFonts w:cstheme="minorHAnsi"/>
          <w:color w:val="1F3864" w:themeColor="accent1" w:themeShade="80"/>
          <w:lang w:val="en-US"/>
        </w:rPr>
      </w:pPr>
      <w:r w:rsidRPr="001109B2">
        <w:rPr>
          <w:rFonts w:cstheme="minorHAnsi"/>
          <w:color w:val="1F3864" w:themeColor="accent1" w:themeShade="80"/>
          <w:lang w:val="en-US"/>
        </w:rPr>
        <w:t xml:space="preserve">Click </w:t>
      </w:r>
      <w:hyperlink r:id="rId30" w:history="1">
        <w:r w:rsidRPr="001109B2">
          <w:rPr>
            <w:rStyle w:val="Hyperlink"/>
            <w:rFonts w:cstheme="minorHAnsi"/>
            <w:color w:val="1F3864" w:themeColor="accent1" w:themeShade="80"/>
            <w:lang w:val="en-US"/>
          </w:rPr>
          <w:t>here</w:t>
        </w:r>
      </w:hyperlink>
      <w:r w:rsidRPr="001109B2">
        <w:rPr>
          <w:rFonts w:cstheme="minorHAnsi"/>
          <w:color w:val="1F3864" w:themeColor="accent1" w:themeShade="80"/>
          <w:lang w:val="en-US"/>
        </w:rPr>
        <w:t xml:space="preserve"> to follow the direct link to the questionnaire. </w:t>
      </w:r>
    </w:p>
    <w:p w14:paraId="33C9CD5F" w14:textId="77777777" w:rsidR="008E2748" w:rsidRPr="001109B2" w:rsidRDefault="008E2748" w:rsidP="008E2748">
      <w:pPr>
        <w:numPr>
          <w:ilvl w:val="0"/>
          <w:numId w:val="2"/>
        </w:numPr>
        <w:spacing w:line="360" w:lineRule="auto"/>
        <w:rPr>
          <w:rStyle w:val="Hyperlink"/>
          <w:rFonts w:cstheme="minorHAnsi"/>
          <w:color w:val="1F3864" w:themeColor="accent1" w:themeShade="80"/>
          <w:lang w:val="en-US"/>
        </w:rPr>
      </w:pPr>
      <w:r w:rsidRPr="001109B2">
        <w:rPr>
          <w:rFonts w:cstheme="minorHAnsi"/>
          <w:color w:val="1F3864" w:themeColor="accent1" w:themeShade="80"/>
          <w:lang w:val="en-US"/>
        </w:rPr>
        <w:t xml:space="preserve">Contact the Training Management team to request a copy by </w:t>
      </w:r>
      <w:r w:rsidRPr="001109B2">
        <w:rPr>
          <w:rFonts w:cstheme="minorHAnsi"/>
          <w:color w:val="1F3864" w:themeColor="accent1" w:themeShade="80"/>
        </w:rPr>
        <w:t xml:space="preserve">email: </w:t>
      </w:r>
      <w:hyperlink r:id="rId31" w:history="1">
        <w:r w:rsidRPr="001109B2">
          <w:rPr>
            <w:rStyle w:val="Hyperlink"/>
            <w:rFonts w:cstheme="minorHAnsi"/>
            <w:color w:val="1F3864" w:themeColor="accent1" w:themeShade="80"/>
            <w:bdr w:val="none" w:sz="0" w:space="0" w:color="auto" w:frame="1"/>
            <w:shd w:val="clear" w:color="auto" w:fill="FFFFFF"/>
          </w:rPr>
          <w:t>training.management@nes.scot.nhs.uk</w:t>
        </w:r>
      </w:hyperlink>
    </w:p>
    <w:p w14:paraId="5FD87B91" w14:textId="77777777" w:rsidR="008E2748" w:rsidRPr="001109B2" w:rsidRDefault="008E2748" w:rsidP="008E2748">
      <w:pPr>
        <w:spacing w:line="360" w:lineRule="auto"/>
        <w:rPr>
          <w:rFonts w:cstheme="minorHAnsi"/>
          <w:color w:val="1F3864" w:themeColor="accent1" w:themeShade="80"/>
          <w:u w:val="single"/>
          <w:lang w:val="en-US"/>
        </w:rPr>
      </w:pPr>
    </w:p>
    <w:p w14:paraId="0F096383" w14:textId="77777777" w:rsidR="008E2748" w:rsidRDefault="008E2748" w:rsidP="008E2748">
      <w:pPr>
        <w:spacing w:line="360" w:lineRule="auto"/>
        <w:rPr>
          <w:rFonts w:cstheme="minorHAnsi"/>
          <w:color w:val="1F3864" w:themeColor="accent1" w:themeShade="80"/>
          <w:lang w:val="en-US"/>
        </w:rPr>
      </w:pPr>
      <w:r w:rsidRPr="001109B2">
        <w:rPr>
          <w:rFonts w:cstheme="minorHAnsi"/>
          <w:color w:val="1F3864" w:themeColor="accent1" w:themeShade="80"/>
          <w:lang w:val="en-US"/>
        </w:rPr>
        <w:t>We take confidentiality very seriously. The personal information you share in the leaver</w:t>
      </w:r>
      <w:r w:rsidR="00FC4458">
        <w:rPr>
          <w:rFonts w:cstheme="minorHAnsi"/>
          <w:color w:val="1F3864" w:themeColor="accent1" w:themeShade="80"/>
          <w:lang w:val="en-US"/>
        </w:rPr>
        <w:t>’</w:t>
      </w:r>
      <w:r w:rsidRPr="001109B2">
        <w:rPr>
          <w:rFonts w:cstheme="minorHAnsi"/>
          <w:color w:val="1F3864" w:themeColor="accent1" w:themeShade="80"/>
          <w:lang w:val="en-US"/>
        </w:rPr>
        <w:t xml:space="preserve">s questionnaire and during </w:t>
      </w:r>
      <w:r w:rsidR="00FC4458">
        <w:rPr>
          <w:rFonts w:cstheme="minorHAnsi"/>
          <w:color w:val="1F3864" w:themeColor="accent1" w:themeShade="80"/>
          <w:lang w:val="en-US"/>
        </w:rPr>
        <w:t>your meeting</w:t>
      </w:r>
      <w:r w:rsidRPr="001109B2">
        <w:rPr>
          <w:rFonts w:cstheme="minorHAnsi"/>
          <w:color w:val="1F3864" w:themeColor="accent1" w:themeShade="80"/>
          <w:lang w:val="en-US"/>
        </w:rPr>
        <w:t xml:space="preserve"> will be stored securely and will only be accessible to the TDWS team dealing with the resignation. There may be occasions where sharing of information with the training team is necessary, but you would be consulted prior to this taking place. We will collate anonymous themes from the questionnaire and interview which </w:t>
      </w:r>
      <w:r w:rsidRPr="001109B2">
        <w:rPr>
          <w:rFonts w:cstheme="minorHAnsi"/>
          <w:color w:val="1F3864" w:themeColor="accent1" w:themeShade="80"/>
          <w:lang w:val="en-US"/>
        </w:rPr>
        <w:lastRenderedPageBreak/>
        <w:t>may be shared more widely within NES for organisational improvements. We have put in place procedures to deal with any suspected data breach and will notify you and the regulator of a suspected breach where legally required.</w:t>
      </w:r>
    </w:p>
    <w:p w14:paraId="763B5966" w14:textId="77777777" w:rsidR="00727B65" w:rsidRDefault="00727B65" w:rsidP="008E2748">
      <w:pPr>
        <w:spacing w:line="360" w:lineRule="auto"/>
        <w:rPr>
          <w:rFonts w:cstheme="minorHAnsi"/>
          <w:color w:val="1F3864" w:themeColor="accent1" w:themeShade="80"/>
          <w:lang w:val="en-US"/>
        </w:rPr>
      </w:pPr>
    </w:p>
    <w:p w14:paraId="5DE1A2D3" w14:textId="77777777" w:rsidR="00727B65" w:rsidRPr="001109B2" w:rsidRDefault="00727B65" w:rsidP="00727B65">
      <w:pPr>
        <w:spacing w:line="360" w:lineRule="auto"/>
        <w:rPr>
          <w:rFonts w:cstheme="minorHAnsi"/>
          <w:color w:val="1F3864" w:themeColor="accent1" w:themeShade="80"/>
        </w:rPr>
      </w:pPr>
      <w:r w:rsidRPr="001109B2">
        <w:rPr>
          <w:rFonts w:cstheme="minorHAnsi"/>
          <w:color w:val="1F3864" w:themeColor="accent1" w:themeShade="80"/>
        </w:rPr>
        <w:t>A</w:t>
      </w:r>
      <w:r>
        <w:rPr>
          <w:rFonts w:cstheme="minorHAnsi"/>
          <w:color w:val="1F3864" w:themeColor="accent1" w:themeShade="80"/>
        </w:rPr>
        <w:t>gain, I</w:t>
      </w:r>
      <w:r w:rsidRPr="001109B2">
        <w:rPr>
          <w:rFonts w:cstheme="minorHAnsi"/>
          <w:color w:val="1F3864" w:themeColor="accent1" w:themeShade="80"/>
        </w:rPr>
        <w:t xml:space="preserve"> would like to thank you for all your work and contribution to NHS Scotland during your time here and wish you all the very best for the future. </w:t>
      </w:r>
    </w:p>
    <w:p w14:paraId="343073C3" w14:textId="77777777" w:rsidR="008E2748" w:rsidRPr="001109B2" w:rsidRDefault="008E2748" w:rsidP="008E2748">
      <w:pPr>
        <w:spacing w:line="360" w:lineRule="auto"/>
        <w:rPr>
          <w:rFonts w:cstheme="minorHAnsi"/>
          <w:color w:val="1F3864" w:themeColor="accent1" w:themeShade="80"/>
          <w:lang w:val="en-US"/>
        </w:rPr>
      </w:pPr>
    </w:p>
    <w:p w14:paraId="41D5C406" w14:textId="77777777" w:rsidR="008E2748" w:rsidRPr="001109B2" w:rsidRDefault="008E2748" w:rsidP="008E2748">
      <w:pPr>
        <w:spacing w:line="360" w:lineRule="auto"/>
        <w:rPr>
          <w:rFonts w:cstheme="minorHAnsi"/>
          <w:color w:val="1F3864" w:themeColor="accent1" w:themeShade="80"/>
        </w:rPr>
      </w:pPr>
      <w:r w:rsidRPr="001109B2">
        <w:rPr>
          <w:rFonts w:cstheme="minorHAnsi"/>
          <w:color w:val="1F3864" w:themeColor="accent1" w:themeShade="80"/>
        </w:rPr>
        <w:t>Yours sincerely,</w:t>
      </w:r>
    </w:p>
    <w:p w14:paraId="40CDFF42" w14:textId="77777777" w:rsidR="008E2748" w:rsidRPr="001109B2" w:rsidRDefault="008E2748" w:rsidP="008E2748">
      <w:pPr>
        <w:spacing w:line="360" w:lineRule="auto"/>
        <w:rPr>
          <w:rFonts w:cstheme="minorHAnsi"/>
          <w:color w:val="1F3864" w:themeColor="accent1" w:themeShade="80"/>
        </w:rPr>
      </w:pPr>
    </w:p>
    <w:p w14:paraId="39C66217" w14:textId="77777777" w:rsidR="008E2748" w:rsidRPr="001109B2" w:rsidRDefault="008E2748" w:rsidP="008E2748">
      <w:pPr>
        <w:spacing w:line="360" w:lineRule="auto"/>
        <w:rPr>
          <w:rFonts w:cstheme="minorHAnsi"/>
          <w:color w:val="1F3864" w:themeColor="accent1" w:themeShade="80"/>
          <w:lang w:val="en-US"/>
        </w:rPr>
      </w:pPr>
    </w:p>
    <w:p w14:paraId="0AADE167" w14:textId="77777777" w:rsidR="008E2748" w:rsidRPr="001109B2" w:rsidRDefault="008E2748" w:rsidP="008E2748">
      <w:pPr>
        <w:spacing w:line="360" w:lineRule="auto"/>
        <w:rPr>
          <w:rFonts w:cstheme="minorHAnsi"/>
          <w:b/>
          <w:color w:val="1F3864" w:themeColor="accent1" w:themeShade="80"/>
        </w:rPr>
      </w:pPr>
      <w:r w:rsidRPr="001109B2">
        <w:rPr>
          <w:rFonts w:cstheme="minorHAnsi"/>
          <w:b/>
          <w:color w:val="1F3864" w:themeColor="accent1" w:themeShade="80"/>
        </w:rPr>
        <w:t>Training management team member name</w:t>
      </w:r>
    </w:p>
    <w:p w14:paraId="4BACE61D" w14:textId="77777777" w:rsidR="008E2748" w:rsidRPr="001109B2" w:rsidRDefault="008E2748" w:rsidP="008E2748">
      <w:pPr>
        <w:spacing w:line="360" w:lineRule="auto"/>
        <w:rPr>
          <w:rFonts w:cstheme="minorHAnsi"/>
          <w:b/>
          <w:color w:val="1F3864" w:themeColor="accent1" w:themeShade="80"/>
        </w:rPr>
      </w:pPr>
      <w:r w:rsidRPr="001109B2">
        <w:rPr>
          <w:rFonts w:cstheme="minorHAnsi"/>
          <w:b/>
          <w:color w:val="1F3864" w:themeColor="accent1" w:themeShade="80"/>
        </w:rPr>
        <w:t>Job Title</w:t>
      </w:r>
    </w:p>
    <w:p w14:paraId="4304BB21" w14:textId="77777777" w:rsidR="008E2748" w:rsidRPr="001109B2" w:rsidRDefault="008E2748" w:rsidP="008E2748">
      <w:pPr>
        <w:spacing w:line="360" w:lineRule="auto"/>
        <w:rPr>
          <w:rFonts w:cstheme="minorHAnsi"/>
          <w:color w:val="1F3864" w:themeColor="accent1" w:themeShade="80"/>
          <w:lang w:val="en-US"/>
        </w:rPr>
      </w:pPr>
    </w:p>
    <w:p w14:paraId="278BBD9A" w14:textId="77777777" w:rsidR="008E2748" w:rsidRPr="001109B2" w:rsidRDefault="008E2748" w:rsidP="008E2748">
      <w:pPr>
        <w:spacing w:line="360" w:lineRule="auto"/>
        <w:rPr>
          <w:rFonts w:cstheme="minorHAnsi"/>
          <w:b/>
          <w:color w:val="1F3864" w:themeColor="accent1" w:themeShade="80"/>
          <w:lang w:val="en-US"/>
        </w:rPr>
      </w:pPr>
      <w:r w:rsidRPr="001109B2">
        <w:rPr>
          <w:rFonts w:cstheme="minorHAnsi"/>
          <w:color w:val="1F3864" w:themeColor="accent1" w:themeShade="80"/>
          <w:lang w:val="en-US"/>
        </w:rPr>
        <w:t xml:space="preserve">Further information and guidance regarding the leavers questionnaire and leavers interview can be found </w:t>
      </w:r>
      <w:r w:rsidR="00FC4458" w:rsidRPr="00FC4458">
        <w:rPr>
          <w:rFonts w:cstheme="minorHAnsi"/>
          <w:color w:val="1F3864" w:themeColor="accent1" w:themeShade="80"/>
          <w:highlight w:val="yellow"/>
          <w:lang w:val="en-US"/>
        </w:rPr>
        <w:t>here</w:t>
      </w:r>
      <w:r w:rsidRPr="001109B2">
        <w:rPr>
          <w:rFonts w:cstheme="minorHAnsi"/>
          <w:color w:val="1F3864" w:themeColor="accent1" w:themeShade="80"/>
          <w:lang w:val="en-US"/>
        </w:rPr>
        <w:t xml:space="preserve">. </w:t>
      </w:r>
    </w:p>
    <w:p w14:paraId="36F583E7" w14:textId="77777777" w:rsidR="008E2748" w:rsidRPr="001109B2" w:rsidRDefault="008E2748" w:rsidP="008E2748">
      <w:pPr>
        <w:spacing w:line="360" w:lineRule="auto"/>
        <w:rPr>
          <w:rFonts w:cstheme="minorHAnsi"/>
          <w:color w:val="1F3864" w:themeColor="accent1" w:themeShade="80"/>
          <w:lang w:val="en-US"/>
        </w:rPr>
      </w:pPr>
    </w:p>
    <w:p w14:paraId="03D20F49" w14:textId="77777777" w:rsidR="008E2748" w:rsidRPr="001109B2" w:rsidRDefault="008E2748" w:rsidP="008E2748">
      <w:pPr>
        <w:rPr>
          <w:b/>
          <w:bCs/>
          <w:color w:val="1F3864" w:themeColor="accent1" w:themeShade="80"/>
        </w:rPr>
      </w:pPr>
    </w:p>
    <w:p w14:paraId="2CA1193F" w14:textId="77777777" w:rsidR="008E2748" w:rsidRPr="001109B2" w:rsidRDefault="008E2748" w:rsidP="008E2748">
      <w:pPr>
        <w:rPr>
          <w:rFonts w:cstheme="minorHAnsi"/>
          <w:color w:val="1F3864" w:themeColor="accent1" w:themeShade="80"/>
          <w:lang w:val="en-US"/>
        </w:rPr>
      </w:pPr>
    </w:p>
    <w:p w14:paraId="3B52426E" w14:textId="77777777" w:rsidR="008E2748" w:rsidRPr="001109B2" w:rsidRDefault="008E2748" w:rsidP="008E2748">
      <w:pPr>
        <w:rPr>
          <w:rFonts w:cstheme="minorHAnsi"/>
          <w:color w:val="1F3864" w:themeColor="accent1" w:themeShade="80"/>
          <w:lang w:val="en-US"/>
        </w:rPr>
      </w:pPr>
    </w:p>
    <w:p w14:paraId="5DCB46CF" w14:textId="77777777" w:rsidR="008E2748" w:rsidRPr="001109B2" w:rsidRDefault="008E2748" w:rsidP="00A6501A">
      <w:pPr>
        <w:rPr>
          <w:rFonts w:cstheme="minorHAnsi"/>
          <w:color w:val="1F3864" w:themeColor="accent1" w:themeShade="80"/>
          <w:lang w:val="en-US"/>
        </w:rPr>
        <w:sectPr w:rsidR="008E2748" w:rsidRPr="001109B2" w:rsidSect="00CE53E1">
          <w:pgSz w:w="11900" w:h="16840"/>
          <w:pgMar w:top="1440" w:right="1440" w:bottom="1440" w:left="1440" w:header="720" w:footer="720" w:gutter="0"/>
          <w:cols w:space="720"/>
          <w:docGrid w:linePitch="360"/>
        </w:sectPr>
      </w:pPr>
    </w:p>
    <w:p w14:paraId="5A684CAA" w14:textId="77777777" w:rsidR="00F455DC" w:rsidRPr="00A6501A" w:rsidRDefault="00F664D4" w:rsidP="002328F8">
      <w:pPr>
        <w:pStyle w:val="Heading2"/>
        <w:numPr>
          <w:ilvl w:val="0"/>
          <w:numId w:val="0"/>
        </w:numPr>
        <w:ind w:left="720" w:hanging="720"/>
        <w:rPr>
          <w:color w:val="1F3864" w:themeColor="accent1" w:themeShade="80"/>
        </w:rPr>
      </w:pPr>
      <w:bookmarkStart w:id="53" w:name="_Toc153697331"/>
      <w:bookmarkStart w:id="54" w:name="_Toc163215690"/>
      <w:r w:rsidRPr="00A6501A">
        <w:rPr>
          <w:color w:val="1F3864" w:themeColor="accent1" w:themeShade="80"/>
        </w:rPr>
        <w:lastRenderedPageBreak/>
        <w:t>LEAVER</w:t>
      </w:r>
      <w:r w:rsidR="000B2F30" w:rsidRPr="00A6501A">
        <w:rPr>
          <w:color w:val="1F3864" w:themeColor="accent1" w:themeShade="80"/>
        </w:rPr>
        <w:t>’</w:t>
      </w:r>
      <w:r w:rsidRPr="00A6501A">
        <w:rPr>
          <w:color w:val="1F3864" w:themeColor="accent1" w:themeShade="80"/>
        </w:rPr>
        <w:t>S</w:t>
      </w:r>
      <w:r w:rsidR="00F1318F" w:rsidRPr="00A6501A">
        <w:rPr>
          <w:color w:val="1F3864" w:themeColor="accent1" w:themeShade="80"/>
        </w:rPr>
        <w:t xml:space="preserve"> QUESTIONNAIRE</w:t>
      </w:r>
      <w:bookmarkEnd w:id="53"/>
      <w:r w:rsidR="00B615AC">
        <w:rPr>
          <w:color w:val="1F3864" w:themeColor="accent1" w:themeShade="80"/>
        </w:rPr>
        <w:t xml:space="preserve"> LINK</w:t>
      </w:r>
      <w:bookmarkEnd w:id="54"/>
    </w:p>
    <w:p w14:paraId="6E51EAF3" w14:textId="77777777" w:rsidR="008E6D22" w:rsidRPr="001109B2" w:rsidRDefault="008E6D22" w:rsidP="00F1318F">
      <w:pPr>
        <w:spacing w:line="360" w:lineRule="auto"/>
        <w:rPr>
          <w:rFonts w:cstheme="minorHAnsi"/>
          <w:color w:val="1F3864" w:themeColor="accent1" w:themeShade="80"/>
        </w:rPr>
      </w:pPr>
    </w:p>
    <w:p w14:paraId="57AF5A45" w14:textId="77777777" w:rsidR="00C7409D" w:rsidRDefault="00B57B5A" w:rsidP="00F1318F">
      <w:pPr>
        <w:spacing w:line="360" w:lineRule="auto"/>
        <w:rPr>
          <w:rStyle w:val="Hyperlink"/>
          <w:color w:val="1F3864" w:themeColor="accent1" w:themeShade="80"/>
        </w:rPr>
      </w:pPr>
      <w:hyperlink r:id="rId32" w:history="1">
        <w:r w:rsidR="008A7C5B" w:rsidRPr="00A6501A">
          <w:rPr>
            <w:rStyle w:val="Hyperlink"/>
            <w:color w:val="1F3864" w:themeColor="accent1" w:themeShade="80"/>
          </w:rPr>
          <w:t>https://forms.office.com/e/4rusp3C7Zp</w:t>
        </w:r>
      </w:hyperlink>
    </w:p>
    <w:p w14:paraId="7D26FBC7" w14:textId="77777777" w:rsidR="00B615AC" w:rsidRPr="00A6501A" w:rsidRDefault="00B615AC" w:rsidP="00F1318F">
      <w:pPr>
        <w:spacing w:line="360" w:lineRule="auto"/>
        <w:rPr>
          <w:color w:val="1F3864" w:themeColor="accent1" w:themeShade="80"/>
        </w:rPr>
      </w:pPr>
      <w:r w:rsidRPr="001109B2">
        <w:rPr>
          <w:noProof/>
          <w:color w:val="1F3864" w:themeColor="accent1" w:themeShade="80"/>
          <w:lang w:eastAsia="en-GB"/>
        </w:rPr>
        <w:drawing>
          <wp:anchor distT="0" distB="0" distL="114300" distR="114300" simplePos="0" relativeHeight="251702272" behindDoc="1" locked="0" layoutInCell="1" allowOverlap="1" wp14:anchorId="3763306A" wp14:editId="73451710">
            <wp:simplePos x="0" y="0"/>
            <wp:positionH relativeFrom="column">
              <wp:posOffset>0</wp:posOffset>
            </wp:positionH>
            <wp:positionV relativeFrom="paragraph">
              <wp:posOffset>278765</wp:posOffset>
            </wp:positionV>
            <wp:extent cx="1172210" cy="1136650"/>
            <wp:effectExtent l="0" t="0" r="8890" b="6350"/>
            <wp:wrapTight wrapText="bothSides">
              <wp:wrapPolygon edited="0">
                <wp:start x="0" y="0"/>
                <wp:lineTo x="0" y="21359"/>
                <wp:lineTo x="21413" y="21359"/>
                <wp:lineTo x="21413" y="0"/>
                <wp:lineTo x="0" y="0"/>
              </wp:wrapPolygon>
            </wp:wrapTight>
            <wp:docPr id="1575521837" name="Picture 1575521837" descr="A blue and white 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608630" name="Picture 2" descr="A blue and white qr code&#10;&#10;Description automatically generated"/>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7556" t="7334" r="5334" b="8222"/>
                    <a:stretch/>
                  </pic:blipFill>
                  <pic:spPr bwMode="auto">
                    <a:xfrm>
                      <a:off x="0" y="0"/>
                      <a:ext cx="1172210" cy="1136650"/>
                    </a:xfrm>
                    <a:prstGeom prst="rect">
                      <a:avLst/>
                    </a:prstGeom>
                    <a:noFill/>
                    <a:ln>
                      <a:noFill/>
                    </a:ln>
                    <a:extLst>
                      <a:ext uri="{53640926-AAD7-44D8-BBD7-CCE9431645EC}">
                        <a14:shadowObscured xmlns:a14="http://schemas.microsoft.com/office/drawing/2010/main"/>
                      </a:ext>
                    </a:extLst>
                  </pic:spPr>
                </pic:pic>
              </a:graphicData>
            </a:graphic>
          </wp:anchor>
        </w:drawing>
      </w:r>
    </w:p>
    <w:p w14:paraId="5B960504" w14:textId="77777777" w:rsidR="008A7C5B" w:rsidRPr="001109B2" w:rsidRDefault="008A7C5B" w:rsidP="00F1318F">
      <w:pPr>
        <w:spacing w:line="360" w:lineRule="auto"/>
        <w:rPr>
          <w:rFonts w:cstheme="minorHAnsi"/>
          <w:color w:val="1F3864" w:themeColor="accent1" w:themeShade="80"/>
        </w:rPr>
      </w:pPr>
    </w:p>
    <w:p w14:paraId="254B50E2" w14:textId="77777777" w:rsidR="00EB1C29" w:rsidRPr="001109B2" w:rsidRDefault="00EB1C29">
      <w:pPr>
        <w:rPr>
          <w:rFonts w:eastAsia="Times New Roman" w:cstheme="minorHAnsi"/>
          <w:b/>
          <w:color w:val="1F3864" w:themeColor="accent1" w:themeShade="80"/>
          <w:kern w:val="0"/>
          <w:sz w:val="28"/>
          <w:szCs w:val="20"/>
          <w:u w:val="single"/>
        </w:rPr>
      </w:pPr>
      <w:r w:rsidRPr="001109B2">
        <w:rPr>
          <w:rFonts w:cstheme="minorHAnsi"/>
          <w:color w:val="1F3864" w:themeColor="accent1" w:themeShade="80"/>
        </w:rPr>
        <w:br w:type="page"/>
      </w:r>
    </w:p>
    <w:p w14:paraId="556AAD31" w14:textId="77777777" w:rsidR="003D710A" w:rsidRPr="00A6501A" w:rsidRDefault="00697AF4" w:rsidP="00F06AD1">
      <w:pPr>
        <w:spacing w:line="276" w:lineRule="auto"/>
        <w:rPr>
          <w:b/>
          <w:color w:val="1F3864" w:themeColor="accent1" w:themeShade="80"/>
          <w:sz w:val="28"/>
          <w:u w:val="single"/>
        </w:rPr>
      </w:pPr>
      <w:r w:rsidRPr="00A6501A">
        <w:rPr>
          <w:b/>
          <w:color w:val="1F3864" w:themeColor="accent1" w:themeShade="80"/>
          <w:sz w:val="28"/>
          <w:u w:val="single"/>
        </w:rPr>
        <w:lastRenderedPageBreak/>
        <w:t xml:space="preserve">TAXONOMY OF THEMES FOR </w:t>
      </w:r>
      <w:r w:rsidR="00D458E3" w:rsidRPr="00A6501A">
        <w:rPr>
          <w:b/>
          <w:color w:val="1F3864" w:themeColor="accent1" w:themeShade="80"/>
          <w:sz w:val="28"/>
          <w:u w:val="single"/>
        </w:rPr>
        <w:t>RESIGNATION PROCESS</w:t>
      </w:r>
    </w:p>
    <w:p w14:paraId="78830864" w14:textId="77777777" w:rsidR="003D710A" w:rsidRPr="00A6501A" w:rsidRDefault="003D710A" w:rsidP="00EA3AB2">
      <w:pPr>
        <w:spacing w:line="276" w:lineRule="auto"/>
        <w:rPr>
          <w:color w:val="1F3864" w:themeColor="accent1" w:themeShade="80"/>
        </w:rPr>
      </w:pPr>
    </w:p>
    <w:p w14:paraId="55E5CB21" w14:textId="77777777" w:rsidR="003D710A" w:rsidRPr="00EA7EFE" w:rsidRDefault="0068031E" w:rsidP="00EA3AB2">
      <w:pPr>
        <w:spacing w:line="276" w:lineRule="auto"/>
        <w:rPr>
          <w:rFonts w:cstheme="minorHAnsi"/>
          <w:color w:val="1F3864" w:themeColor="accent1" w:themeShade="80"/>
        </w:rPr>
      </w:pPr>
      <w:r w:rsidRPr="00EA7EFE">
        <w:rPr>
          <w:rFonts w:cstheme="minorHAnsi"/>
          <w:color w:val="1F3864" w:themeColor="accent1" w:themeShade="80"/>
        </w:rPr>
        <w:t xml:space="preserve">Themes will be collated from the </w:t>
      </w:r>
      <w:r w:rsidR="00D458E3" w:rsidRPr="00EA7EFE">
        <w:rPr>
          <w:rFonts w:cstheme="minorHAnsi"/>
          <w:color w:val="1F3864" w:themeColor="accent1" w:themeShade="80"/>
        </w:rPr>
        <w:t>questionnaires and TDWS meeting notes</w:t>
      </w:r>
      <w:r w:rsidRPr="00EA7EFE">
        <w:rPr>
          <w:rFonts w:cstheme="minorHAnsi"/>
          <w:color w:val="1F3864" w:themeColor="accent1" w:themeShade="80"/>
        </w:rPr>
        <w:t xml:space="preserve"> as below, with the opportunity to add free text reasons/themes not already covered that come to light:</w:t>
      </w:r>
    </w:p>
    <w:p w14:paraId="6BAE92EB" w14:textId="77777777" w:rsidR="003D710A" w:rsidRPr="00EA7EFE" w:rsidRDefault="003D710A" w:rsidP="00EA3AB2">
      <w:pPr>
        <w:spacing w:line="276" w:lineRule="auto"/>
        <w:rPr>
          <w:rFonts w:cstheme="minorHAnsi"/>
          <w:color w:val="1F3864" w:themeColor="accent1" w:themeShade="80"/>
        </w:rPr>
      </w:pPr>
    </w:p>
    <w:p w14:paraId="7C3EBDAA" w14:textId="53124717" w:rsidR="003D710A" w:rsidRPr="00EA7EFE" w:rsidRDefault="003D710A" w:rsidP="00EA3AB2">
      <w:pPr>
        <w:spacing w:line="276" w:lineRule="auto"/>
        <w:rPr>
          <w:rFonts w:cstheme="minorHAnsi"/>
          <w:color w:val="1F3864" w:themeColor="accent1" w:themeShade="80"/>
          <w:u w:val="single"/>
        </w:rPr>
      </w:pPr>
      <w:r w:rsidRPr="00EA7EFE">
        <w:rPr>
          <w:rFonts w:cstheme="minorHAnsi"/>
          <w:color w:val="1F3864" w:themeColor="accent1" w:themeShade="80"/>
          <w:u w:val="single"/>
        </w:rPr>
        <w:t>NHS Factors</w:t>
      </w:r>
    </w:p>
    <w:p w14:paraId="0DFF2762"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 xml:space="preserve">Educational Environment and Teaching </w:t>
      </w:r>
    </w:p>
    <w:p w14:paraId="1096A190"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Issues with lack of teaching and education </w:t>
      </w:r>
    </w:p>
    <w:p w14:paraId="7DC0C54F"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Issues around feedback </w:t>
      </w:r>
      <w:r w:rsidR="00F9243F" w:rsidRPr="00EA7EFE">
        <w:rPr>
          <w:rFonts w:asciiTheme="minorHAnsi" w:hAnsiTheme="minorHAnsi" w:cstheme="minorHAnsi"/>
          <w:color w:val="1F3864" w:themeColor="accent1" w:themeShade="80"/>
          <w:szCs w:val="24"/>
        </w:rPr>
        <w:t>(e.g. limited, method of delivery)</w:t>
      </w:r>
    </w:p>
    <w:p w14:paraId="675E6A26" w14:textId="77777777" w:rsidR="003D710A" w:rsidRPr="00EA7EFE" w:rsidRDefault="0058449F"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C</w:t>
      </w:r>
      <w:r w:rsidR="003D710A" w:rsidRPr="00EA7EFE">
        <w:rPr>
          <w:rFonts w:asciiTheme="minorHAnsi" w:hAnsiTheme="minorHAnsi" w:cstheme="minorHAnsi"/>
          <w:color w:val="1F3864" w:themeColor="accent1" w:themeShade="80"/>
          <w:szCs w:val="24"/>
        </w:rPr>
        <w:t>linical supervision</w:t>
      </w:r>
    </w:p>
    <w:p w14:paraId="2C1B16C9" w14:textId="77777777" w:rsidR="003D710A" w:rsidRPr="00EA7EFE" w:rsidRDefault="0058449F"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E</w:t>
      </w:r>
      <w:r w:rsidR="003D710A" w:rsidRPr="00EA7EFE">
        <w:rPr>
          <w:rFonts w:asciiTheme="minorHAnsi" w:hAnsiTheme="minorHAnsi" w:cstheme="minorHAnsi"/>
          <w:color w:val="1F3864" w:themeColor="accent1" w:themeShade="80"/>
          <w:szCs w:val="24"/>
        </w:rPr>
        <w:t>ducational supervision</w:t>
      </w:r>
    </w:p>
    <w:p w14:paraId="2645F4D6" w14:textId="77777777" w:rsidR="0085004A" w:rsidRPr="00EA7EFE" w:rsidRDefault="0085004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Inadequate support from Training Programme Director </w:t>
      </w:r>
    </w:p>
    <w:p w14:paraId="64CE8B15"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Inadequate training opportunities or intellectual stimulation </w:t>
      </w:r>
    </w:p>
    <w:p w14:paraId="62BAA08F"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opportunities for research</w:t>
      </w:r>
      <w:r w:rsidR="00933DB8" w:rsidRPr="00EA7EFE">
        <w:rPr>
          <w:rFonts w:asciiTheme="minorHAnsi" w:hAnsiTheme="minorHAnsi" w:cstheme="minorHAnsi"/>
          <w:color w:val="1F3864" w:themeColor="accent1" w:themeShade="80"/>
          <w:szCs w:val="24"/>
        </w:rPr>
        <w:t>, quality improvement</w:t>
      </w:r>
      <w:r w:rsidRPr="00EA7EFE">
        <w:rPr>
          <w:rFonts w:asciiTheme="minorHAnsi" w:hAnsiTheme="minorHAnsi" w:cstheme="minorHAnsi"/>
          <w:color w:val="1F3864" w:themeColor="accent1" w:themeShade="80"/>
          <w:szCs w:val="24"/>
        </w:rPr>
        <w:t xml:space="preserve"> </w:t>
      </w:r>
      <w:r w:rsidR="00933DB8" w:rsidRPr="00EA7EFE">
        <w:rPr>
          <w:rFonts w:asciiTheme="minorHAnsi" w:hAnsiTheme="minorHAnsi" w:cstheme="minorHAnsi"/>
          <w:color w:val="1F3864" w:themeColor="accent1" w:themeShade="80"/>
          <w:szCs w:val="24"/>
        </w:rPr>
        <w:t>or</w:t>
      </w:r>
      <w:r w:rsidRPr="00EA7EFE">
        <w:rPr>
          <w:rFonts w:asciiTheme="minorHAnsi" w:hAnsiTheme="minorHAnsi" w:cstheme="minorHAnsi"/>
          <w:color w:val="1F3864" w:themeColor="accent1" w:themeShade="80"/>
          <w:szCs w:val="24"/>
        </w:rPr>
        <w:t xml:space="preserve"> academia</w:t>
      </w:r>
    </w:p>
    <w:p w14:paraId="2CAE786C"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Job rotation issues </w:t>
      </w:r>
    </w:p>
    <w:p w14:paraId="3C4EA558" w14:textId="77777777" w:rsidR="003D710A" w:rsidRPr="00EA7EFE" w:rsidRDefault="003D710A" w:rsidP="00EA3AB2">
      <w:pPr>
        <w:pStyle w:val="ListParagraph"/>
        <w:numPr>
          <w:ilvl w:val="0"/>
          <w:numId w:val="19"/>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302A0034" w14:textId="77777777" w:rsidR="003D710A" w:rsidRPr="00EA7EFE" w:rsidRDefault="003D710A" w:rsidP="00EA3AB2">
      <w:pPr>
        <w:spacing w:line="276" w:lineRule="auto"/>
        <w:rPr>
          <w:rFonts w:cstheme="minorHAnsi"/>
          <w:color w:val="1F3864" w:themeColor="accent1" w:themeShade="80"/>
        </w:rPr>
      </w:pPr>
    </w:p>
    <w:p w14:paraId="56569F8F"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 xml:space="preserve">Equality and Inclusivity </w:t>
      </w:r>
    </w:p>
    <w:p w14:paraId="54341487" w14:textId="77777777" w:rsidR="003D710A" w:rsidRPr="00EA7EFE" w:rsidRDefault="003D710A" w:rsidP="00EA3AB2">
      <w:pPr>
        <w:pStyle w:val="ListParagraph"/>
        <w:numPr>
          <w:ilvl w:val="0"/>
          <w:numId w:val="14"/>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Discrimination related to protected characteristics </w:t>
      </w:r>
    </w:p>
    <w:p w14:paraId="6D04683D" w14:textId="77777777" w:rsidR="003D710A" w:rsidRPr="00EA7EFE" w:rsidRDefault="003D710A" w:rsidP="00EA3AB2">
      <w:pPr>
        <w:pStyle w:val="ListParagraph"/>
        <w:numPr>
          <w:ilvl w:val="0"/>
          <w:numId w:val="14"/>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Discrimination related to other perceived differences. </w:t>
      </w:r>
    </w:p>
    <w:p w14:paraId="2CDDFBFB" w14:textId="77777777" w:rsidR="003D710A" w:rsidRPr="00EA7EFE" w:rsidRDefault="003D710A" w:rsidP="00EA3AB2">
      <w:pPr>
        <w:pStyle w:val="ListParagraph"/>
        <w:numPr>
          <w:ilvl w:val="0"/>
          <w:numId w:val="14"/>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5B18A173" w14:textId="77777777" w:rsidR="003D710A" w:rsidRPr="00EA7EFE" w:rsidRDefault="003D710A" w:rsidP="00EA3AB2">
      <w:pPr>
        <w:pStyle w:val="ListParagraph"/>
        <w:spacing w:line="276" w:lineRule="auto"/>
        <w:rPr>
          <w:rFonts w:asciiTheme="minorHAnsi" w:hAnsiTheme="minorHAnsi" w:cstheme="minorHAnsi"/>
          <w:color w:val="1F3864" w:themeColor="accent1" w:themeShade="80"/>
          <w:szCs w:val="24"/>
        </w:rPr>
      </w:pPr>
    </w:p>
    <w:p w14:paraId="5AF6ADBD"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 xml:space="preserve">Dignity at Work </w:t>
      </w:r>
    </w:p>
    <w:p w14:paraId="44741A41" w14:textId="77777777" w:rsidR="003D710A"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Bullying (by superiors)</w:t>
      </w:r>
    </w:p>
    <w:p w14:paraId="35200D59" w14:textId="77777777" w:rsidR="003D710A"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Bullying (by peers/other colleagues), </w:t>
      </w:r>
    </w:p>
    <w:p w14:paraId="43171053" w14:textId="7A1A536D" w:rsidR="00016715" w:rsidRPr="00EA7EFE" w:rsidRDefault="003D710A" w:rsidP="00016715">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Undermining </w:t>
      </w:r>
    </w:p>
    <w:p w14:paraId="72D2C82B" w14:textId="67F23FFA" w:rsidR="00016715" w:rsidRPr="00EA7EFE" w:rsidRDefault="00016715" w:rsidP="00016715">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Sexual Misconduct</w:t>
      </w:r>
    </w:p>
    <w:p w14:paraId="4D4C5569" w14:textId="4752063F" w:rsidR="003D710A"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Harassment (other than sexual harassment)</w:t>
      </w:r>
    </w:p>
    <w:p w14:paraId="04757198" w14:textId="77777777" w:rsidR="009649AD" w:rsidRPr="00EA7EFE" w:rsidRDefault="009649AD"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Frequent </w:t>
      </w:r>
      <w:r w:rsidR="00760A61" w:rsidRPr="00EA7EFE">
        <w:rPr>
          <w:rFonts w:asciiTheme="minorHAnsi" w:hAnsiTheme="minorHAnsi" w:cstheme="minorHAnsi"/>
          <w:color w:val="1F3864" w:themeColor="accent1" w:themeShade="80"/>
          <w:szCs w:val="24"/>
        </w:rPr>
        <w:t xml:space="preserve">destructive </w:t>
      </w:r>
      <w:r w:rsidR="006A2FA6" w:rsidRPr="00EA7EFE">
        <w:rPr>
          <w:rFonts w:asciiTheme="minorHAnsi" w:hAnsiTheme="minorHAnsi" w:cstheme="minorHAnsi"/>
          <w:color w:val="1F3864" w:themeColor="accent1" w:themeShade="80"/>
          <w:szCs w:val="24"/>
        </w:rPr>
        <w:t xml:space="preserve">criticism </w:t>
      </w:r>
    </w:p>
    <w:p w14:paraId="3D1D3C9B" w14:textId="77777777" w:rsidR="003D710A"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respect</w:t>
      </w:r>
      <w:r w:rsidR="007321D8" w:rsidRPr="00EA7EFE">
        <w:rPr>
          <w:rFonts w:asciiTheme="minorHAnsi" w:hAnsiTheme="minorHAnsi" w:cstheme="minorHAnsi"/>
          <w:color w:val="1F3864" w:themeColor="accent1" w:themeShade="80"/>
          <w:szCs w:val="24"/>
        </w:rPr>
        <w:t xml:space="preserve"> from peers/superiors</w:t>
      </w:r>
    </w:p>
    <w:p w14:paraId="5FCA9777" w14:textId="48F644A4" w:rsidR="0068031E" w:rsidRPr="00EA7EFE" w:rsidRDefault="003D710A" w:rsidP="00EA3AB2">
      <w:pPr>
        <w:pStyle w:val="ListParagraph"/>
        <w:numPr>
          <w:ilvl w:val="0"/>
          <w:numId w:val="1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Others</w:t>
      </w:r>
    </w:p>
    <w:p w14:paraId="7A218B7D" w14:textId="77777777" w:rsidR="0068031E" w:rsidRPr="00EA7EFE" w:rsidRDefault="0068031E" w:rsidP="00EA3AB2">
      <w:pPr>
        <w:spacing w:line="276" w:lineRule="auto"/>
        <w:rPr>
          <w:rFonts w:cstheme="minorHAnsi"/>
          <w:color w:val="1F3864" w:themeColor="accent1" w:themeShade="80"/>
        </w:rPr>
      </w:pPr>
    </w:p>
    <w:p w14:paraId="73F143C0" w14:textId="77777777" w:rsidR="003D710A" w:rsidRPr="00EA7EFE" w:rsidRDefault="003D710A" w:rsidP="00EA3AB2">
      <w:pPr>
        <w:spacing w:line="276" w:lineRule="auto"/>
        <w:rPr>
          <w:rFonts w:cstheme="minorHAnsi"/>
          <w:color w:val="1F3864" w:themeColor="accent1" w:themeShade="80"/>
        </w:rPr>
      </w:pPr>
      <w:r w:rsidRPr="00EA7EFE">
        <w:rPr>
          <w:rFonts w:cstheme="minorHAnsi"/>
          <w:b/>
          <w:color w:val="1F3864" w:themeColor="accent1" w:themeShade="80"/>
        </w:rPr>
        <w:t>Cultural Issues</w:t>
      </w:r>
    </w:p>
    <w:p w14:paraId="439A13CE" w14:textId="77777777" w:rsidR="00016715" w:rsidRPr="00EA7EFE" w:rsidRDefault="003D710A" w:rsidP="00015C91">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Inadequate psychological safety </w:t>
      </w:r>
      <w:r w:rsidR="00016715" w:rsidRPr="00EA7EFE">
        <w:rPr>
          <w:rFonts w:asciiTheme="minorHAnsi" w:hAnsiTheme="minorHAnsi" w:cstheme="minorHAnsi"/>
          <w:color w:val="1F3864" w:themeColor="accent1" w:themeShade="80"/>
          <w:szCs w:val="24"/>
        </w:rPr>
        <w:t xml:space="preserve"> (e.g., safe learning environment, ability to report concerns; openness to change/improvement)</w:t>
      </w:r>
    </w:p>
    <w:p w14:paraId="45E27A1D" w14:textId="216620FD" w:rsidR="00016715" w:rsidRPr="00EA7EFE" w:rsidRDefault="00016715" w:rsidP="00015C91">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Hostile culture of unit/departmental/specialty</w:t>
      </w:r>
    </w:p>
    <w:p w14:paraId="5035D1C0" w14:textId="52488819" w:rsidR="003D710A" w:rsidRPr="00EA7EFE" w:rsidRDefault="003D710A" w:rsidP="00015C91">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communication processes</w:t>
      </w:r>
    </w:p>
    <w:p w14:paraId="3BBC8B2A" w14:textId="77777777" w:rsidR="003D710A" w:rsidRPr="00EA7EFE" w:rsidRDefault="003D710A" w:rsidP="00EA3AB2">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Unsafe </w:t>
      </w:r>
      <w:r w:rsidR="008626C9" w:rsidRPr="00EA7EFE">
        <w:rPr>
          <w:rFonts w:asciiTheme="minorHAnsi" w:hAnsiTheme="minorHAnsi" w:cstheme="minorHAnsi"/>
          <w:color w:val="1F3864" w:themeColor="accent1" w:themeShade="80"/>
          <w:szCs w:val="24"/>
        </w:rPr>
        <w:t xml:space="preserve">clinical </w:t>
      </w:r>
      <w:r w:rsidRPr="00EA7EFE">
        <w:rPr>
          <w:rFonts w:asciiTheme="minorHAnsi" w:hAnsiTheme="minorHAnsi" w:cstheme="minorHAnsi"/>
          <w:color w:val="1F3864" w:themeColor="accent1" w:themeShade="80"/>
          <w:szCs w:val="24"/>
        </w:rPr>
        <w:t>practices</w:t>
      </w:r>
    </w:p>
    <w:p w14:paraId="4B33B0FC" w14:textId="02E85B62" w:rsidR="003D710A" w:rsidRPr="00EA7EFE" w:rsidRDefault="003D710A" w:rsidP="00EA3AB2">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Leadership</w:t>
      </w:r>
      <w:r w:rsidR="00016715" w:rsidRPr="00EA7EFE">
        <w:rPr>
          <w:rFonts w:asciiTheme="minorHAnsi" w:hAnsiTheme="minorHAnsi" w:cstheme="minorHAnsi"/>
          <w:color w:val="1F3864" w:themeColor="accent1" w:themeShade="80"/>
          <w:szCs w:val="24"/>
        </w:rPr>
        <w:t xml:space="preserve"> and Management</w:t>
      </w:r>
      <w:r w:rsidRPr="00EA7EFE">
        <w:rPr>
          <w:rFonts w:asciiTheme="minorHAnsi" w:hAnsiTheme="minorHAnsi" w:cstheme="minorHAnsi"/>
          <w:color w:val="1F3864" w:themeColor="accent1" w:themeShade="80"/>
          <w:szCs w:val="24"/>
        </w:rPr>
        <w:t xml:space="preserve"> issues</w:t>
      </w:r>
    </w:p>
    <w:p w14:paraId="047CFEB3" w14:textId="77777777" w:rsidR="003D710A" w:rsidRPr="00EA7EFE" w:rsidRDefault="003D710A" w:rsidP="00EA3AB2">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resources to support effective and safe clinical work</w:t>
      </w:r>
      <w:r w:rsidR="00112FB9" w:rsidRPr="00EA7EFE">
        <w:rPr>
          <w:rFonts w:asciiTheme="minorHAnsi" w:hAnsiTheme="minorHAnsi" w:cstheme="minorHAnsi"/>
          <w:color w:val="1F3864" w:themeColor="accent1" w:themeShade="80"/>
          <w:szCs w:val="24"/>
        </w:rPr>
        <w:t xml:space="preserve"> (e.g. short staffing)</w:t>
      </w:r>
    </w:p>
    <w:p w14:paraId="06D44E95" w14:textId="77777777" w:rsidR="00016715" w:rsidRPr="00EA7EFE" w:rsidRDefault="00901A83"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lastRenderedPageBreak/>
        <w:t xml:space="preserve">Witnessing poor experience of colleagues </w:t>
      </w:r>
    </w:p>
    <w:p w14:paraId="0763073D" w14:textId="77777777" w:rsidR="00016715" w:rsidRPr="00EA7EFE" w:rsidRDefault="00016715"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Dissatisfaction/disillusionment with the NHS </w:t>
      </w:r>
    </w:p>
    <w:p w14:paraId="5E9F3A6F" w14:textId="23C1D8CA" w:rsidR="00016715" w:rsidRPr="00EA7EFE" w:rsidRDefault="00016715"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Feeling undervalued, low morale</w:t>
      </w:r>
    </w:p>
    <w:p w14:paraId="083F9B85" w14:textId="07CDA4E2" w:rsidR="00016715" w:rsidRPr="00EA7EFE" w:rsidRDefault="00016715"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Lack of recognition of personal contribution</w:t>
      </w:r>
    </w:p>
    <w:p w14:paraId="58207941" w14:textId="51A6CF14" w:rsidR="003D710A" w:rsidRPr="00EA7EFE" w:rsidRDefault="003D710A" w:rsidP="006E00CF">
      <w:pPr>
        <w:pStyle w:val="ListParagraph"/>
        <w:numPr>
          <w:ilvl w:val="0"/>
          <w:numId w:val="22"/>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670C3253" w14:textId="77777777" w:rsidR="003D710A" w:rsidRPr="00EA7EFE" w:rsidRDefault="003D710A" w:rsidP="00EA3AB2">
      <w:pPr>
        <w:spacing w:line="276" w:lineRule="auto"/>
        <w:rPr>
          <w:rFonts w:cstheme="minorHAnsi"/>
          <w:color w:val="1F3864" w:themeColor="accent1" w:themeShade="80"/>
        </w:rPr>
      </w:pPr>
    </w:p>
    <w:p w14:paraId="59F37916"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Wellbeing and support</w:t>
      </w:r>
    </w:p>
    <w:p w14:paraId="6C792026" w14:textId="77777777" w:rsidR="003D710A" w:rsidRPr="00EA7EFE" w:rsidRDefault="0085004A"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support from trainers</w:t>
      </w:r>
      <w:r w:rsidR="003D710A" w:rsidRPr="00EA7EFE">
        <w:rPr>
          <w:rFonts w:asciiTheme="minorHAnsi" w:hAnsiTheme="minorHAnsi" w:cstheme="minorHAnsi"/>
          <w:color w:val="1F3864" w:themeColor="accent1" w:themeShade="80"/>
          <w:szCs w:val="24"/>
        </w:rPr>
        <w:t xml:space="preserve"> </w:t>
      </w:r>
    </w:p>
    <w:p w14:paraId="0B726B24" w14:textId="00902EED" w:rsidR="00016715" w:rsidRPr="00EA7EFE" w:rsidRDefault="00016715"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peer support/mentoring /role-modelling</w:t>
      </w:r>
    </w:p>
    <w:p w14:paraId="7DD345DD" w14:textId="77777777" w:rsidR="003D710A" w:rsidRPr="00EA7EFE" w:rsidRDefault="003D710A"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Work-related stress</w:t>
      </w:r>
    </w:p>
    <w:p w14:paraId="2D2C3D6D" w14:textId="77777777" w:rsidR="003D710A" w:rsidRPr="00EA7EFE" w:rsidRDefault="003D710A"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Symptoms of burn-out </w:t>
      </w:r>
    </w:p>
    <w:p w14:paraId="153D481B" w14:textId="23B07767" w:rsidR="003D710A" w:rsidRPr="00EA7EFE" w:rsidRDefault="00016715"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F</w:t>
      </w:r>
      <w:r w:rsidR="003D710A" w:rsidRPr="00EA7EFE">
        <w:rPr>
          <w:rFonts w:asciiTheme="minorHAnsi" w:hAnsiTheme="minorHAnsi" w:cstheme="minorHAnsi"/>
          <w:color w:val="1F3864" w:themeColor="accent1" w:themeShade="80"/>
          <w:szCs w:val="24"/>
        </w:rPr>
        <w:t>atigue</w:t>
      </w:r>
      <w:r w:rsidR="003C6B75" w:rsidRPr="00EA7EFE">
        <w:rPr>
          <w:rFonts w:asciiTheme="minorHAnsi" w:hAnsiTheme="minorHAnsi" w:cstheme="minorHAnsi"/>
          <w:color w:val="1F3864" w:themeColor="accent1" w:themeShade="80"/>
          <w:szCs w:val="24"/>
        </w:rPr>
        <w:t xml:space="preserve"> (emotional and physical)</w:t>
      </w:r>
    </w:p>
    <w:p w14:paraId="37E7E48F" w14:textId="08C57D73" w:rsidR="00016715" w:rsidRPr="00EA7EFE" w:rsidRDefault="00016715"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Inadequate support or flexibility for additional needs or health condition</w:t>
      </w:r>
    </w:p>
    <w:p w14:paraId="02CB29AA" w14:textId="77777777" w:rsidR="003D710A" w:rsidRPr="00EA7EFE" w:rsidRDefault="003D710A" w:rsidP="00EA3AB2">
      <w:pPr>
        <w:pStyle w:val="ListParagraph"/>
        <w:numPr>
          <w:ilvl w:val="0"/>
          <w:numId w:val="17"/>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470A0B91" w14:textId="77777777" w:rsidR="003D710A" w:rsidRPr="00EA7EFE" w:rsidRDefault="003D710A" w:rsidP="00EA3AB2">
      <w:pPr>
        <w:spacing w:line="276" w:lineRule="auto"/>
        <w:rPr>
          <w:rFonts w:cstheme="minorHAnsi"/>
          <w:color w:val="1F3864" w:themeColor="accent1" w:themeShade="80"/>
        </w:rPr>
      </w:pPr>
    </w:p>
    <w:p w14:paraId="676A84FB"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Workload and work environment</w:t>
      </w:r>
    </w:p>
    <w:p w14:paraId="7C7C70B7" w14:textId="5C580D52" w:rsidR="003D710A" w:rsidRPr="00EA7EFE" w:rsidRDefault="003D710A"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High workloads</w:t>
      </w:r>
      <w:r w:rsidR="00EA7EFE" w:rsidRPr="00EA7EFE">
        <w:rPr>
          <w:rFonts w:asciiTheme="minorHAnsi" w:hAnsiTheme="minorHAnsi" w:cstheme="minorHAnsi"/>
          <w:color w:val="1F3864" w:themeColor="accent1" w:themeShade="80"/>
          <w:szCs w:val="24"/>
        </w:rPr>
        <w:t xml:space="preserve"> and service provision</w:t>
      </w:r>
    </w:p>
    <w:p w14:paraId="4CFD0D06" w14:textId="3F265974" w:rsidR="003D710A" w:rsidRPr="00EA7EFE" w:rsidRDefault="003D710A"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Rota issues </w:t>
      </w:r>
      <w:r w:rsidR="00EA7EFE" w:rsidRPr="00EA7EFE">
        <w:rPr>
          <w:rFonts w:asciiTheme="minorHAnsi" w:hAnsiTheme="minorHAnsi" w:cstheme="minorHAnsi"/>
          <w:color w:val="1F3864" w:themeColor="accent1" w:themeShade="80"/>
          <w:szCs w:val="24"/>
        </w:rPr>
        <w:t>e.g., shift patterns, lack of rest periods, unable to swap shifts, acquire leave</w:t>
      </w:r>
    </w:p>
    <w:p w14:paraId="22E9726D" w14:textId="77777777" w:rsidR="00DE4A48" w:rsidRPr="00EA7EFE" w:rsidRDefault="00DE4A48"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The mental </w:t>
      </w:r>
      <w:r w:rsidR="00000583" w:rsidRPr="00EA7EFE">
        <w:rPr>
          <w:rFonts w:asciiTheme="minorHAnsi" w:hAnsiTheme="minorHAnsi" w:cstheme="minorHAnsi"/>
          <w:color w:val="1F3864" w:themeColor="accent1" w:themeShade="80"/>
          <w:szCs w:val="24"/>
        </w:rPr>
        <w:t xml:space="preserve">stressors and </w:t>
      </w:r>
      <w:r w:rsidRPr="00EA7EFE">
        <w:rPr>
          <w:rFonts w:asciiTheme="minorHAnsi" w:hAnsiTheme="minorHAnsi" w:cstheme="minorHAnsi"/>
          <w:color w:val="1F3864" w:themeColor="accent1" w:themeShade="80"/>
          <w:szCs w:val="24"/>
        </w:rPr>
        <w:t xml:space="preserve">demands of </w:t>
      </w:r>
      <w:r w:rsidR="00F4580C" w:rsidRPr="00EA7EFE">
        <w:rPr>
          <w:rFonts w:asciiTheme="minorHAnsi" w:hAnsiTheme="minorHAnsi" w:cstheme="minorHAnsi"/>
          <w:color w:val="1F3864" w:themeColor="accent1" w:themeShade="80"/>
          <w:szCs w:val="24"/>
        </w:rPr>
        <w:t xml:space="preserve">clinical </w:t>
      </w:r>
      <w:r w:rsidR="00042A63" w:rsidRPr="00EA7EFE">
        <w:rPr>
          <w:rFonts w:asciiTheme="minorHAnsi" w:hAnsiTheme="minorHAnsi" w:cstheme="minorHAnsi"/>
          <w:color w:val="1F3864" w:themeColor="accent1" w:themeShade="80"/>
          <w:szCs w:val="24"/>
        </w:rPr>
        <w:t>work.</w:t>
      </w:r>
    </w:p>
    <w:p w14:paraId="1E4FAEC4" w14:textId="0AA98AF2"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Expectations/demands of training (exams, portfolio, competencies, QI)</w:t>
      </w:r>
    </w:p>
    <w:p w14:paraId="0C800807" w14:textId="4C5ABB58"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Unreasonable levels of personal sacrifice to meet training /job requirements e.g., out-of-pocket expenses, strain on family/relationships and health</w:t>
      </w:r>
    </w:p>
    <w:p w14:paraId="1F095859" w14:textId="1A0FB932"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Inflexibility/lack of control in training programmes</w:t>
      </w:r>
    </w:p>
    <w:p w14:paraId="1903DC6D" w14:textId="6123325B" w:rsidR="00F4580C" w:rsidRPr="00EA7EFE" w:rsidRDefault="00F4580C"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Difficulties in managing clinical risk and coping with </w:t>
      </w:r>
      <w:r w:rsidR="00042A63" w:rsidRPr="00EA7EFE">
        <w:rPr>
          <w:rFonts w:asciiTheme="minorHAnsi" w:hAnsiTheme="minorHAnsi" w:cstheme="minorHAnsi"/>
          <w:color w:val="1F3864" w:themeColor="accent1" w:themeShade="80"/>
          <w:szCs w:val="24"/>
        </w:rPr>
        <w:t>uncertainty.</w:t>
      </w:r>
    </w:p>
    <w:p w14:paraId="442BEEEE" w14:textId="77777777" w:rsidR="003D710A" w:rsidRPr="00EA7EFE" w:rsidRDefault="003D710A"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Inadequate work-life-balance </w:t>
      </w:r>
    </w:p>
    <w:p w14:paraId="7ED21B55" w14:textId="77777777" w:rsidR="00EA7EFE" w:rsidRPr="00EA7EFE" w:rsidRDefault="003D710A" w:rsidP="00EA7EFE">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Fear of medico-legal risks</w:t>
      </w:r>
    </w:p>
    <w:p w14:paraId="6715EE7F" w14:textId="13AA141B" w:rsidR="00EA7EFE" w:rsidRPr="00EA7EFE" w:rsidRDefault="00EA7EFE" w:rsidP="00EA7EFE">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Experience of adverse events/subsequent investigation</w:t>
      </w:r>
    </w:p>
    <w:p w14:paraId="56B72C58" w14:textId="77777777" w:rsidR="00901A83" w:rsidRPr="00EA7EFE" w:rsidRDefault="00901A83"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Unacceptable levels of moral injury e.g., inability to provide acceptable quality of care</w:t>
      </w:r>
    </w:p>
    <w:p w14:paraId="1E464C6F" w14:textId="0CE2894B" w:rsidR="00EA7EFE" w:rsidRPr="00EA7EFE" w:rsidRDefault="00EA7EFE" w:rsidP="00EA7EFE">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Difficulties with commute or travel facilities </w:t>
      </w:r>
    </w:p>
    <w:p w14:paraId="22DB56CE" w14:textId="3FE4CB7B"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Poor working conditions (workspaces, digital systems/access, catering, rest facilities, carparking)</w:t>
      </w:r>
    </w:p>
    <w:p w14:paraId="3423A8F9" w14:textId="290CAD34" w:rsidR="00EA7EFE" w:rsidRPr="00EA7EFE" w:rsidRDefault="00EA7EFE"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Long, inflexible and anti-social hours</w:t>
      </w:r>
    </w:p>
    <w:p w14:paraId="196DA655" w14:textId="77777777" w:rsidR="003D710A" w:rsidRPr="00EA7EFE" w:rsidRDefault="003D710A" w:rsidP="00EA3AB2">
      <w:pPr>
        <w:pStyle w:val="ListParagraph"/>
        <w:numPr>
          <w:ilvl w:val="0"/>
          <w:numId w:val="18"/>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1E92C374" w14:textId="77777777" w:rsidR="003D710A" w:rsidRPr="00EA7EFE" w:rsidRDefault="003D710A" w:rsidP="00EA3AB2">
      <w:pPr>
        <w:spacing w:line="276" w:lineRule="auto"/>
        <w:rPr>
          <w:rFonts w:cstheme="minorHAnsi"/>
          <w:color w:val="1F3864" w:themeColor="accent1" w:themeShade="80"/>
        </w:rPr>
      </w:pPr>
    </w:p>
    <w:p w14:paraId="7F60F1EF" w14:textId="77777777"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 xml:space="preserve">Employment or HR issues </w:t>
      </w:r>
    </w:p>
    <w:p w14:paraId="1D08593E"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Issues with requests for LTFT, out-of-programme time or career break </w:t>
      </w:r>
    </w:p>
    <w:p w14:paraId="645468F4"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Financial reasons </w:t>
      </w:r>
    </w:p>
    <w:p w14:paraId="0B476B54" w14:textId="3902CAB5" w:rsidR="00EA7EFE" w:rsidRPr="00EA7EFE" w:rsidRDefault="00EA7EFE"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Excessive/unpaid overtime</w:t>
      </w:r>
    </w:p>
    <w:p w14:paraId="00E7E9D8" w14:textId="4BCCCFA9"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lastRenderedPageBreak/>
        <w:t xml:space="preserve">Concerns with pension </w:t>
      </w:r>
    </w:p>
    <w:p w14:paraId="5C02A602"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Fitness to practice proceedings </w:t>
      </w:r>
    </w:p>
    <w:p w14:paraId="6CA790D0"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Visa issues </w:t>
      </w:r>
    </w:p>
    <w:p w14:paraId="736B6B0E" w14:textId="77777777" w:rsidR="003D710A" w:rsidRPr="00EA7EFE" w:rsidRDefault="003D710A" w:rsidP="00EA3AB2">
      <w:pPr>
        <w:pStyle w:val="ListParagraph"/>
        <w:numPr>
          <w:ilvl w:val="0"/>
          <w:numId w:val="20"/>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7AF6DCB6" w14:textId="77777777" w:rsidR="003D710A" w:rsidRPr="00EA7EFE" w:rsidRDefault="003D710A" w:rsidP="00EA3AB2">
      <w:pPr>
        <w:spacing w:line="276" w:lineRule="auto"/>
        <w:rPr>
          <w:rFonts w:cstheme="minorHAnsi"/>
          <w:color w:val="1F3864" w:themeColor="accent1" w:themeShade="80"/>
        </w:rPr>
      </w:pPr>
    </w:p>
    <w:p w14:paraId="630CC928" w14:textId="67579F0A" w:rsidR="003D710A" w:rsidRPr="00EA7EFE" w:rsidRDefault="003D710A" w:rsidP="00EA3AB2">
      <w:pPr>
        <w:spacing w:line="276" w:lineRule="auto"/>
        <w:rPr>
          <w:rFonts w:cstheme="minorHAnsi"/>
          <w:bCs/>
          <w:color w:val="1F3864" w:themeColor="accent1" w:themeShade="80"/>
          <w:u w:val="single"/>
        </w:rPr>
      </w:pPr>
      <w:r w:rsidRPr="00EA7EFE">
        <w:rPr>
          <w:rFonts w:cstheme="minorHAnsi"/>
          <w:bCs/>
          <w:color w:val="1F3864" w:themeColor="accent1" w:themeShade="80"/>
          <w:u w:val="single"/>
        </w:rPr>
        <w:t xml:space="preserve">Lifestyle Factors </w:t>
      </w:r>
    </w:p>
    <w:p w14:paraId="7C8DE443" w14:textId="77777777" w:rsidR="003D710A" w:rsidRPr="00EA7EFE" w:rsidRDefault="003D710A" w:rsidP="00EA3AB2">
      <w:pPr>
        <w:spacing w:line="276" w:lineRule="auto"/>
        <w:rPr>
          <w:rFonts w:cstheme="minorHAnsi"/>
          <w:b/>
          <w:bCs/>
          <w:iCs/>
          <w:color w:val="1F3864" w:themeColor="accent1" w:themeShade="80"/>
        </w:rPr>
      </w:pPr>
      <w:r w:rsidRPr="00EA7EFE">
        <w:rPr>
          <w:rFonts w:cstheme="minorHAnsi"/>
          <w:b/>
          <w:bCs/>
          <w:iCs/>
          <w:color w:val="1F3864" w:themeColor="accent1" w:themeShade="80"/>
        </w:rPr>
        <w:t>Personal and family circumstances</w:t>
      </w:r>
    </w:p>
    <w:p w14:paraId="296CA3FB" w14:textId="7866E0B5" w:rsidR="00EA7EFE" w:rsidRPr="00EA7EFE" w:rsidRDefault="003D710A" w:rsidP="00EA7EFE">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Family</w:t>
      </w:r>
      <w:r w:rsidR="00DF25F7" w:rsidRPr="00EA7EFE">
        <w:rPr>
          <w:rFonts w:asciiTheme="minorHAnsi" w:hAnsiTheme="minorHAnsi" w:cstheme="minorHAnsi"/>
          <w:color w:val="1F3864" w:themeColor="accent1" w:themeShade="80"/>
          <w:szCs w:val="24"/>
        </w:rPr>
        <w:t>/friend</w:t>
      </w:r>
      <w:r w:rsidR="0085004A" w:rsidRPr="00EA7EFE">
        <w:rPr>
          <w:rFonts w:asciiTheme="minorHAnsi" w:hAnsiTheme="minorHAnsi" w:cstheme="minorHAnsi"/>
          <w:color w:val="1F3864" w:themeColor="accent1" w:themeShade="80"/>
          <w:szCs w:val="24"/>
        </w:rPr>
        <w:t xml:space="preserve"> or colleague</w:t>
      </w:r>
      <w:r w:rsidRPr="00EA7EFE">
        <w:rPr>
          <w:rFonts w:asciiTheme="minorHAnsi" w:hAnsiTheme="minorHAnsi" w:cstheme="minorHAnsi"/>
          <w:color w:val="1F3864" w:themeColor="accent1" w:themeShade="80"/>
          <w:szCs w:val="24"/>
        </w:rPr>
        <w:t xml:space="preserve"> bereavement </w:t>
      </w:r>
      <w:r w:rsidR="00EA7EFE" w:rsidRPr="00EA7EFE">
        <w:rPr>
          <w:rFonts w:asciiTheme="minorHAnsi" w:hAnsiTheme="minorHAnsi" w:cstheme="minorHAnsi"/>
          <w:color w:val="1F3864" w:themeColor="accent1" w:themeShade="80"/>
          <w:szCs w:val="24"/>
        </w:rPr>
        <w:t>or illness</w:t>
      </w:r>
    </w:p>
    <w:p w14:paraId="32A458DA" w14:textId="5C865B62"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Childcare Commitments</w:t>
      </w:r>
    </w:p>
    <w:p w14:paraId="65F17BFC" w14:textId="77777777"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Other care commitments </w:t>
      </w:r>
    </w:p>
    <w:p w14:paraId="7C2E55C0" w14:textId="353497E8"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Mental health </w:t>
      </w:r>
      <w:r w:rsidR="00EA7EFE" w:rsidRPr="00EA7EFE">
        <w:rPr>
          <w:rFonts w:asciiTheme="minorHAnsi" w:hAnsiTheme="minorHAnsi" w:cstheme="minorHAnsi"/>
          <w:color w:val="1F3864" w:themeColor="accent1" w:themeShade="80"/>
          <w:szCs w:val="24"/>
        </w:rPr>
        <w:t>issues or protection</w:t>
      </w:r>
    </w:p>
    <w:p w14:paraId="189C9379" w14:textId="5268043F"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Physical health </w:t>
      </w:r>
      <w:r w:rsidR="00EA7EFE" w:rsidRPr="00EA7EFE">
        <w:rPr>
          <w:rFonts w:asciiTheme="minorHAnsi" w:hAnsiTheme="minorHAnsi" w:cstheme="minorHAnsi"/>
          <w:color w:val="1F3864" w:themeColor="accent1" w:themeShade="80"/>
          <w:szCs w:val="24"/>
        </w:rPr>
        <w:t>issues or protection</w:t>
      </w:r>
    </w:p>
    <w:p w14:paraId="49D25203" w14:textId="77777777" w:rsidR="003D710A" w:rsidRPr="00EA7EFE" w:rsidRDefault="003D710A" w:rsidP="00EA3AB2">
      <w:pPr>
        <w:pStyle w:val="ListParagraph"/>
        <w:numPr>
          <w:ilvl w:val="0"/>
          <w:numId w:val="15"/>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24A11AC1" w14:textId="77777777" w:rsidR="003D710A" w:rsidRPr="00EA7EFE" w:rsidRDefault="003D710A" w:rsidP="00EA3AB2">
      <w:pPr>
        <w:spacing w:line="276" w:lineRule="auto"/>
        <w:rPr>
          <w:rFonts w:cstheme="minorHAnsi"/>
          <w:iCs/>
          <w:color w:val="1F3864" w:themeColor="accent1" w:themeShade="80"/>
        </w:rPr>
      </w:pPr>
    </w:p>
    <w:p w14:paraId="538C1389" w14:textId="77777777" w:rsidR="003D710A" w:rsidRPr="00EA7EFE" w:rsidRDefault="003D710A" w:rsidP="00EA3AB2">
      <w:pPr>
        <w:spacing w:line="276" w:lineRule="auto"/>
        <w:rPr>
          <w:rFonts w:cstheme="minorHAnsi"/>
          <w:b/>
          <w:bCs/>
          <w:iCs/>
          <w:color w:val="1F3864" w:themeColor="accent1" w:themeShade="80"/>
        </w:rPr>
      </w:pPr>
      <w:r w:rsidRPr="00EA7EFE">
        <w:rPr>
          <w:rFonts w:cstheme="minorHAnsi"/>
          <w:b/>
          <w:bCs/>
          <w:iCs/>
          <w:color w:val="1F3864" w:themeColor="accent1" w:themeShade="80"/>
        </w:rPr>
        <w:t>Geographical Change</w:t>
      </w:r>
    </w:p>
    <w:p w14:paraId="3FD65C2A" w14:textId="77777777" w:rsidR="003D710A" w:rsidRPr="00EA7EFE" w:rsidRDefault="00760A61"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Dissatisfaction </w:t>
      </w:r>
      <w:r w:rsidR="003D710A" w:rsidRPr="00EA7EFE">
        <w:rPr>
          <w:rFonts w:asciiTheme="minorHAnsi" w:hAnsiTheme="minorHAnsi" w:cstheme="minorHAnsi"/>
          <w:color w:val="1F3864" w:themeColor="accent1" w:themeShade="80"/>
          <w:szCs w:val="24"/>
        </w:rPr>
        <w:t xml:space="preserve">with location of training, </w:t>
      </w:r>
    </w:p>
    <w:p w14:paraId="1D9A9898" w14:textId="77777777" w:rsidR="003D710A" w:rsidRPr="00EA7EFE" w:rsidRDefault="00760A61"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Dissatisfaction</w:t>
      </w:r>
      <w:r w:rsidR="003D710A" w:rsidRPr="00EA7EFE">
        <w:rPr>
          <w:rFonts w:asciiTheme="minorHAnsi" w:hAnsiTheme="minorHAnsi" w:cstheme="minorHAnsi"/>
          <w:color w:val="1F3864" w:themeColor="accent1" w:themeShade="80"/>
          <w:szCs w:val="24"/>
        </w:rPr>
        <w:t xml:space="preserve"> with lack of choice over location</w:t>
      </w:r>
    </w:p>
    <w:p w14:paraId="4EDCB0D2"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Moving to be nearer partners, family, or friends </w:t>
      </w:r>
    </w:p>
    <w:p w14:paraId="03784B93"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Moving with family e.g., partner has a new job</w:t>
      </w:r>
    </w:p>
    <w:p w14:paraId="38F7ED5E"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Returning to country of previous residence </w:t>
      </w:r>
    </w:p>
    <w:p w14:paraId="1A59F403"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Desire to move and work abroad</w:t>
      </w:r>
    </w:p>
    <w:p w14:paraId="07F2C7CC" w14:textId="77777777" w:rsidR="003D710A" w:rsidRPr="00EA7EFE" w:rsidRDefault="003D710A" w:rsidP="00EA3AB2">
      <w:pPr>
        <w:pStyle w:val="ListParagraph"/>
        <w:numPr>
          <w:ilvl w:val="0"/>
          <w:numId w:val="16"/>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Other </w:t>
      </w:r>
    </w:p>
    <w:p w14:paraId="07E79323" w14:textId="77777777" w:rsidR="003D710A" w:rsidRPr="00EA7EFE" w:rsidRDefault="003D710A" w:rsidP="00EA3AB2">
      <w:pPr>
        <w:spacing w:line="276" w:lineRule="auto"/>
        <w:rPr>
          <w:rFonts w:cstheme="minorHAnsi"/>
          <w:color w:val="1F3864" w:themeColor="accent1" w:themeShade="80"/>
        </w:rPr>
      </w:pPr>
    </w:p>
    <w:p w14:paraId="5A0457C4" w14:textId="77777777" w:rsidR="003D710A" w:rsidRPr="00EA7EFE" w:rsidRDefault="003D710A" w:rsidP="00EA3AB2">
      <w:pPr>
        <w:spacing w:line="276" w:lineRule="auto"/>
        <w:rPr>
          <w:rFonts w:cstheme="minorHAnsi"/>
          <w:b/>
          <w:bCs/>
          <w:iCs/>
          <w:color w:val="1F3864" w:themeColor="accent1" w:themeShade="80"/>
        </w:rPr>
      </w:pPr>
      <w:r w:rsidRPr="00EA7EFE">
        <w:rPr>
          <w:rFonts w:cstheme="minorHAnsi"/>
          <w:b/>
          <w:bCs/>
          <w:iCs/>
          <w:color w:val="1F3864" w:themeColor="accent1" w:themeShade="80"/>
        </w:rPr>
        <w:t>Career uncertainty / planning</w:t>
      </w:r>
    </w:p>
    <w:p w14:paraId="73A7E0ED"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Changing specialty </w:t>
      </w:r>
    </w:p>
    <w:p w14:paraId="0A6CE56D"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Wishing more time to consider specialty choice</w:t>
      </w:r>
    </w:p>
    <w:p w14:paraId="0EAA4DDC" w14:textId="4A933AC2"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Non-clinical job opportunity </w:t>
      </w:r>
      <w:r w:rsidR="00EA7EFE" w:rsidRPr="00EA7EFE">
        <w:rPr>
          <w:rFonts w:asciiTheme="minorHAnsi" w:hAnsiTheme="minorHAnsi" w:cstheme="minorHAnsi"/>
          <w:color w:val="1F3864" w:themeColor="accent1" w:themeShade="80"/>
          <w:szCs w:val="24"/>
        </w:rPr>
        <w:t>e.g., academia, charity</w:t>
      </w:r>
    </w:p>
    <w:p w14:paraId="36799A6F"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Wishing career break</w:t>
      </w:r>
    </w:p>
    <w:p w14:paraId="72265FED"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Leaving medicine for alternative career</w:t>
      </w:r>
    </w:p>
    <w:p w14:paraId="394D5DF5" w14:textId="03989BC4" w:rsidR="00EA7EFE" w:rsidRPr="00EA7EFE" w:rsidRDefault="00EA7EFE"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Reality of specialty/being a doctor did not meet expectations</w:t>
      </w:r>
    </w:p>
    <w:p w14:paraId="26E0AC2E" w14:textId="6D7C2357" w:rsidR="00EA7EFE" w:rsidRPr="00EA7EFE" w:rsidRDefault="00EA7EFE"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Uncertainty about future job/career prospects</w:t>
      </w:r>
    </w:p>
    <w:p w14:paraId="453AEB80" w14:textId="77777777" w:rsidR="003D710A" w:rsidRPr="00EA7EFE" w:rsidRDefault="003D710A" w:rsidP="00EA3AB2">
      <w:pPr>
        <w:pStyle w:val="ListParagraph"/>
        <w:numPr>
          <w:ilvl w:val="0"/>
          <w:numId w:val="21"/>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006976A1" w14:textId="77777777" w:rsidR="003D710A" w:rsidRPr="00EA7EFE" w:rsidRDefault="003D710A" w:rsidP="00EA3AB2">
      <w:pPr>
        <w:spacing w:line="276" w:lineRule="auto"/>
        <w:rPr>
          <w:rFonts w:cstheme="minorHAnsi"/>
          <w:color w:val="1F3864" w:themeColor="accent1" w:themeShade="80"/>
        </w:rPr>
      </w:pPr>
    </w:p>
    <w:p w14:paraId="26E74CE2" w14:textId="5C5D0869" w:rsidR="003D710A" w:rsidRPr="00EA7EFE" w:rsidRDefault="003D710A" w:rsidP="00EA3AB2">
      <w:pPr>
        <w:spacing w:line="276" w:lineRule="auto"/>
        <w:rPr>
          <w:rFonts w:cstheme="minorHAnsi"/>
          <w:b/>
          <w:color w:val="1F3864" w:themeColor="accent1" w:themeShade="80"/>
        </w:rPr>
      </w:pPr>
      <w:r w:rsidRPr="00EA7EFE">
        <w:rPr>
          <w:rFonts w:cstheme="minorHAnsi"/>
          <w:b/>
          <w:color w:val="1F3864" w:themeColor="accent1" w:themeShade="80"/>
        </w:rPr>
        <w:t>External Factors</w:t>
      </w:r>
    </w:p>
    <w:p w14:paraId="127D300E" w14:textId="7F40D764" w:rsidR="003D710A" w:rsidRPr="00EA7EFE" w:rsidRDefault="003D710A" w:rsidP="00EA3AB2">
      <w:pPr>
        <w:pStyle w:val="ListParagraph"/>
        <w:numPr>
          <w:ilvl w:val="0"/>
          <w:numId w:val="23"/>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Impacts of national policies (e.g. </w:t>
      </w:r>
      <w:r w:rsidR="00EA7EFE" w:rsidRPr="00EA7EFE">
        <w:rPr>
          <w:rFonts w:asciiTheme="minorHAnsi" w:hAnsiTheme="minorHAnsi" w:cstheme="minorHAnsi"/>
          <w:color w:val="1F3864" w:themeColor="accent1" w:themeShade="80"/>
          <w:szCs w:val="24"/>
        </w:rPr>
        <w:t xml:space="preserve">contracts, </w:t>
      </w:r>
      <w:r w:rsidRPr="00EA7EFE">
        <w:rPr>
          <w:rFonts w:asciiTheme="minorHAnsi" w:hAnsiTheme="minorHAnsi" w:cstheme="minorHAnsi"/>
          <w:color w:val="1F3864" w:themeColor="accent1" w:themeShade="80"/>
          <w:szCs w:val="24"/>
        </w:rPr>
        <w:t>targets</w:t>
      </w:r>
      <w:r w:rsidR="008519B8" w:rsidRPr="00EA7EFE">
        <w:rPr>
          <w:rFonts w:asciiTheme="minorHAnsi" w:hAnsiTheme="minorHAnsi" w:cstheme="minorHAnsi"/>
          <w:color w:val="1F3864" w:themeColor="accent1" w:themeShade="80"/>
          <w:szCs w:val="24"/>
        </w:rPr>
        <w:t>, resource allocation</w:t>
      </w:r>
      <w:r w:rsidR="00902BC7" w:rsidRPr="00EA7EFE">
        <w:rPr>
          <w:rFonts w:asciiTheme="minorHAnsi" w:hAnsiTheme="minorHAnsi" w:cstheme="minorHAnsi"/>
          <w:color w:val="1F3864" w:themeColor="accent1" w:themeShade="80"/>
          <w:szCs w:val="24"/>
        </w:rPr>
        <w:t>, policy focus</w:t>
      </w:r>
      <w:r w:rsidRPr="00EA7EFE">
        <w:rPr>
          <w:rFonts w:asciiTheme="minorHAnsi" w:hAnsiTheme="minorHAnsi" w:cstheme="minorHAnsi"/>
          <w:color w:val="1F3864" w:themeColor="accent1" w:themeShade="80"/>
          <w:szCs w:val="24"/>
        </w:rPr>
        <w:t>)</w:t>
      </w:r>
    </w:p>
    <w:p w14:paraId="6C0D162E" w14:textId="07B25F95" w:rsidR="003D710A" w:rsidRPr="00EA7EFE" w:rsidRDefault="00EA7EFE" w:rsidP="00EA3AB2">
      <w:pPr>
        <w:pStyle w:val="ListParagraph"/>
        <w:numPr>
          <w:ilvl w:val="0"/>
          <w:numId w:val="23"/>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 xml:space="preserve">Patient and </w:t>
      </w:r>
      <w:r w:rsidR="003D710A" w:rsidRPr="00EA7EFE">
        <w:rPr>
          <w:rFonts w:asciiTheme="minorHAnsi" w:hAnsiTheme="minorHAnsi" w:cstheme="minorHAnsi"/>
          <w:color w:val="1F3864" w:themeColor="accent1" w:themeShade="80"/>
          <w:szCs w:val="24"/>
        </w:rPr>
        <w:t>Public expectations</w:t>
      </w:r>
    </w:p>
    <w:p w14:paraId="4C7E76EF" w14:textId="77777777" w:rsidR="003D710A" w:rsidRPr="00EA7EFE" w:rsidRDefault="003D710A" w:rsidP="00EA3AB2">
      <w:pPr>
        <w:pStyle w:val="ListParagraph"/>
        <w:numPr>
          <w:ilvl w:val="0"/>
          <w:numId w:val="23"/>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Media influences</w:t>
      </w:r>
    </w:p>
    <w:p w14:paraId="2A4AE103" w14:textId="77777777" w:rsidR="003D710A" w:rsidRPr="00EA7EFE" w:rsidRDefault="003D710A" w:rsidP="00EA3AB2">
      <w:pPr>
        <w:pStyle w:val="ListParagraph"/>
        <w:numPr>
          <w:ilvl w:val="0"/>
          <w:numId w:val="23"/>
        </w:numPr>
        <w:spacing w:line="276" w:lineRule="auto"/>
        <w:rPr>
          <w:rFonts w:asciiTheme="minorHAnsi" w:hAnsiTheme="minorHAnsi" w:cstheme="minorHAnsi"/>
          <w:color w:val="1F3864" w:themeColor="accent1" w:themeShade="80"/>
          <w:szCs w:val="24"/>
        </w:rPr>
      </w:pPr>
      <w:r w:rsidRPr="00EA7EFE">
        <w:rPr>
          <w:rFonts w:asciiTheme="minorHAnsi" w:hAnsiTheme="minorHAnsi" w:cstheme="minorHAnsi"/>
          <w:color w:val="1F3864" w:themeColor="accent1" w:themeShade="80"/>
          <w:szCs w:val="24"/>
        </w:rPr>
        <w:t>Other</w:t>
      </w:r>
    </w:p>
    <w:p w14:paraId="15A6EDD5" w14:textId="77777777" w:rsidR="00F26983" w:rsidRPr="00A6501A" w:rsidRDefault="00F26983" w:rsidP="00F26983">
      <w:pPr>
        <w:spacing w:line="360" w:lineRule="auto"/>
        <w:rPr>
          <w:color w:val="1F3864" w:themeColor="accent1" w:themeShade="80"/>
        </w:rPr>
        <w:sectPr w:rsidR="00F26983" w:rsidRPr="00A6501A" w:rsidSect="00CE53E1">
          <w:pgSz w:w="11900" w:h="16840"/>
          <w:pgMar w:top="1440" w:right="1440" w:bottom="1440" w:left="1440" w:header="720" w:footer="720" w:gutter="0"/>
          <w:cols w:space="720"/>
          <w:docGrid w:linePitch="360"/>
        </w:sectPr>
      </w:pPr>
    </w:p>
    <w:p w14:paraId="3FFED1A1" w14:textId="77777777" w:rsidR="00972B3C" w:rsidRPr="00A6501A" w:rsidRDefault="00697AF4" w:rsidP="002328F8">
      <w:pPr>
        <w:pStyle w:val="Heading2"/>
        <w:numPr>
          <w:ilvl w:val="0"/>
          <w:numId w:val="0"/>
        </w:numPr>
        <w:ind w:left="720" w:hanging="720"/>
        <w:rPr>
          <w:color w:val="1F3864" w:themeColor="accent1" w:themeShade="80"/>
        </w:rPr>
      </w:pPr>
      <w:bookmarkStart w:id="55" w:name="_Toc153697332"/>
      <w:bookmarkStart w:id="56" w:name="_Toc163215691"/>
      <w:r w:rsidRPr="00A6501A">
        <w:rPr>
          <w:color w:val="1F3864" w:themeColor="accent1" w:themeShade="80"/>
        </w:rPr>
        <w:lastRenderedPageBreak/>
        <w:t>DEANERY NEWSLETTER ARTICLE</w:t>
      </w:r>
      <w:bookmarkEnd w:id="55"/>
      <w:bookmarkEnd w:id="56"/>
    </w:p>
    <w:p w14:paraId="2DBCF1BE" w14:textId="77777777" w:rsidR="003D710A" w:rsidRPr="00A6501A" w:rsidRDefault="003D710A" w:rsidP="001E1CCD">
      <w:pPr>
        <w:pStyle w:val="NoSpacing"/>
        <w:spacing w:line="276" w:lineRule="auto"/>
        <w:rPr>
          <w:b/>
          <w:color w:val="1F3864" w:themeColor="accent1" w:themeShade="80"/>
          <w:u w:val="single"/>
        </w:rPr>
      </w:pPr>
      <w:r w:rsidRPr="00A6501A">
        <w:rPr>
          <w:b/>
          <w:color w:val="1F3864" w:themeColor="accent1" w:themeShade="80"/>
          <w:u w:val="single"/>
        </w:rPr>
        <w:t xml:space="preserve">Supporting and understanding </w:t>
      </w:r>
      <w:r w:rsidR="00F36E4B" w:rsidRPr="00A6501A">
        <w:rPr>
          <w:b/>
          <w:color w:val="1F3864" w:themeColor="accent1" w:themeShade="80"/>
          <w:u w:val="single"/>
        </w:rPr>
        <w:t xml:space="preserve">doctors in </w:t>
      </w:r>
      <w:r w:rsidR="009611C9" w:rsidRPr="00A6501A">
        <w:rPr>
          <w:b/>
          <w:color w:val="1F3864" w:themeColor="accent1" w:themeShade="80"/>
          <w:u w:val="single"/>
        </w:rPr>
        <w:t>training</w:t>
      </w:r>
      <w:r w:rsidRPr="00A6501A">
        <w:rPr>
          <w:b/>
          <w:color w:val="1F3864" w:themeColor="accent1" w:themeShade="80"/>
          <w:u w:val="single"/>
        </w:rPr>
        <w:t xml:space="preserve"> who leave</w:t>
      </w:r>
      <w:r w:rsidR="00FC681E" w:rsidRPr="00A6501A">
        <w:rPr>
          <w:b/>
          <w:color w:val="1F3864" w:themeColor="accent1" w:themeShade="80"/>
          <w:u w:val="single"/>
        </w:rPr>
        <w:t xml:space="preserve"> </w:t>
      </w:r>
      <w:r w:rsidR="009611C9" w:rsidRPr="00A6501A">
        <w:rPr>
          <w:b/>
          <w:color w:val="1F3864" w:themeColor="accent1" w:themeShade="80"/>
          <w:u w:val="single"/>
        </w:rPr>
        <w:t>a training programme</w:t>
      </w:r>
      <w:r w:rsidRPr="00A6501A">
        <w:rPr>
          <w:b/>
          <w:color w:val="1F3864" w:themeColor="accent1" w:themeShade="80"/>
          <w:u w:val="single"/>
        </w:rPr>
        <w:t xml:space="preserve">: an updated and improved process. </w:t>
      </w:r>
    </w:p>
    <w:p w14:paraId="4492E136" w14:textId="77777777" w:rsidR="00C30000" w:rsidRPr="00A6501A" w:rsidRDefault="00C30000" w:rsidP="00C30000">
      <w:pPr>
        <w:pStyle w:val="NoSpacing"/>
        <w:spacing w:line="276" w:lineRule="auto"/>
        <w:rPr>
          <w:color w:val="1F3864" w:themeColor="accent1" w:themeShade="80"/>
          <w:shd w:val="clear" w:color="auto" w:fill="FFFFFF"/>
        </w:rPr>
      </w:pPr>
    </w:p>
    <w:p w14:paraId="51D6B0A1" w14:textId="77777777" w:rsidR="001E1CCD" w:rsidRPr="00A6501A" w:rsidRDefault="001E1CCD" w:rsidP="001E1CCD">
      <w:pPr>
        <w:spacing w:line="360" w:lineRule="auto"/>
        <w:rPr>
          <w:color w:val="1F3864" w:themeColor="accent1" w:themeShade="80"/>
        </w:rPr>
      </w:pPr>
      <w:r w:rsidRPr="00A6501A">
        <w:rPr>
          <w:color w:val="1F3864" w:themeColor="accent1" w:themeShade="80"/>
        </w:rPr>
        <w:t xml:space="preserve">Until now, there has been no formal opportunity for </w:t>
      </w:r>
      <w:r w:rsidR="00F36E4B" w:rsidRPr="00A6501A">
        <w:rPr>
          <w:color w:val="1F3864" w:themeColor="accent1" w:themeShade="80"/>
        </w:rPr>
        <w:t xml:space="preserve">doctors in </w:t>
      </w:r>
      <w:r w:rsidR="009611C9" w:rsidRPr="00A6501A">
        <w:rPr>
          <w:color w:val="1F3864" w:themeColor="accent1" w:themeShade="80"/>
        </w:rPr>
        <w:t>training</w:t>
      </w:r>
      <w:r w:rsidRPr="00A6501A">
        <w:rPr>
          <w:color w:val="1F3864" w:themeColor="accent1" w:themeShade="80"/>
        </w:rPr>
        <w:t xml:space="preserve"> leaving a training programme to provide feedback to NES about their experience and reasons for leaving. Recent feedback </w:t>
      </w:r>
      <w:r w:rsidR="009E560B" w:rsidRPr="00A6501A">
        <w:rPr>
          <w:color w:val="1F3864" w:themeColor="accent1" w:themeShade="80"/>
        </w:rPr>
        <w:t xml:space="preserve">gathered </w:t>
      </w:r>
      <w:r w:rsidRPr="00A6501A">
        <w:rPr>
          <w:color w:val="1F3864" w:themeColor="accent1" w:themeShade="80"/>
        </w:rPr>
        <w:t xml:space="preserve">from </w:t>
      </w:r>
      <w:r w:rsidR="00B268D2" w:rsidRPr="00A6501A">
        <w:rPr>
          <w:color w:val="1F3864" w:themeColor="accent1" w:themeShade="80"/>
        </w:rPr>
        <w:t xml:space="preserve">a small cohort of </w:t>
      </w:r>
      <w:r w:rsidR="00F36E4B" w:rsidRPr="00A6501A">
        <w:rPr>
          <w:color w:val="1F3864" w:themeColor="accent1" w:themeShade="80"/>
        </w:rPr>
        <w:t xml:space="preserve">doctors in </w:t>
      </w:r>
      <w:r w:rsidR="009611C9" w:rsidRPr="00A6501A">
        <w:rPr>
          <w:color w:val="1F3864" w:themeColor="accent1" w:themeShade="80"/>
        </w:rPr>
        <w:t>training</w:t>
      </w:r>
      <w:r w:rsidR="00B268D2" w:rsidRPr="00A6501A">
        <w:rPr>
          <w:color w:val="1F3864" w:themeColor="accent1" w:themeShade="80"/>
        </w:rPr>
        <w:t xml:space="preserve"> who resigned </w:t>
      </w:r>
      <w:r w:rsidRPr="00A6501A">
        <w:rPr>
          <w:color w:val="1F3864" w:themeColor="accent1" w:themeShade="80"/>
        </w:rPr>
        <w:t xml:space="preserve">described </w:t>
      </w:r>
      <w:r w:rsidR="009E560B" w:rsidRPr="00A6501A">
        <w:rPr>
          <w:color w:val="1F3864" w:themeColor="accent1" w:themeShade="80"/>
        </w:rPr>
        <w:t xml:space="preserve">a varied experience with </w:t>
      </w:r>
      <w:r w:rsidR="00B268D2" w:rsidRPr="00A6501A">
        <w:rPr>
          <w:color w:val="1F3864" w:themeColor="accent1" w:themeShade="80"/>
        </w:rPr>
        <w:t>respect to support and information</w:t>
      </w:r>
      <w:r w:rsidR="009E560B" w:rsidRPr="00A6501A">
        <w:rPr>
          <w:color w:val="1F3864" w:themeColor="accent1" w:themeShade="80"/>
        </w:rPr>
        <w:t xml:space="preserve">, highlighting the need for </w:t>
      </w:r>
      <w:r w:rsidR="00531AF8" w:rsidRPr="00A6501A">
        <w:rPr>
          <w:color w:val="1F3864" w:themeColor="accent1" w:themeShade="80"/>
        </w:rPr>
        <w:t xml:space="preserve">a </w:t>
      </w:r>
      <w:r w:rsidR="009E560B" w:rsidRPr="00A6501A">
        <w:rPr>
          <w:color w:val="1F3864" w:themeColor="accent1" w:themeShade="80"/>
        </w:rPr>
        <w:t xml:space="preserve">more standardised approach to the </w:t>
      </w:r>
      <w:r w:rsidR="00F36E4B" w:rsidRPr="00A6501A">
        <w:rPr>
          <w:color w:val="1F3864" w:themeColor="accent1" w:themeShade="80"/>
        </w:rPr>
        <w:t>doctor in training</w:t>
      </w:r>
      <w:r w:rsidR="009E560B" w:rsidRPr="00A6501A">
        <w:rPr>
          <w:color w:val="1F3864" w:themeColor="accent1" w:themeShade="80"/>
        </w:rPr>
        <w:t xml:space="preserve"> leavers process</w:t>
      </w:r>
      <w:r w:rsidR="00AC1D1D">
        <w:rPr>
          <w:color w:val="1F3864" w:themeColor="accent1" w:themeShade="80"/>
        </w:rPr>
        <w:t>,</w:t>
      </w:r>
      <w:r w:rsidR="00B268D2" w:rsidRPr="00A6501A">
        <w:rPr>
          <w:color w:val="1F3864" w:themeColor="accent1" w:themeShade="80"/>
        </w:rPr>
        <w:t xml:space="preserve"> ensuring that we learn from those who leave training and offer appropriate support and careers guidance</w:t>
      </w:r>
      <w:r w:rsidR="009E560B" w:rsidRPr="00A6501A">
        <w:rPr>
          <w:color w:val="1F3864" w:themeColor="accent1" w:themeShade="80"/>
        </w:rPr>
        <w:t xml:space="preserve">. </w:t>
      </w:r>
    </w:p>
    <w:p w14:paraId="3442EC6D" w14:textId="77777777" w:rsidR="009E560B" w:rsidRPr="00A6501A" w:rsidRDefault="009E560B" w:rsidP="001E1CCD">
      <w:pPr>
        <w:spacing w:line="360" w:lineRule="auto"/>
        <w:rPr>
          <w:color w:val="1F3864" w:themeColor="accent1" w:themeShade="80"/>
        </w:rPr>
      </w:pPr>
    </w:p>
    <w:p w14:paraId="0674E692" w14:textId="77777777" w:rsidR="009E560B" w:rsidRPr="00A6501A" w:rsidRDefault="001E1CCD" w:rsidP="001E1CCD">
      <w:pPr>
        <w:spacing w:line="360" w:lineRule="auto"/>
        <w:rPr>
          <w:color w:val="1F3864" w:themeColor="accent1" w:themeShade="80"/>
        </w:rPr>
      </w:pPr>
      <w:r w:rsidRPr="00A6501A">
        <w:rPr>
          <w:color w:val="1F3864" w:themeColor="accent1" w:themeShade="80"/>
        </w:rPr>
        <w:t xml:space="preserve">We understand that there are a wide range of reasons that </w:t>
      </w:r>
      <w:r w:rsidR="00F36E4B" w:rsidRPr="00A6501A">
        <w:rPr>
          <w:color w:val="1F3864" w:themeColor="accent1" w:themeShade="80"/>
        </w:rPr>
        <w:t xml:space="preserve">doctors in </w:t>
      </w:r>
      <w:r w:rsidR="009611C9" w:rsidRPr="00A6501A">
        <w:rPr>
          <w:color w:val="1F3864" w:themeColor="accent1" w:themeShade="80"/>
        </w:rPr>
        <w:t>training</w:t>
      </w:r>
      <w:r w:rsidRPr="00A6501A">
        <w:rPr>
          <w:color w:val="1F3864" w:themeColor="accent1" w:themeShade="80"/>
        </w:rPr>
        <w:t xml:space="preserve"> may not complete their training programme. We acknowledge that for most, this decision will not be undertaken lightly, and </w:t>
      </w:r>
      <w:r w:rsidR="00824793" w:rsidRPr="00A6501A">
        <w:rPr>
          <w:color w:val="1F3864" w:themeColor="accent1" w:themeShade="80"/>
        </w:rPr>
        <w:t xml:space="preserve">may be associated with challenging circumstances. </w:t>
      </w:r>
      <w:r w:rsidR="00B615AC" w:rsidRPr="00A6501A">
        <w:rPr>
          <w:color w:val="1F3864" w:themeColor="accent1" w:themeShade="80"/>
        </w:rPr>
        <w:t xml:space="preserve">We </w:t>
      </w:r>
      <w:r w:rsidR="00B615AC">
        <w:rPr>
          <w:color w:val="1F3864" w:themeColor="accent1" w:themeShade="80"/>
        </w:rPr>
        <w:t>want to ensure we offer</w:t>
      </w:r>
      <w:r w:rsidR="00B615AC" w:rsidRPr="00A6501A">
        <w:rPr>
          <w:color w:val="1F3864" w:themeColor="accent1" w:themeShade="80"/>
        </w:rPr>
        <w:t xml:space="preserve"> </w:t>
      </w:r>
      <w:r w:rsidR="00B615AC">
        <w:rPr>
          <w:color w:val="1F3864" w:themeColor="accent1" w:themeShade="80"/>
        </w:rPr>
        <w:t xml:space="preserve">appropriate </w:t>
      </w:r>
      <w:r w:rsidR="00B615AC" w:rsidRPr="00A6501A">
        <w:rPr>
          <w:color w:val="1F3864" w:themeColor="accent1" w:themeShade="80"/>
        </w:rPr>
        <w:t xml:space="preserve">wellbeing and careers support to doctors in training during their leaving experience. </w:t>
      </w:r>
      <w:r w:rsidR="00824793" w:rsidRPr="00A6501A">
        <w:rPr>
          <w:color w:val="1F3864" w:themeColor="accent1" w:themeShade="80"/>
        </w:rPr>
        <w:t>W</w:t>
      </w:r>
      <w:r w:rsidRPr="00A6501A">
        <w:rPr>
          <w:color w:val="1F3864" w:themeColor="accent1" w:themeShade="80"/>
        </w:rPr>
        <w:t xml:space="preserve">e hope that </w:t>
      </w:r>
      <w:r w:rsidR="009E560B" w:rsidRPr="00A6501A">
        <w:rPr>
          <w:color w:val="1F3864" w:themeColor="accent1" w:themeShade="80"/>
        </w:rPr>
        <w:t>this new process will provide a</w:t>
      </w:r>
      <w:r w:rsidR="005E5F1F">
        <w:rPr>
          <w:color w:val="1F3864" w:themeColor="accent1" w:themeShade="80"/>
        </w:rPr>
        <w:t>n</w:t>
      </w:r>
      <w:r w:rsidR="00824793" w:rsidRPr="00A6501A">
        <w:rPr>
          <w:color w:val="1F3864" w:themeColor="accent1" w:themeShade="80"/>
        </w:rPr>
        <w:t xml:space="preserve"> </w:t>
      </w:r>
      <w:r w:rsidR="009E560B" w:rsidRPr="00A6501A">
        <w:rPr>
          <w:color w:val="1F3864" w:themeColor="accent1" w:themeShade="80"/>
        </w:rPr>
        <w:t xml:space="preserve">opportunity to help us understand what </w:t>
      </w:r>
      <w:r w:rsidR="00824793" w:rsidRPr="00A6501A">
        <w:rPr>
          <w:color w:val="1F3864" w:themeColor="accent1" w:themeShade="80"/>
        </w:rPr>
        <w:t xml:space="preserve">factors lead </w:t>
      </w:r>
      <w:r w:rsidR="00F36E4B" w:rsidRPr="00A6501A">
        <w:rPr>
          <w:color w:val="1F3864" w:themeColor="accent1" w:themeShade="80"/>
        </w:rPr>
        <w:t xml:space="preserve">doctors in </w:t>
      </w:r>
      <w:r w:rsidR="009611C9" w:rsidRPr="00A6501A">
        <w:rPr>
          <w:color w:val="1F3864" w:themeColor="accent1" w:themeShade="80"/>
        </w:rPr>
        <w:t>training</w:t>
      </w:r>
      <w:r w:rsidR="00824793" w:rsidRPr="00A6501A">
        <w:rPr>
          <w:color w:val="1F3864" w:themeColor="accent1" w:themeShade="80"/>
        </w:rPr>
        <w:t xml:space="preserve"> to</w:t>
      </w:r>
      <w:r w:rsidR="009E560B" w:rsidRPr="00A6501A">
        <w:rPr>
          <w:color w:val="1F3864" w:themeColor="accent1" w:themeShade="80"/>
        </w:rPr>
        <w:t xml:space="preserve"> leave </w:t>
      </w:r>
      <w:r w:rsidR="005E5F1F">
        <w:rPr>
          <w:color w:val="1F3864" w:themeColor="accent1" w:themeShade="80"/>
        </w:rPr>
        <w:t xml:space="preserve">a </w:t>
      </w:r>
      <w:r w:rsidR="009E560B" w:rsidRPr="00A6501A">
        <w:rPr>
          <w:color w:val="1F3864" w:themeColor="accent1" w:themeShade="80"/>
        </w:rPr>
        <w:t xml:space="preserve">training </w:t>
      </w:r>
      <w:r w:rsidR="005E5F1F">
        <w:rPr>
          <w:color w:val="1F3864" w:themeColor="accent1" w:themeShade="80"/>
        </w:rPr>
        <w:t xml:space="preserve">programme </w:t>
      </w:r>
      <w:r w:rsidR="009E560B" w:rsidRPr="00A6501A">
        <w:rPr>
          <w:color w:val="1F3864" w:themeColor="accent1" w:themeShade="80"/>
        </w:rPr>
        <w:t xml:space="preserve">and </w:t>
      </w:r>
      <w:r w:rsidR="00824793" w:rsidRPr="00A6501A">
        <w:rPr>
          <w:color w:val="1F3864" w:themeColor="accent1" w:themeShade="80"/>
        </w:rPr>
        <w:t xml:space="preserve">allow us </w:t>
      </w:r>
      <w:r w:rsidR="009E560B" w:rsidRPr="00A6501A">
        <w:rPr>
          <w:color w:val="1F3864" w:themeColor="accent1" w:themeShade="80"/>
        </w:rPr>
        <w:t xml:space="preserve">to </w:t>
      </w:r>
      <w:r w:rsidR="00824793" w:rsidRPr="00A6501A">
        <w:rPr>
          <w:color w:val="1F3864" w:themeColor="accent1" w:themeShade="80"/>
        </w:rPr>
        <w:t>consider ways to improve</w:t>
      </w:r>
      <w:r w:rsidR="009E560B" w:rsidRPr="00A6501A">
        <w:rPr>
          <w:color w:val="1F3864" w:themeColor="accent1" w:themeShade="80"/>
        </w:rPr>
        <w:t xml:space="preserve"> </w:t>
      </w:r>
      <w:r w:rsidR="00FC681E" w:rsidRPr="00A6501A">
        <w:rPr>
          <w:color w:val="1F3864" w:themeColor="accent1" w:themeShade="80"/>
        </w:rPr>
        <w:t>the</w:t>
      </w:r>
      <w:r w:rsidR="00F36E4B" w:rsidRPr="00A6501A">
        <w:rPr>
          <w:color w:val="1F3864" w:themeColor="accent1" w:themeShade="80"/>
        </w:rPr>
        <w:t xml:space="preserve"> training</w:t>
      </w:r>
      <w:r w:rsidR="009E560B" w:rsidRPr="00A6501A">
        <w:rPr>
          <w:color w:val="1F3864" w:themeColor="accent1" w:themeShade="80"/>
        </w:rPr>
        <w:t xml:space="preserve"> experience and</w:t>
      </w:r>
      <w:r w:rsidR="00FC681E" w:rsidRPr="00A6501A">
        <w:rPr>
          <w:color w:val="1F3864" w:themeColor="accent1" w:themeShade="80"/>
        </w:rPr>
        <w:t xml:space="preserve"> </w:t>
      </w:r>
      <w:r w:rsidR="009E560B" w:rsidRPr="00A6501A">
        <w:rPr>
          <w:color w:val="1F3864" w:themeColor="accent1" w:themeShade="80"/>
        </w:rPr>
        <w:t>retention</w:t>
      </w:r>
      <w:r w:rsidR="005E5F1F">
        <w:rPr>
          <w:color w:val="1F3864" w:themeColor="accent1" w:themeShade="80"/>
        </w:rPr>
        <w:t xml:space="preserve"> of doctors in training</w:t>
      </w:r>
      <w:r w:rsidR="009E560B" w:rsidRPr="00A6501A">
        <w:rPr>
          <w:color w:val="1F3864" w:themeColor="accent1" w:themeShade="80"/>
        </w:rPr>
        <w:t xml:space="preserve">. </w:t>
      </w:r>
    </w:p>
    <w:p w14:paraId="4DBE21C4" w14:textId="77777777" w:rsidR="003954A2" w:rsidRPr="00A6501A" w:rsidRDefault="003954A2" w:rsidP="001E1CCD">
      <w:pPr>
        <w:spacing w:line="360" w:lineRule="auto"/>
        <w:rPr>
          <w:color w:val="1F3864" w:themeColor="accent1" w:themeShade="80"/>
        </w:rPr>
      </w:pPr>
    </w:p>
    <w:p w14:paraId="122234EC" w14:textId="77777777" w:rsidR="007F2B0B" w:rsidRPr="00A6501A" w:rsidRDefault="003954A2" w:rsidP="001E1CCD">
      <w:pPr>
        <w:spacing w:line="360" w:lineRule="auto"/>
        <w:rPr>
          <w:b/>
          <w:color w:val="1F3864" w:themeColor="accent1" w:themeShade="80"/>
        </w:rPr>
      </w:pPr>
      <w:r w:rsidRPr="00A6501A">
        <w:rPr>
          <w:b/>
          <w:color w:val="1F3864" w:themeColor="accent1" w:themeShade="80"/>
        </w:rPr>
        <w:t xml:space="preserve">What is new to the </w:t>
      </w:r>
      <w:r w:rsidR="00F36E4B" w:rsidRPr="00A6501A">
        <w:rPr>
          <w:b/>
          <w:color w:val="1F3864" w:themeColor="accent1" w:themeShade="80"/>
        </w:rPr>
        <w:t>doctors in training</w:t>
      </w:r>
      <w:r w:rsidRPr="00A6501A">
        <w:rPr>
          <w:b/>
          <w:color w:val="1F3864" w:themeColor="accent1" w:themeShade="80"/>
        </w:rPr>
        <w:t xml:space="preserve"> leavers process?</w:t>
      </w:r>
    </w:p>
    <w:p w14:paraId="4554F79C" w14:textId="77777777" w:rsidR="00E90B55" w:rsidRPr="00A6501A" w:rsidRDefault="00E90B55" w:rsidP="00E90B55">
      <w:pPr>
        <w:pStyle w:val="ListParagraph"/>
        <w:numPr>
          <w:ilvl w:val="0"/>
          <w:numId w:val="11"/>
        </w:numPr>
        <w:spacing w:line="360" w:lineRule="auto"/>
        <w:rPr>
          <w:rFonts w:asciiTheme="minorHAnsi" w:hAnsiTheme="minorHAnsi"/>
          <w:color w:val="1F3864" w:themeColor="accent1" w:themeShade="80"/>
        </w:rPr>
      </w:pPr>
      <w:r w:rsidRPr="00A6501A">
        <w:rPr>
          <w:rFonts w:asciiTheme="minorHAnsi" w:hAnsiTheme="minorHAnsi"/>
          <w:color w:val="1F3864" w:themeColor="accent1" w:themeShade="80"/>
        </w:rPr>
        <w:t>Website update</w:t>
      </w:r>
    </w:p>
    <w:p w14:paraId="67ABE626" w14:textId="77777777" w:rsidR="00E90B55" w:rsidRPr="00A6501A" w:rsidRDefault="003954A2" w:rsidP="001E1CCD">
      <w:pPr>
        <w:spacing w:line="360" w:lineRule="auto"/>
        <w:rPr>
          <w:color w:val="1F3864" w:themeColor="accent1" w:themeShade="80"/>
        </w:rPr>
      </w:pPr>
      <w:r w:rsidRPr="00A6501A">
        <w:rPr>
          <w:color w:val="1F3864" w:themeColor="accent1" w:themeShade="80"/>
        </w:rPr>
        <w:t xml:space="preserve">We have updated the website to provide more information and support to </w:t>
      </w:r>
      <w:r w:rsidR="00F36E4B" w:rsidRPr="00A6501A">
        <w:rPr>
          <w:color w:val="1F3864" w:themeColor="accent1" w:themeShade="80"/>
        </w:rPr>
        <w:t xml:space="preserve">doctors in </w:t>
      </w:r>
      <w:r w:rsidR="009611C9" w:rsidRPr="00A6501A">
        <w:rPr>
          <w:color w:val="1F3864" w:themeColor="accent1" w:themeShade="80"/>
        </w:rPr>
        <w:t>training</w:t>
      </w:r>
      <w:r w:rsidRPr="00A6501A">
        <w:rPr>
          <w:color w:val="1F3864" w:themeColor="accent1" w:themeShade="80"/>
        </w:rPr>
        <w:t xml:space="preserve"> </w:t>
      </w:r>
      <w:r w:rsidR="00FC681E" w:rsidRPr="00A6501A">
        <w:rPr>
          <w:color w:val="1F3864" w:themeColor="accent1" w:themeShade="80"/>
        </w:rPr>
        <w:t xml:space="preserve">who are </w:t>
      </w:r>
      <w:r w:rsidRPr="00A6501A">
        <w:rPr>
          <w:color w:val="1F3864" w:themeColor="accent1" w:themeShade="80"/>
        </w:rPr>
        <w:t>considering leaving</w:t>
      </w:r>
      <w:r w:rsidR="00824793" w:rsidRPr="00A6501A">
        <w:rPr>
          <w:color w:val="1F3864" w:themeColor="accent1" w:themeShade="80"/>
        </w:rPr>
        <w:t>,</w:t>
      </w:r>
      <w:r w:rsidRPr="00A6501A">
        <w:rPr>
          <w:color w:val="1F3864" w:themeColor="accent1" w:themeShade="80"/>
        </w:rPr>
        <w:t xml:space="preserve"> and a link to this can be found here</w:t>
      </w:r>
      <w:r w:rsidR="00824793" w:rsidRPr="00A6501A">
        <w:rPr>
          <w:color w:val="1F3864" w:themeColor="accent1" w:themeShade="80"/>
        </w:rPr>
        <w:t xml:space="preserve"> </w:t>
      </w:r>
      <w:r w:rsidR="00824793" w:rsidRPr="00A6501A">
        <w:rPr>
          <w:color w:val="1F3864" w:themeColor="accent1" w:themeShade="80"/>
          <w:highlight w:val="yellow"/>
        </w:rPr>
        <w:t>&lt;insert link&gt;</w:t>
      </w:r>
      <w:r w:rsidRPr="00A6501A">
        <w:rPr>
          <w:color w:val="1F3864" w:themeColor="accent1" w:themeShade="80"/>
          <w:highlight w:val="yellow"/>
        </w:rPr>
        <w:t>.</w:t>
      </w:r>
      <w:r w:rsidRPr="00A6501A">
        <w:rPr>
          <w:color w:val="1F3864" w:themeColor="accent1" w:themeShade="80"/>
        </w:rPr>
        <w:t xml:space="preserve"> </w:t>
      </w:r>
      <w:r w:rsidR="00824793" w:rsidRPr="00A6501A">
        <w:rPr>
          <w:color w:val="1F3864" w:themeColor="accent1" w:themeShade="80"/>
        </w:rPr>
        <w:t>The leaving process is described in detail</w:t>
      </w:r>
      <w:r w:rsidRPr="00A6501A">
        <w:rPr>
          <w:color w:val="1F3864" w:themeColor="accent1" w:themeShade="80"/>
        </w:rPr>
        <w:t xml:space="preserve">, </w:t>
      </w:r>
      <w:r w:rsidR="00824793" w:rsidRPr="00A6501A">
        <w:rPr>
          <w:color w:val="1F3864" w:themeColor="accent1" w:themeShade="80"/>
        </w:rPr>
        <w:t xml:space="preserve">and resources are also offered to support and guide both </w:t>
      </w:r>
      <w:r w:rsidR="00F36E4B" w:rsidRPr="00A6501A">
        <w:rPr>
          <w:color w:val="1F3864" w:themeColor="accent1" w:themeShade="80"/>
        </w:rPr>
        <w:t xml:space="preserve">doctors in </w:t>
      </w:r>
      <w:r w:rsidR="009611C9" w:rsidRPr="00A6501A">
        <w:rPr>
          <w:color w:val="1F3864" w:themeColor="accent1" w:themeShade="80"/>
        </w:rPr>
        <w:t>training</w:t>
      </w:r>
      <w:r w:rsidR="00824793" w:rsidRPr="00A6501A">
        <w:rPr>
          <w:color w:val="1F3864" w:themeColor="accent1" w:themeShade="80"/>
        </w:rPr>
        <w:t xml:space="preserve"> and their trainers in the period before a decision has been taken to resign</w:t>
      </w:r>
      <w:r w:rsidRPr="00A6501A">
        <w:rPr>
          <w:color w:val="1F3864" w:themeColor="accent1" w:themeShade="80"/>
        </w:rPr>
        <w:t>.</w:t>
      </w:r>
    </w:p>
    <w:p w14:paraId="48A92EC6" w14:textId="77777777" w:rsidR="00E90B55" w:rsidRPr="00A6501A" w:rsidRDefault="00E90B55" w:rsidP="001E1CCD">
      <w:pPr>
        <w:spacing w:line="360" w:lineRule="auto"/>
        <w:rPr>
          <w:color w:val="1F3864" w:themeColor="accent1" w:themeShade="80"/>
        </w:rPr>
      </w:pPr>
    </w:p>
    <w:p w14:paraId="1D743C25" w14:textId="77777777" w:rsidR="003954A2" w:rsidRPr="00A6501A" w:rsidRDefault="00E90B55" w:rsidP="00E90B55">
      <w:pPr>
        <w:pStyle w:val="ListParagraph"/>
        <w:numPr>
          <w:ilvl w:val="0"/>
          <w:numId w:val="11"/>
        </w:numPr>
        <w:spacing w:line="360" w:lineRule="auto"/>
        <w:rPr>
          <w:rFonts w:asciiTheme="minorHAnsi" w:hAnsiTheme="minorHAnsi"/>
          <w:color w:val="1F3864" w:themeColor="accent1" w:themeShade="80"/>
        </w:rPr>
      </w:pPr>
      <w:r w:rsidRPr="00A6501A">
        <w:rPr>
          <w:rFonts w:asciiTheme="minorHAnsi" w:hAnsiTheme="minorHAnsi"/>
          <w:color w:val="1F3864" w:themeColor="accent1" w:themeShade="80"/>
        </w:rPr>
        <w:t xml:space="preserve"> </w:t>
      </w:r>
      <w:r w:rsidR="005E5F1F">
        <w:rPr>
          <w:rFonts w:asciiTheme="minorHAnsi" w:hAnsiTheme="minorHAnsi"/>
          <w:color w:val="1F3864" w:themeColor="accent1" w:themeShade="80"/>
        </w:rPr>
        <w:t>Streamlined e</w:t>
      </w:r>
      <w:r w:rsidRPr="00A6501A">
        <w:rPr>
          <w:rFonts w:asciiTheme="minorHAnsi" w:hAnsiTheme="minorHAnsi"/>
          <w:color w:val="1F3864" w:themeColor="accent1" w:themeShade="80"/>
        </w:rPr>
        <w:t xml:space="preserve">mail notification </w:t>
      </w:r>
    </w:p>
    <w:p w14:paraId="0F342598" w14:textId="77777777" w:rsidR="003954A2" w:rsidRPr="00A6501A" w:rsidRDefault="003954A2" w:rsidP="001E1CCD">
      <w:pPr>
        <w:spacing w:line="360" w:lineRule="auto"/>
        <w:rPr>
          <w:color w:val="1F3864" w:themeColor="accent1" w:themeShade="80"/>
        </w:rPr>
      </w:pPr>
      <w:r w:rsidRPr="00A6501A">
        <w:rPr>
          <w:color w:val="1F3864" w:themeColor="accent1" w:themeShade="80"/>
        </w:rPr>
        <w:t xml:space="preserve">We have reduced the number of emails a </w:t>
      </w:r>
      <w:r w:rsidR="00F36E4B" w:rsidRPr="00A6501A">
        <w:rPr>
          <w:color w:val="1F3864" w:themeColor="accent1" w:themeShade="80"/>
        </w:rPr>
        <w:t>doctor in training</w:t>
      </w:r>
      <w:r w:rsidRPr="00A6501A">
        <w:rPr>
          <w:color w:val="1F3864" w:themeColor="accent1" w:themeShade="80"/>
        </w:rPr>
        <w:t xml:space="preserve"> will need to send to give notice of resignation </w:t>
      </w:r>
      <w:r w:rsidR="00824793" w:rsidRPr="00A6501A">
        <w:rPr>
          <w:color w:val="1F3864" w:themeColor="accent1" w:themeShade="80"/>
        </w:rPr>
        <w:t xml:space="preserve">– the </w:t>
      </w:r>
      <w:r w:rsidR="00F36E4B" w:rsidRPr="00A6501A">
        <w:rPr>
          <w:color w:val="1F3864" w:themeColor="accent1" w:themeShade="80"/>
        </w:rPr>
        <w:t>doctor in training</w:t>
      </w:r>
      <w:r w:rsidR="00824793" w:rsidRPr="00A6501A">
        <w:rPr>
          <w:color w:val="1F3864" w:themeColor="accent1" w:themeShade="80"/>
        </w:rPr>
        <w:t xml:space="preserve"> will now only need to send a single resignation notification</w:t>
      </w:r>
      <w:r w:rsidR="005E5F1F">
        <w:rPr>
          <w:color w:val="1F3864" w:themeColor="accent1" w:themeShade="80"/>
        </w:rPr>
        <w:t xml:space="preserve"> email</w:t>
      </w:r>
      <w:r w:rsidR="00824793" w:rsidRPr="00A6501A">
        <w:rPr>
          <w:color w:val="1F3864" w:themeColor="accent1" w:themeShade="80"/>
        </w:rPr>
        <w:t xml:space="preserve"> to </w:t>
      </w:r>
      <w:r w:rsidR="00B615AC">
        <w:rPr>
          <w:color w:val="1F3864" w:themeColor="accent1" w:themeShade="80"/>
        </w:rPr>
        <w:t xml:space="preserve">both </w:t>
      </w:r>
      <w:r w:rsidR="00824793" w:rsidRPr="00A6501A">
        <w:rPr>
          <w:color w:val="1F3864" w:themeColor="accent1" w:themeShade="80"/>
        </w:rPr>
        <w:t xml:space="preserve">the </w:t>
      </w:r>
      <w:r w:rsidRPr="00A6501A">
        <w:rPr>
          <w:color w:val="1F3864" w:themeColor="accent1" w:themeShade="80"/>
        </w:rPr>
        <w:t>NES training management team</w:t>
      </w:r>
      <w:r w:rsidR="00E6603F" w:rsidRPr="001109B2">
        <w:rPr>
          <w:rFonts w:cstheme="minorHAnsi"/>
          <w:color w:val="1F3864" w:themeColor="accent1" w:themeShade="80"/>
          <w:lang w:eastAsia="en-GB"/>
        </w:rPr>
        <w:t xml:space="preserve"> at </w:t>
      </w:r>
      <w:hyperlink r:id="rId33" w:history="1">
        <w:r w:rsidR="005E5F1F" w:rsidRPr="00E42E8B">
          <w:rPr>
            <w:rStyle w:val="Hyperlink"/>
            <w:rFonts w:cstheme="minorHAnsi"/>
            <w:bdr w:val="none" w:sz="0" w:space="0" w:color="auto" w:frame="1"/>
            <w:shd w:val="clear" w:color="auto" w:fill="FFFFFF"/>
          </w:rPr>
          <w:t>training.management@nes.scot.nhs.uk</w:t>
        </w:r>
      </w:hyperlink>
      <w:r w:rsidR="005E5F1F">
        <w:rPr>
          <w:rFonts w:cstheme="minorHAnsi"/>
          <w:color w:val="1F3864" w:themeColor="accent1" w:themeShade="80"/>
          <w:bdr w:val="none" w:sz="0" w:space="0" w:color="auto" w:frame="1"/>
          <w:shd w:val="clear" w:color="auto" w:fill="FFFFFF"/>
        </w:rPr>
        <w:t xml:space="preserve">, </w:t>
      </w:r>
      <w:r w:rsidR="00B615AC" w:rsidRPr="00B615AC">
        <w:rPr>
          <w:rFonts w:cstheme="minorHAnsi"/>
          <w:b/>
          <w:bCs/>
          <w:color w:val="1F3864" w:themeColor="accent1" w:themeShade="80"/>
          <w:bdr w:val="none" w:sz="0" w:space="0" w:color="auto" w:frame="1"/>
          <w:shd w:val="clear" w:color="auto" w:fill="FFFFFF"/>
        </w:rPr>
        <w:t>and also</w:t>
      </w:r>
      <w:r w:rsidR="005E5F1F" w:rsidRPr="00B615AC">
        <w:rPr>
          <w:rFonts w:cstheme="minorHAnsi"/>
          <w:b/>
          <w:bCs/>
          <w:color w:val="1F3864" w:themeColor="accent1" w:themeShade="80"/>
          <w:bdr w:val="none" w:sz="0" w:space="0" w:color="auto" w:frame="1"/>
          <w:shd w:val="clear" w:color="auto" w:fill="FFFFFF"/>
        </w:rPr>
        <w:t xml:space="preserve"> </w:t>
      </w:r>
      <w:r w:rsidR="005E5F1F">
        <w:rPr>
          <w:rFonts w:cstheme="minorHAnsi"/>
          <w:color w:val="1F3864" w:themeColor="accent1" w:themeShade="80"/>
          <w:bdr w:val="none" w:sz="0" w:space="0" w:color="auto" w:frame="1"/>
          <w:shd w:val="clear" w:color="auto" w:fill="FFFFFF"/>
        </w:rPr>
        <w:t>to their employing health board</w:t>
      </w:r>
      <w:r w:rsidR="00E90B55" w:rsidRPr="001109B2">
        <w:rPr>
          <w:rFonts w:cstheme="minorHAnsi"/>
          <w:color w:val="1F3864" w:themeColor="accent1" w:themeShade="80"/>
          <w:lang w:eastAsia="en-GB"/>
        </w:rPr>
        <w:t>.</w:t>
      </w:r>
      <w:r w:rsidR="005E5F1F">
        <w:rPr>
          <w:rFonts w:cstheme="minorHAnsi"/>
          <w:color w:val="1F3864" w:themeColor="accent1" w:themeShade="80"/>
          <w:lang w:eastAsia="en-GB"/>
        </w:rPr>
        <w:t xml:space="preserve"> The </w:t>
      </w:r>
      <w:r w:rsidR="005E5F1F">
        <w:rPr>
          <w:rFonts w:cstheme="minorHAnsi"/>
          <w:color w:val="1F3864" w:themeColor="accent1" w:themeShade="80"/>
          <w:lang w:eastAsia="en-GB"/>
        </w:rPr>
        <w:lastRenderedPageBreak/>
        <w:t xml:space="preserve">relevant contacts for each board are found on the website page </w:t>
      </w:r>
      <w:r w:rsidR="00B615AC" w:rsidRPr="00B615AC">
        <w:rPr>
          <w:rFonts w:cstheme="minorHAnsi"/>
          <w:color w:val="1F3864" w:themeColor="accent1" w:themeShade="80"/>
          <w:highlight w:val="yellow"/>
          <w:lang w:eastAsia="en-GB"/>
        </w:rPr>
        <w:t>here</w:t>
      </w:r>
      <w:r w:rsidR="005E5F1F">
        <w:rPr>
          <w:rFonts w:cstheme="minorHAnsi"/>
          <w:color w:val="1F3864" w:themeColor="accent1" w:themeShade="80"/>
          <w:lang w:eastAsia="en-GB"/>
        </w:rPr>
        <w:t>.</w:t>
      </w:r>
      <w:r w:rsidR="00E90B55" w:rsidRPr="00A6501A">
        <w:rPr>
          <w:color w:val="1F3864" w:themeColor="accent1" w:themeShade="80"/>
        </w:rPr>
        <w:t xml:space="preserve"> </w:t>
      </w:r>
      <w:r w:rsidRPr="00A6501A">
        <w:rPr>
          <w:color w:val="1F3864" w:themeColor="accent1" w:themeShade="80"/>
        </w:rPr>
        <w:t xml:space="preserve"> </w:t>
      </w:r>
      <w:r w:rsidR="005E5F1F">
        <w:rPr>
          <w:color w:val="1F3864" w:themeColor="accent1" w:themeShade="80"/>
        </w:rPr>
        <w:t xml:space="preserve">NES training management team </w:t>
      </w:r>
      <w:r w:rsidRPr="00A6501A">
        <w:rPr>
          <w:color w:val="1F3864" w:themeColor="accent1" w:themeShade="80"/>
        </w:rPr>
        <w:t xml:space="preserve">will then cascade the </w:t>
      </w:r>
      <w:r w:rsidR="00824793" w:rsidRPr="00A6501A">
        <w:rPr>
          <w:color w:val="1F3864" w:themeColor="accent1" w:themeShade="80"/>
        </w:rPr>
        <w:t xml:space="preserve">information </w:t>
      </w:r>
      <w:r w:rsidRPr="00A6501A">
        <w:rPr>
          <w:color w:val="1F3864" w:themeColor="accent1" w:themeShade="80"/>
        </w:rPr>
        <w:t xml:space="preserve">to </w:t>
      </w:r>
      <w:r w:rsidR="007F2B0B">
        <w:rPr>
          <w:color w:val="1F3864" w:themeColor="accent1" w:themeShade="80"/>
        </w:rPr>
        <w:t xml:space="preserve">the doctor’s </w:t>
      </w:r>
      <w:r w:rsidR="007F2B0B" w:rsidRPr="00A6501A">
        <w:rPr>
          <w:color w:val="1F3864" w:themeColor="accent1" w:themeShade="80"/>
        </w:rPr>
        <w:t xml:space="preserve">training team, including </w:t>
      </w:r>
      <w:r w:rsidR="007F2B0B">
        <w:rPr>
          <w:color w:val="1F3864" w:themeColor="accent1" w:themeShade="80"/>
        </w:rPr>
        <w:t>their</w:t>
      </w:r>
      <w:r w:rsidR="007F2B0B" w:rsidRPr="00A6501A">
        <w:rPr>
          <w:color w:val="1F3864" w:themeColor="accent1" w:themeShade="80"/>
        </w:rPr>
        <w:t xml:space="preserve"> Training Programme Director, Associate Postgraduate Dean and </w:t>
      </w:r>
      <w:r w:rsidR="007F2B0B">
        <w:rPr>
          <w:color w:val="1F3864" w:themeColor="accent1" w:themeShade="80"/>
        </w:rPr>
        <w:t>Lead Dean Director/</w:t>
      </w:r>
      <w:r w:rsidR="007F2B0B" w:rsidRPr="00A6501A">
        <w:rPr>
          <w:color w:val="1F3864" w:themeColor="accent1" w:themeShade="80"/>
        </w:rPr>
        <w:t xml:space="preserve">Postgraduate Dean </w:t>
      </w:r>
      <w:r w:rsidRPr="00A6501A">
        <w:rPr>
          <w:color w:val="1F3864" w:themeColor="accent1" w:themeShade="80"/>
        </w:rPr>
        <w:t xml:space="preserve">on behalf of the </w:t>
      </w:r>
      <w:r w:rsidR="00F36E4B" w:rsidRPr="00A6501A">
        <w:rPr>
          <w:color w:val="1F3864" w:themeColor="accent1" w:themeShade="80"/>
        </w:rPr>
        <w:t>doctor in training</w:t>
      </w:r>
      <w:r w:rsidRPr="00A6501A">
        <w:rPr>
          <w:color w:val="1F3864" w:themeColor="accent1" w:themeShade="80"/>
        </w:rPr>
        <w:t xml:space="preserve"> to reduce </w:t>
      </w:r>
      <w:r w:rsidR="00824793" w:rsidRPr="00A6501A">
        <w:rPr>
          <w:color w:val="1F3864" w:themeColor="accent1" w:themeShade="80"/>
        </w:rPr>
        <w:t xml:space="preserve">the administrative </w:t>
      </w:r>
      <w:r w:rsidRPr="00A6501A">
        <w:rPr>
          <w:color w:val="1F3864" w:themeColor="accent1" w:themeShade="80"/>
        </w:rPr>
        <w:t>burden</w:t>
      </w:r>
      <w:r w:rsidR="000B7400">
        <w:rPr>
          <w:color w:val="1F3864" w:themeColor="accent1" w:themeShade="80"/>
        </w:rPr>
        <w:t xml:space="preserve">. </w:t>
      </w:r>
    </w:p>
    <w:p w14:paraId="5E92FD00" w14:textId="77777777" w:rsidR="00E90B55" w:rsidRPr="00A6501A" w:rsidRDefault="00E90B55" w:rsidP="001E1CCD">
      <w:pPr>
        <w:spacing w:line="360" w:lineRule="auto"/>
        <w:rPr>
          <w:color w:val="1F3864" w:themeColor="accent1" w:themeShade="80"/>
        </w:rPr>
      </w:pPr>
    </w:p>
    <w:p w14:paraId="4800DF76" w14:textId="77777777" w:rsidR="00E90B55" w:rsidRPr="00FE2FE7" w:rsidRDefault="00F664D4" w:rsidP="00FE2FE7">
      <w:pPr>
        <w:pStyle w:val="NoSpacing"/>
        <w:numPr>
          <w:ilvl w:val="0"/>
          <w:numId w:val="11"/>
        </w:numPr>
        <w:spacing w:line="360" w:lineRule="auto"/>
        <w:rPr>
          <w:color w:val="002060"/>
        </w:rPr>
      </w:pPr>
      <w:r w:rsidRPr="00FE2FE7">
        <w:rPr>
          <w:color w:val="002060"/>
        </w:rPr>
        <w:t>Leaver</w:t>
      </w:r>
      <w:r w:rsidR="000B2F30" w:rsidRPr="00FE2FE7">
        <w:rPr>
          <w:color w:val="002060"/>
        </w:rPr>
        <w:t>’</w:t>
      </w:r>
      <w:r w:rsidRPr="00FE2FE7">
        <w:rPr>
          <w:color w:val="002060"/>
        </w:rPr>
        <w:t>s</w:t>
      </w:r>
      <w:r w:rsidR="00824793" w:rsidRPr="00FE2FE7">
        <w:rPr>
          <w:color w:val="002060"/>
        </w:rPr>
        <w:t xml:space="preserve"> </w:t>
      </w:r>
      <w:r w:rsidR="00E90B55" w:rsidRPr="00FE2FE7">
        <w:rPr>
          <w:color w:val="002060"/>
        </w:rPr>
        <w:t xml:space="preserve">questionnaire and </w:t>
      </w:r>
      <w:r w:rsidR="00D458E3" w:rsidRPr="00FE2FE7">
        <w:rPr>
          <w:color w:val="002060"/>
        </w:rPr>
        <w:t xml:space="preserve">supportive </w:t>
      </w:r>
      <w:r w:rsidR="00E47EE6" w:rsidRPr="00FE2FE7">
        <w:rPr>
          <w:color w:val="002060"/>
        </w:rPr>
        <w:t>Trainee Development and Wellbeing Service (</w:t>
      </w:r>
      <w:r w:rsidR="00D458E3" w:rsidRPr="00FE2FE7">
        <w:rPr>
          <w:color w:val="002060"/>
        </w:rPr>
        <w:t>TDWS</w:t>
      </w:r>
      <w:r w:rsidR="00E47EE6" w:rsidRPr="00FE2FE7">
        <w:rPr>
          <w:color w:val="002060"/>
        </w:rPr>
        <w:t>)</w:t>
      </w:r>
      <w:r w:rsidR="00D458E3" w:rsidRPr="00FE2FE7">
        <w:rPr>
          <w:color w:val="002060"/>
        </w:rPr>
        <w:t xml:space="preserve"> meeting</w:t>
      </w:r>
      <w:r w:rsidR="00E90B55" w:rsidRPr="00FE2FE7">
        <w:rPr>
          <w:color w:val="002060"/>
        </w:rPr>
        <w:t xml:space="preserve"> </w:t>
      </w:r>
    </w:p>
    <w:p w14:paraId="6489925F" w14:textId="77777777" w:rsidR="00E90B55" w:rsidRPr="00A6501A" w:rsidRDefault="00E90B55" w:rsidP="00E90B55">
      <w:pPr>
        <w:spacing w:line="360" w:lineRule="auto"/>
        <w:rPr>
          <w:color w:val="1F3864" w:themeColor="accent1" w:themeShade="80"/>
          <w:shd w:val="clear" w:color="auto" w:fill="FFFFFF"/>
        </w:rPr>
      </w:pPr>
      <w:r w:rsidRPr="00263D3E">
        <w:rPr>
          <w:rFonts w:cstheme="minorHAnsi"/>
          <w:color w:val="1F3864" w:themeColor="accent1" w:themeShade="80"/>
        </w:rPr>
        <w:t>As part of the resignation process, NES would like to understand the reasons behind decisions to leave</w:t>
      </w:r>
      <w:r w:rsidR="00824793" w:rsidRPr="00263D3E">
        <w:rPr>
          <w:rFonts w:cstheme="minorHAnsi"/>
          <w:color w:val="1F3864" w:themeColor="accent1" w:themeShade="80"/>
        </w:rPr>
        <w:t xml:space="preserve"> and ensure that leavers are offered comprehensive support and guidance where appropriate</w:t>
      </w:r>
      <w:r w:rsidRPr="00263D3E">
        <w:rPr>
          <w:rFonts w:cstheme="minorHAnsi"/>
          <w:color w:val="1F3864" w:themeColor="accent1" w:themeShade="80"/>
        </w:rPr>
        <w:t xml:space="preserve">. With that in mind, we have developed an online </w:t>
      </w:r>
      <w:r w:rsidR="00F664D4" w:rsidRPr="00263D3E">
        <w:rPr>
          <w:rFonts w:cstheme="minorHAnsi"/>
          <w:color w:val="1F3864" w:themeColor="accent1" w:themeShade="80"/>
        </w:rPr>
        <w:t>leaver</w:t>
      </w:r>
      <w:r w:rsidR="000B2F30" w:rsidRPr="00263D3E">
        <w:rPr>
          <w:rFonts w:cstheme="minorHAnsi"/>
          <w:color w:val="1F3864" w:themeColor="accent1" w:themeShade="80"/>
        </w:rPr>
        <w:t>’</w:t>
      </w:r>
      <w:r w:rsidR="00F664D4" w:rsidRPr="00263D3E">
        <w:rPr>
          <w:rFonts w:cstheme="minorHAnsi"/>
          <w:color w:val="1F3864" w:themeColor="accent1" w:themeShade="80"/>
        </w:rPr>
        <w:t>s</w:t>
      </w:r>
      <w:r w:rsidRPr="00263D3E">
        <w:rPr>
          <w:rFonts w:cstheme="minorHAnsi"/>
          <w:color w:val="1F3864" w:themeColor="accent1" w:themeShade="80"/>
        </w:rPr>
        <w:t xml:space="preserve"> questionnaire to be sent to all </w:t>
      </w:r>
      <w:r w:rsidR="00F36E4B" w:rsidRPr="00263D3E">
        <w:rPr>
          <w:rFonts w:cstheme="minorHAnsi"/>
          <w:color w:val="1F3864" w:themeColor="accent1" w:themeShade="80"/>
        </w:rPr>
        <w:t xml:space="preserve">doctors in </w:t>
      </w:r>
      <w:r w:rsidR="009611C9" w:rsidRPr="00263D3E">
        <w:rPr>
          <w:rFonts w:cstheme="minorHAnsi"/>
          <w:color w:val="1F3864" w:themeColor="accent1" w:themeShade="80"/>
        </w:rPr>
        <w:t>training</w:t>
      </w:r>
      <w:r w:rsidRPr="00263D3E">
        <w:rPr>
          <w:rFonts w:cstheme="minorHAnsi"/>
          <w:color w:val="1F3864" w:themeColor="accent1" w:themeShade="80"/>
        </w:rPr>
        <w:t xml:space="preserve"> </w:t>
      </w:r>
      <w:r w:rsidR="0068031E" w:rsidRPr="00263D3E">
        <w:rPr>
          <w:rFonts w:cstheme="minorHAnsi"/>
          <w:color w:val="1F3864" w:themeColor="accent1" w:themeShade="80"/>
        </w:rPr>
        <w:t>who leave training,</w:t>
      </w:r>
      <w:r w:rsidRPr="00263D3E">
        <w:rPr>
          <w:rFonts w:cstheme="minorHAnsi"/>
          <w:color w:val="1F3864" w:themeColor="accent1" w:themeShade="80"/>
        </w:rPr>
        <w:t xml:space="preserve"> to gather initial information and feedback. </w:t>
      </w:r>
      <w:r w:rsidR="00A44699" w:rsidRPr="00263D3E">
        <w:rPr>
          <w:rFonts w:cstheme="minorHAnsi"/>
          <w:color w:val="1F3864" w:themeColor="accent1" w:themeShade="80"/>
        </w:rPr>
        <w:t>Leavers will also be offered the opportunity of a 1:1</w:t>
      </w:r>
      <w:r w:rsidRPr="00263D3E">
        <w:rPr>
          <w:rFonts w:cstheme="minorHAnsi"/>
          <w:color w:val="1F3864" w:themeColor="accent1" w:themeShade="80"/>
        </w:rPr>
        <w:t xml:space="preserve"> </w:t>
      </w:r>
      <w:r w:rsidR="00D458E3" w:rsidRPr="00263D3E">
        <w:rPr>
          <w:rFonts w:cstheme="minorHAnsi"/>
          <w:color w:val="1F3864" w:themeColor="accent1" w:themeShade="80"/>
        </w:rPr>
        <w:t>meeting</w:t>
      </w:r>
      <w:r w:rsidRPr="00263D3E">
        <w:rPr>
          <w:rFonts w:cstheme="minorHAnsi"/>
          <w:color w:val="1F3864" w:themeColor="accent1" w:themeShade="80"/>
        </w:rPr>
        <w:t xml:space="preserve"> </w:t>
      </w:r>
      <w:r w:rsidR="00824793" w:rsidRPr="00263D3E">
        <w:rPr>
          <w:rFonts w:cstheme="minorHAnsi"/>
          <w:color w:val="1F3864" w:themeColor="accent1" w:themeShade="80"/>
        </w:rPr>
        <w:t xml:space="preserve">with </w:t>
      </w:r>
      <w:r w:rsidRPr="00263D3E">
        <w:rPr>
          <w:rFonts w:cstheme="minorHAnsi"/>
          <w:color w:val="1F3864" w:themeColor="accent1" w:themeShade="80"/>
        </w:rPr>
        <w:t xml:space="preserve">a </w:t>
      </w:r>
      <w:r w:rsidR="00824793" w:rsidRPr="00263D3E">
        <w:rPr>
          <w:rFonts w:cstheme="minorHAnsi"/>
          <w:color w:val="1F3864" w:themeColor="accent1" w:themeShade="80"/>
        </w:rPr>
        <w:t xml:space="preserve">senior </w:t>
      </w:r>
      <w:r w:rsidRPr="00263D3E">
        <w:rPr>
          <w:rFonts w:cstheme="minorHAnsi"/>
          <w:color w:val="1F3864" w:themeColor="accent1" w:themeShade="80"/>
        </w:rPr>
        <w:t>member of the TDWS team</w:t>
      </w:r>
      <w:r w:rsidR="00824793" w:rsidRPr="00263D3E">
        <w:rPr>
          <w:rFonts w:cstheme="minorHAnsi"/>
          <w:color w:val="1F3864" w:themeColor="accent1" w:themeShade="80"/>
        </w:rPr>
        <w:t xml:space="preserve"> to ensure the </w:t>
      </w:r>
      <w:r w:rsidR="00F36E4B" w:rsidRPr="00263D3E">
        <w:rPr>
          <w:rFonts w:cstheme="minorHAnsi"/>
          <w:color w:val="1F3864" w:themeColor="accent1" w:themeShade="80"/>
        </w:rPr>
        <w:t>doctor in training</w:t>
      </w:r>
      <w:r w:rsidR="00824793" w:rsidRPr="00263D3E">
        <w:rPr>
          <w:rFonts w:cstheme="minorHAnsi"/>
          <w:color w:val="1F3864" w:themeColor="accent1" w:themeShade="80"/>
        </w:rPr>
        <w:t xml:space="preserve"> has appropriate support</w:t>
      </w:r>
      <w:r w:rsidR="00824793" w:rsidRPr="00A6501A">
        <w:rPr>
          <w:color w:val="1F3864" w:themeColor="accent1" w:themeShade="80"/>
        </w:rPr>
        <w:t xml:space="preserve"> in place. Themes around reasons for leaving will be collected confidentially to ensure NES can improve training and support </w:t>
      </w:r>
      <w:r w:rsidR="00EE1A42">
        <w:rPr>
          <w:color w:val="1F3864" w:themeColor="accent1" w:themeShade="80"/>
        </w:rPr>
        <w:t>for</w:t>
      </w:r>
      <w:r w:rsidR="00824793" w:rsidRPr="00A6501A">
        <w:rPr>
          <w:color w:val="1F3864" w:themeColor="accent1" w:themeShade="80"/>
        </w:rPr>
        <w:t xml:space="preserve"> </w:t>
      </w:r>
      <w:r w:rsidR="00F36E4B" w:rsidRPr="00A6501A">
        <w:rPr>
          <w:color w:val="1F3864" w:themeColor="accent1" w:themeShade="80"/>
        </w:rPr>
        <w:t xml:space="preserve">doctors in </w:t>
      </w:r>
      <w:r w:rsidR="009611C9" w:rsidRPr="00A6501A">
        <w:rPr>
          <w:color w:val="1F3864" w:themeColor="accent1" w:themeShade="80"/>
        </w:rPr>
        <w:t>training</w:t>
      </w:r>
      <w:r w:rsidR="00824793" w:rsidRPr="00A6501A">
        <w:rPr>
          <w:color w:val="1F3864" w:themeColor="accent1" w:themeShade="80"/>
        </w:rPr>
        <w:t>.</w:t>
      </w:r>
    </w:p>
    <w:p w14:paraId="0CC144EB" w14:textId="77777777" w:rsidR="00E90B55" w:rsidRPr="00A6501A" w:rsidRDefault="00E90B55" w:rsidP="00E90B55">
      <w:pPr>
        <w:spacing w:line="360" w:lineRule="auto"/>
        <w:rPr>
          <w:color w:val="1F3864" w:themeColor="accent1" w:themeShade="80"/>
          <w:shd w:val="clear" w:color="auto" w:fill="FFFFFF"/>
        </w:rPr>
      </w:pPr>
    </w:p>
    <w:p w14:paraId="6D7DAF41" w14:textId="77777777" w:rsidR="00E90B55" w:rsidRPr="00A6501A" w:rsidRDefault="00E90B55" w:rsidP="00E90B55">
      <w:pPr>
        <w:pStyle w:val="ListParagraph"/>
        <w:numPr>
          <w:ilvl w:val="0"/>
          <w:numId w:val="11"/>
        </w:numPr>
        <w:spacing w:line="360" w:lineRule="auto"/>
        <w:rPr>
          <w:rFonts w:asciiTheme="minorHAnsi" w:hAnsiTheme="minorHAnsi"/>
          <w:color w:val="1F3864" w:themeColor="accent1" w:themeShade="80"/>
        </w:rPr>
      </w:pPr>
      <w:r w:rsidRPr="00A6501A">
        <w:rPr>
          <w:rFonts w:asciiTheme="minorHAnsi" w:hAnsiTheme="minorHAnsi"/>
          <w:color w:val="1F3864" w:themeColor="accent1" w:themeShade="80"/>
        </w:rPr>
        <w:t xml:space="preserve">How we </w:t>
      </w:r>
      <w:r w:rsidR="00531AF8" w:rsidRPr="00A6501A">
        <w:rPr>
          <w:rFonts w:asciiTheme="minorHAnsi" w:hAnsiTheme="minorHAnsi"/>
          <w:color w:val="1F3864" w:themeColor="accent1" w:themeShade="80"/>
        </w:rPr>
        <w:t xml:space="preserve">plan to </w:t>
      </w:r>
      <w:r w:rsidRPr="00A6501A">
        <w:rPr>
          <w:rFonts w:asciiTheme="minorHAnsi" w:hAnsiTheme="minorHAnsi"/>
          <w:color w:val="1F3864" w:themeColor="accent1" w:themeShade="80"/>
        </w:rPr>
        <w:t>use this feedback</w:t>
      </w:r>
    </w:p>
    <w:p w14:paraId="09B9402F" w14:textId="77777777" w:rsidR="00531AF8" w:rsidRPr="00A6501A" w:rsidRDefault="00531AF8" w:rsidP="00531AF8">
      <w:pPr>
        <w:spacing w:line="360" w:lineRule="auto"/>
        <w:rPr>
          <w:color w:val="1F3864" w:themeColor="accent1" w:themeShade="80"/>
          <w:shd w:val="clear" w:color="auto" w:fill="FFFFFF"/>
        </w:rPr>
      </w:pPr>
      <w:r w:rsidRPr="00A6501A">
        <w:rPr>
          <w:color w:val="1F3864" w:themeColor="accent1" w:themeShade="80"/>
          <w:shd w:val="clear" w:color="auto" w:fill="FFFFFF"/>
        </w:rPr>
        <w:t xml:space="preserve">Responses to the online questionnaire and </w:t>
      </w:r>
      <w:r w:rsidR="00EE1A42">
        <w:rPr>
          <w:color w:val="1F3864" w:themeColor="accent1" w:themeShade="80"/>
          <w:shd w:val="clear" w:color="auto" w:fill="FFFFFF"/>
        </w:rPr>
        <w:t xml:space="preserve">themes </w:t>
      </w:r>
      <w:r w:rsidRPr="00A6501A">
        <w:rPr>
          <w:color w:val="1F3864" w:themeColor="accent1" w:themeShade="80"/>
          <w:shd w:val="clear" w:color="auto" w:fill="FFFFFF"/>
        </w:rPr>
        <w:t xml:space="preserve">covered within the </w:t>
      </w:r>
      <w:r w:rsidR="00D458E3" w:rsidRPr="00A6501A">
        <w:rPr>
          <w:color w:val="1F3864" w:themeColor="accent1" w:themeShade="80"/>
          <w:shd w:val="clear" w:color="auto" w:fill="FFFFFF"/>
        </w:rPr>
        <w:t xml:space="preserve">TDWS </w:t>
      </w:r>
      <w:r w:rsidR="00EE1A42">
        <w:rPr>
          <w:color w:val="1F3864" w:themeColor="accent1" w:themeShade="80"/>
          <w:shd w:val="clear" w:color="auto" w:fill="FFFFFF"/>
        </w:rPr>
        <w:t xml:space="preserve">leavers' </w:t>
      </w:r>
      <w:r w:rsidR="00D458E3" w:rsidRPr="00A6501A">
        <w:rPr>
          <w:color w:val="1F3864" w:themeColor="accent1" w:themeShade="80"/>
          <w:shd w:val="clear" w:color="auto" w:fill="FFFFFF"/>
        </w:rPr>
        <w:t>meetings</w:t>
      </w:r>
      <w:r w:rsidRPr="00A6501A">
        <w:rPr>
          <w:color w:val="1F3864" w:themeColor="accent1" w:themeShade="80"/>
          <w:shd w:val="clear" w:color="auto" w:fill="FFFFFF"/>
        </w:rPr>
        <w:t xml:space="preserve"> will be treated in confidence. However, where necessary and with consent</w:t>
      </w:r>
      <w:r w:rsidR="00C923E4">
        <w:rPr>
          <w:color w:val="1F3864" w:themeColor="accent1" w:themeShade="80"/>
          <w:shd w:val="clear" w:color="auto" w:fill="FFFFFF"/>
        </w:rPr>
        <w:t xml:space="preserve"> where possible</w:t>
      </w:r>
      <w:r w:rsidRPr="00A6501A">
        <w:rPr>
          <w:color w:val="1F3864" w:themeColor="accent1" w:themeShade="80"/>
          <w:shd w:val="clear" w:color="auto" w:fill="FFFFFF"/>
        </w:rPr>
        <w:t xml:space="preserve">, appropriate action may be taken in response to any issues raised. </w:t>
      </w:r>
      <w:r w:rsidR="00382660">
        <w:rPr>
          <w:color w:val="1F3864" w:themeColor="accent1" w:themeShade="80"/>
        </w:rPr>
        <w:t>The exception to this would be in the case of a significant patient safety concern, in which case we may need to break this confidentiality to seek further guidance</w:t>
      </w:r>
      <w:r w:rsidR="00382660">
        <w:rPr>
          <w:color w:val="1F3864" w:themeColor="accent1" w:themeShade="80"/>
          <w:shd w:val="clear" w:color="auto" w:fill="FFFFFF"/>
        </w:rPr>
        <w:t xml:space="preserve">. </w:t>
      </w:r>
      <w:r w:rsidR="0068031E" w:rsidRPr="00A6501A">
        <w:rPr>
          <w:color w:val="1F3864" w:themeColor="accent1" w:themeShade="80"/>
          <w:shd w:val="clear" w:color="auto" w:fill="FFFFFF"/>
        </w:rPr>
        <w:t>To</w:t>
      </w:r>
      <w:r w:rsidRPr="00A6501A">
        <w:rPr>
          <w:color w:val="1F3864" w:themeColor="accent1" w:themeShade="80"/>
          <w:shd w:val="clear" w:color="auto" w:fill="FFFFFF"/>
        </w:rPr>
        <w:t xml:space="preserve"> encourage learning and response to feedback, </w:t>
      </w:r>
      <w:r w:rsidR="007F2B0B">
        <w:rPr>
          <w:color w:val="1F3864" w:themeColor="accent1" w:themeShade="80"/>
          <w:shd w:val="clear" w:color="auto" w:fill="FFFFFF"/>
        </w:rPr>
        <w:t xml:space="preserve">anonymous collated </w:t>
      </w:r>
      <w:r w:rsidRPr="00A6501A">
        <w:rPr>
          <w:color w:val="1F3864" w:themeColor="accent1" w:themeShade="80"/>
          <w:shd w:val="clear" w:color="auto" w:fill="FFFFFF"/>
        </w:rPr>
        <w:t>themes will be shared at organisational level to help us identify any specific interventions or improvements we might wish to consider in future.</w:t>
      </w:r>
    </w:p>
    <w:p w14:paraId="22E01063" w14:textId="77777777" w:rsidR="003954A2" w:rsidRPr="00A6501A" w:rsidRDefault="003954A2" w:rsidP="001E1CCD">
      <w:pPr>
        <w:spacing w:line="360" w:lineRule="auto"/>
        <w:rPr>
          <w:color w:val="1F3864" w:themeColor="accent1" w:themeShade="80"/>
          <w:shd w:val="clear" w:color="auto" w:fill="FFFFFF"/>
        </w:rPr>
      </w:pPr>
    </w:p>
    <w:p w14:paraId="08E15A1E" w14:textId="77777777" w:rsidR="00531AF8" w:rsidRPr="00A6501A" w:rsidRDefault="00531AF8" w:rsidP="001E1CCD">
      <w:pPr>
        <w:spacing w:line="360" w:lineRule="auto"/>
        <w:rPr>
          <w:color w:val="1F3864" w:themeColor="accent1" w:themeShade="80"/>
          <w:u w:val="single"/>
        </w:rPr>
      </w:pPr>
      <w:r w:rsidRPr="00A6501A">
        <w:rPr>
          <w:color w:val="1F3864" w:themeColor="accent1" w:themeShade="80"/>
          <w:u w:val="single"/>
          <w:shd w:val="clear" w:color="auto" w:fill="FFFFFF"/>
        </w:rPr>
        <w:t xml:space="preserve">Further support available </w:t>
      </w:r>
    </w:p>
    <w:p w14:paraId="484AF48F" w14:textId="77777777" w:rsidR="007F2B0B" w:rsidRDefault="001E1CCD" w:rsidP="001E1CCD">
      <w:pPr>
        <w:spacing w:line="360" w:lineRule="auto"/>
        <w:rPr>
          <w:color w:val="1F3864" w:themeColor="accent1" w:themeShade="80"/>
        </w:rPr>
      </w:pPr>
      <w:r w:rsidRPr="00A6501A">
        <w:rPr>
          <w:color w:val="1F3864" w:themeColor="accent1" w:themeShade="80"/>
        </w:rPr>
        <w:t xml:space="preserve">The Trainee Development and Wellbeing Service (TDWS) offers a range of independent advice and guidance, including careers advice, health, and wellbeing support. </w:t>
      </w:r>
    </w:p>
    <w:p w14:paraId="7E94EC9C" w14:textId="77777777" w:rsidR="00531AF8" w:rsidRPr="00A6501A" w:rsidRDefault="001E1CCD" w:rsidP="001E1CCD">
      <w:pPr>
        <w:spacing w:line="360" w:lineRule="auto"/>
        <w:rPr>
          <w:color w:val="1F3864" w:themeColor="accent1" w:themeShade="80"/>
        </w:rPr>
      </w:pPr>
      <w:r w:rsidRPr="00A6501A">
        <w:rPr>
          <w:color w:val="1F3864" w:themeColor="accent1" w:themeShade="80"/>
        </w:rPr>
        <w:t xml:space="preserve">Click </w:t>
      </w:r>
      <w:hyperlink r:id="rId34" w:history="1">
        <w:r w:rsidRPr="00EE1A42">
          <w:rPr>
            <w:rStyle w:val="Hyperlink"/>
          </w:rPr>
          <w:t>here</w:t>
        </w:r>
      </w:hyperlink>
      <w:r w:rsidRPr="00A6501A">
        <w:rPr>
          <w:color w:val="1F3864" w:themeColor="accent1" w:themeShade="80"/>
        </w:rPr>
        <w:t xml:space="preserve"> for more information</w:t>
      </w:r>
      <w:r w:rsidR="00EE1A42">
        <w:rPr>
          <w:color w:val="1F3864" w:themeColor="accent1" w:themeShade="80"/>
        </w:rPr>
        <w:t>.</w:t>
      </w:r>
      <w:r w:rsidRPr="00A6501A">
        <w:rPr>
          <w:color w:val="1F3864" w:themeColor="accent1" w:themeShade="80"/>
        </w:rPr>
        <w:t xml:space="preserve"> Further information and resources are also available in the </w:t>
      </w:r>
      <w:r w:rsidR="00F36E4B" w:rsidRPr="00A6501A">
        <w:rPr>
          <w:color w:val="1F3864" w:themeColor="accent1" w:themeShade="80"/>
        </w:rPr>
        <w:t>doctors in training</w:t>
      </w:r>
      <w:r w:rsidRPr="00A6501A">
        <w:rPr>
          <w:color w:val="1F3864" w:themeColor="accent1" w:themeShade="80"/>
        </w:rPr>
        <w:t xml:space="preserve"> support section of the Scotland Deanery website</w:t>
      </w:r>
      <w:r w:rsidR="000052F6">
        <w:rPr>
          <w:color w:val="1F3864" w:themeColor="accent1" w:themeShade="80"/>
        </w:rPr>
        <w:t xml:space="preserve"> </w:t>
      </w:r>
      <w:hyperlink r:id="rId35" w:history="1">
        <w:r w:rsidR="000052F6" w:rsidRPr="000052F6">
          <w:rPr>
            <w:rStyle w:val="Hyperlink"/>
          </w:rPr>
          <w:t>here</w:t>
        </w:r>
      </w:hyperlink>
      <w:r w:rsidR="007F2B0B">
        <w:rPr>
          <w:color w:val="1F3864" w:themeColor="accent1" w:themeShade="80"/>
        </w:rPr>
        <w:t>.</w:t>
      </w:r>
      <w:r w:rsidRPr="00A6501A">
        <w:rPr>
          <w:color w:val="1F3864" w:themeColor="accent1" w:themeShade="80"/>
        </w:rPr>
        <w:t xml:space="preserve"> </w:t>
      </w:r>
    </w:p>
    <w:p w14:paraId="324614A2" w14:textId="77777777" w:rsidR="00531AF8" w:rsidRPr="00263D3E" w:rsidRDefault="001E1CCD" w:rsidP="00263D3E">
      <w:pPr>
        <w:spacing w:line="360" w:lineRule="auto"/>
        <w:rPr>
          <w:color w:val="1F3864" w:themeColor="accent1" w:themeShade="80"/>
        </w:rPr>
      </w:pPr>
      <w:r w:rsidRPr="00A6501A">
        <w:rPr>
          <w:color w:val="1F3864" w:themeColor="accent1" w:themeShade="80"/>
        </w:rPr>
        <w:t xml:space="preserve">Additional career support resources are available </w:t>
      </w:r>
      <w:hyperlink r:id="rId36" w:history="1">
        <w:r w:rsidR="000052F6" w:rsidRPr="000052F6">
          <w:rPr>
            <w:rStyle w:val="Hyperlink"/>
          </w:rPr>
          <w:t>here</w:t>
        </w:r>
      </w:hyperlink>
      <w:r w:rsidR="000052F6">
        <w:rPr>
          <w:color w:val="1F3864" w:themeColor="accent1" w:themeShade="80"/>
        </w:rPr>
        <w:t>.</w:t>
      </w:r>
      <w:r w:rsidR="00531AF8" w:rsidRPr="00A6501A">
        <w:rPr>
          <w:color w:val="1F3864" w:themeColor="accent1" w:themeShade="80"/>
          <w:shd w:val="clear" w:color="auto" w:fill="FFFFFF"/>
        </w:rPr>
        <w:br w:type="page"/>
      </w:r>
    </w:p>
    <w:p w14:paraId="293B0158" w14:textId="256C87C7" w:rsidR="002C384E" w:rsidRPr="001109B2" w:rsidRDefault="002C384E" w:rsidP="00263D3E">
      <w:pPr>
        <w:spacing w:line="360" w:lineRule="auto"/>
        <w:rPr>
          <w:color w:val="1F3864" w:themeColor="accent1" w:themeShade="80"/>
        </w:rPr>
        <w:sectPr w:rsidR="002C384E" w:rsidRPr="001109B2" w:rsidSect="00CE53E1">
          <w:pgSz w:w="11900" w:h="16840"/>
          <w:pgMar w:top="1440" w:right="1440" w:bottom="1440" w:left="1440" w:header="720" w:footer="720" w:gutter="0"/>
          <w:cols w:space="720"/>
          <w:docGrid w:linePitch="360"/>
        </w:sectPr>
      </w:pPr>
    </w:p>
    <w:p w14:paraId="65C6398E" w14:textId="77777777" w:rsidR="001109B2" w:rsidRPr="005A1A20" w:rsidRDefault="001109B2" w:rsidP="001109B2">
      <w:pPr>
        <w:pStyle w:val="Heading2"/>
        <w:numPr>
          <w:ilvl w:val="0"/>
          <w:numId w:val="0"/>
        </w:numPr>
        <w:ind w:left="720" w:hanging="720"/>
      </w:pPr>
      <w:bookmarkStart w:id="57" w:name="_Toc163215692"/>
      <w:bookmarkStart w:id="58" w:name="_Hlk153456244"/>
      <w:r w:rsidRPr="005A1A20">
        <w:rPr>
          <w:noProof/>
          <w:color w:val="4472C4" w:themeColor="accent1"/>
          <w:sz w:val="40"/>
          <w:szCs w:val="40"/>
          <w:lang w:eastAsia="en-GB"/>
        </w:rPr>
        <w:lastRenderedPageBreak/>
        <w:drawing>
          <wp:anchor distT="0" distB="0" distL="114300" distR="114300" simplePos="0" relativeHeight="251684864" behindDoc="1" locked="0" layoutInCell="1" allowOverlap="1" wp14:anchorId="74B60430" wp14:editId="05CBAA11">
            <wp:simplePos x="0" y="0"/>
            <wp:positionH relativeFrom="margin">
              <wp:align>right</wp:align>
            </wp:positionH>
            <wp:positionV relativeFrom="paragraph">
              <wp:posOffset>-427936</wp:posOffset>
            </wp:positionV>
            <wp:extent cx="800202" cy="673504"/>
            <wp:effectExtent l="0" t="0" r="0" b="0"/>
            <wp:wrapNone/>
            <wp:docPr id="60" name="Picture 60" descr="http://intranet.nes.scot.nhs.uk/communications/design/Corporate_Identity/logos/images/NES_2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intranet.nes.scot.nhs.uk/communications/design/Corporate_Identity/logos/images/NES_2col.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202" cy="673504"/>
                    </a:xfrm>
                    <a:prstGeom prst="rect">
                      <a:avLst/>
                    </a:prstGeom>
                    <a:noFill/>
                    <a:ln>
                      <a:noFill/>
                    </a:ln>
                  </pic:spPr>
                </pic:pic>
              </a:graphicData>
            </a:graphic>
          </wp:anchor>
        </w:drawing>
      </w:r>
      <w:r>
        <w:t xml:space="preserve">LEAVER’S TDWS MEETING </w:t>
      </w:r>
      <w:r w:rsidRPr="005A1A20">
        <w:t>RECORD</w:t>
      </w:r>
      <w:bookmarkEnd w:id="57"/>
      <w:r w:rsidRPr="005A1A20">
        <w:t xml:space="preserve">                                  </w:t>
      </w:r>
    </w:p>
    <w:p w14:paraId="009AE38B" w14:textId="77777777" w:rsidR="001109B2" w:rsidRDefault="001109B2" w:rsidP="001109B2"/>
    <w:tbl>
      <w:tblPr>
        <w:tblStyle w:val="ProjectTable"/>
        <w:tblpPr w:leftFromText="180" w:rightFromText="180" w:vertAnchor="page" w:horzAnchor="margin" w:tblpY="1723"/>
        <w:tblW w:w="5131" w:type="pct"/>
        <w:tblLook w:val="0280" w:firstRow="0" w:lastRow="0" w:firstColumn="1" w:lastColumn="0" w:noHBand="1" w:noVBand="0"/>
      </w:tblPr>
      <w:tblGrid>
        <w:gridCol w:w="1738"/>
        <w:gridCol w:w="2036"/>
        <w:gridCol w:w="2328"/>
        <w:gridCol w:w="4622"/>
      </w:tblGrid>
      <w:tr w:rsidR="001109B2" w:rsidRPr="00981EC3" w14:paraId="3A390F39" w14:textId="77777777" w:rsidTr="00512D43">
        <w:trPr>
          <w:trHeight w:val="877"/>
        </w:trPr>
        <w:tc>
          <w:tcPr>
            <w:cnfStyle w:val="000010000000" w:firstRow="0" w:lastRow="0" w:firstColumn="0" w:lastColumn="0" w:oddVBand="1" w:evenVBand="0" w:oddHBand="0" w:evenHBand="0" w:firstRowFirstColumn="0" w:firstRowLastColumn="0" w:lastRowFirstColumn="0" w:lastRowLastColumn="0"/>
            <w:tcW w:w="810" w:type="pct"/>
          </w:tcPr>
          <w:p w14:paraId="511805A4" w14:textId="77777777" w:rsidR="001109B2" w:rsidRPr="00A6501A" w:rsidRDefault="001109B2" w:rsidP="00512D43">
            <w:pPr>
              <w:rPr>
                <w:rFonts w:cs="Arial"/>
                <w:color w:val="1F3864" w:themeColor="accent1" w:themeShade="80"/>
                <w:sz w:val="20"/>
                <w:szCs w:val="22"/>
                <w:lang w:val="en-GB"/>
              </w:rPr>
            </w:pPr>
            <w:r w:rsidRPr="00A6501A">
              <w:rPr>
                <w:rFonts w:cs="Arial"/>
                <w:color w:val="1F3864" w:themeColor="accent1" w:themeShade="80"/>
                <w:sz w:val="20"/>
                <w:szCs w:val="22"/>
              </w:rPr>
              <w:t>Trainee Name</w:t>
            </w:r>
          </w:p>
        </w:tc>
        <w:tc>
          <w:tcPr>
            <w:tcW w:w="949" w:type="pct"/>
          </w:tcPr>
          <w:p w14:paraId="219D3C9F" w14:textId="77777777" w:rsidR="001109B2" w:rsidRPr="005E5686" w:rsidRDefault="001109B2" w:rsidP="00512D43">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8"/>
                <w:lang w:val="en-GB"/>
              </w:rPr>
            </w:pPr>
          </w:p>
        </w:tc>
        <w:tc>
          <w:tcPr>
            <w:cnfStyle w:val="000010000000" w:firstRow="0" w:lastRow="0" w:firstColumn="0" w:lastColumn="0" w:oddVBand="1" w:evenVBand="0" w:oddHBand="0" w:evenHBand="0" w:firstRowFirstColumn="0" w:firstRowLastColumn="0" w:lastRowFirstColumn="0" w:lastRowLastColumn="0"/>
            <w:tcW w:w="1085" w:type="pct"/>
          </w:tcPr>
          <w:p w14:paraId="282B6F1D" w14:textId="77777777" w:rsidR="001109B2" w:rsidRPr="00A6501A" w:rsidRDefault="001109B2" w:rsidP="00512D43">
            <w:pPr>
              <w:rPr>
                <w:rFonts w:cs="Arial"/>
                <w:b w:val="0"/>
                <w:color w:val="1F3864" w:themeColor="accent1" w:themeShade="80"/>
                <w:sz w:val="20"/>
                <w:szCs w:val="22"/>
                <w:lang w:val="en-GB"/>
              </w:rPr>
            </w:pPr>
            <w:r w:rsidRPr="00A6501A">
              <w:rPr>
                <w:rFonts w:cs="Arial"/>
                <w:color w:val="1F3864" w:themeColor="accent1" w:themeShade="80"/>
                <w:sz w:val="20"/>
                <w:szCs w:val="22"/>
              </w:rPr>
              <w:t>Training Programme</w:t>
            </w:r>
          </w:p>
          <w:p w14:paraId="25526CBA" w14:textId="77777777" w:rsidR="001109B2" w:rsidRPr="00A6501A" w:rsidRDefault="001109B2" w:rsidP="00512D43">
            <w:pPr>
              <w:rPr>
                <w:rFonts w:cs="Arial"/>
                <w:color w:val="1F3864" w:themeColor="accent1" w:themeShade="80"/>
                <w:sz w:val="20"/>
                <w:szCs w:val="22"/>
                <w:lang w:val="en-GB"/>
              </w:rPr>
            </w:pPr>
            <w:r w:rsidRPr="00A6501A">
              <w:rPr>
                <w:rFonts w:cs="Arial"/>
                <w:color w:val="1F3864" w:themeColor="accent1" w:themeShade="80"/>
                <w:sz w:val="20"/>
                <w:szCs w:val="22"/>
              </w:rPr>
              <w:t>(Specialty &amp; Region)</w:t>
            </w:r>
          </w:p>
        </w:tc>
        <w:tc>
          <w:tcPr>
            <w:tcW w:w="2155" w:type="pct"/>
          </w:tcPr>
          <w:p w14:paraId="6621D018" w14:textId="77777777" w:rsidR="001109B2" w:rsidRPr="00981EC3" w:rsidRDefault="001109B2" w:rsidP="00512D43">
            <w:pPr>
              <w:cnfStyle w:val="000000000000" w:firstRow="0" w:lastRow="0" w:firstColumn="0" w:lastColumn="0" w:oddVBand="0" w:evenVBand="0" w:oddHBand="0" w:evenHBand="0" w:firstRowFirstColumn="0" w:firstRowLastColumn="0" w:lastRowFirstColumn="0" w:lastRowLastColumn="0"/>
              <w:rPr>
                <w:szCs w:val="28"/>
                <w:lang w:val="en-GB"/>
              </w:rPr>
            </w:pPr>
          </w:p>
        </w:tc>
      </w:tr>
      <w:tr w:rsidR="001109B2" w:rsidRPr="00981EC3" w14:paraId="79B88294" w14:textId="77777777" w:rsidTr="00512D43">
        <w:trPr>
          <w:trHeight w:val="602"/>
        </w:trPr>
        <w:tc>
          <w:tcPr>
            <w:cnfStyle w:val="000010000000" w:firstRow="0" w:lastRow="0" w:firstColumn="0" w:lastColumn="0" w:oddVBand="1" w:evenVBand="0" w:oddHBand="0" w:evenHBand="0" w:firstRowFirstColumn="0" w:firstRowLastColumn="0" w:lastRowFirstColumn="0" w:lastRowLastColumn="0"/>
            <w:tcW w:w="810" w:type="pct"/>
          </w:tcPr>
          <w:p w14:paraId="3A09C3C4" w14:textId="77777777" w:rsidR="001109B2" w:rsidRPr="00A6501A" w:rsidRDefault="001109B2" w:rsidP="00512D43">
            <w:pPr>
              <w:rPr>
                <w:rFonts w:cs="Arial"/>
                <w:color w:val="1F3864" w:themeColor="accent1" w:themeShade="80"/>
                <w:sz w:val="20"/>
                <w:szCs w:val="22"/>
                <w:lang w:val="en-GB"/>
              </w:rPr>
            </w:pPr>
            <w:r w:rsidRPr="00A6501A">
              <w:rPr>
                <w:rFonts w:cs="Arial"/>
                <w:color w:val="1F3864" w:themeColor="accent1" w:themeShade="80"/>
                <w:sz w:val="20"/>
                <w:szCs w:val="22"/>
              </w:rPr>
              <w:t>Current Grade</w:t>
            </w:r>
          </w:p>
        </w:tc>
        <w:tc>
          <w:tcPr>
            <w:tcW w:w="949" w:type="pct"/>
          </w:tcPr>
          <w:p w14:paraId="23A809AD" w14:textId="77777777" w:rsidR="001109B2" w:rsidRPr="005E5686" w:rsidRDefault="001109B2" w:rsidP="00512D43">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8"/>
                <w:lang w:val="en-GB"/>
              </w:rPr>
            </w:pPr>
          </w:p>
        </w:tc>
        <w:tc>
          <w:tcPr>
            <w:cnfStyle w:val="000010000000" w:firstRow="0" w:lastRow="0" w:firstColumn="0" w:lastColumn="0" w:oddVBand="1" w:evenVBand="0" w:oddHBand="0" w:evenHBand="0" w:firstRowFirstColumn="0" w:firstRowLastColumn="0" w:lastRowFirstColumn="0" w:lastRowLastColumn="0"/>
            <w:tcW w:w="1085" w:type="pct"/>
          </w:tcPr>
          <w:p w14:paraId="0087F2AA" w14:textId="77777777" w:rsidR="001109B2" w:rsidRPr="00A6501A" w:rsidRDefault="001109B2" w:rsidP="00512D43">
            <w:pPr>
              <w:rPr>
                <w:rFonts w:cs="Arial"/>
                <w:b w:val="0"/>
                <w:color w:val="1F3864" w:themeColor="accent1" w:themeShade="80"/>
                <w:sz w:val="20"/>
                <w:szCs w:val="22"/>
                <w:lang w:val="en-GB"/>
              </w:rPr>
            </w:pPr>
            <w:r w:rsidRPr="00A6501A">
              <w:rPr>
                <w:rFonts w:cs="Arial"/>
                <w:color w:val="1F3864" w:themeColor="accent1" w:themeShade="80"/>
                <w:sz w:val="20"/>
                <w:szCs w:val="22"/>
              </w:rPr>
              <w:t>Current Placement</w:t>
            </w:r>
          </w:p>
        </w:tc>
        <w:tc>
          <w:tcPr>
            <w:tcW w:w="2155" w:type="pct"/>
          </w:tcPr>
          <w:p w14:paraId="7A751BCD" w14:textId="77777777" w:rsidR="001109B2" w:rsidRPr="00981EC3" w:rsidRDefault="001109B2" w:rsidP="00512D43">
            <w:pPr>
              <w:cnfStyle w:val="000000000000" w:firstRow="0" w:lastRow="0" w:firstColumn="0" w:lastColumn="0" w:oddVBand="0" w:evenVBand="0" w:oddHBand="0" w:evenHBand="0" w:firstRowFirstColumn="0" w:firstRowLastColumn="0" w:lastRowFirstColumn="0" w:lastRowLastColumn="0"/>
              <w:rPr>
                <w:szCs w:val="28"/>
                <w:lang w:val="en-GB"/>
              </w:rPr>
            </w:pPr>
          </w:p>
        </w:tc>
      </w:tr>
      <w:tr w:rsidR="001109B2" w:rsidRPr="00981EC3" w14:paraId="00EF8CEE" w14:textId="77777777" w:rsidTr="00512D43">
        <w:trPr>
          <w:trHeight w:val="705"/>
        </w:trPr>
        <w:tc>
          <w:tcPr>
            <w:cnfStyle w:val="000010000000" w:firstRow="0" w:lastRow="0" w:firstColumn="0" w:lastColumn="0" w:oddVBand="1" w:evenVBand="0" w:oddHBand="0" w:evenHBand="0" w:firstRowFirstColumn="0" w:firstRowLastColumn="0" w:lastRowFirstColumn="0" w:lastRowLastColumn="0"/>
            <w:tcW w:w="810" w:type="pct"/>
          </w:tcPr>
          <w:p w14:paraId="36765DEE" w14:textId="77777777" w:rsidR="001109B2" w:rsidRPr="00A6501A" w:rsidRDefault="001109B2" w:rsidP="00512D43">
            <w:pPr>
              <w:rPr>
                <w:rFonts w:cs="Arial"/>
                <w:color w:val="1F3864" w:themeColor="accent1" w:themeShade="80"/>
                <w:sz w:val="20"/>
                <w:szCs w:val="22"/>
                <w:lang w:val="en-GB"/>
              </w:rPr>
            </w:pPr>
            <w:r w:rsidRPr="00A6501A">
              <w:rPr>
                <w:rFonts w:cs="Arial"/>
                <w:color w:val="1F3864" w:themeColor="accent1" w:themeShade="80"/>
                <w:sz w:val="20"/>
                <w:szCs w:val="22"/>
              </w:rPr>
              <w:t>Last date of employment</w:t>
            </w:r>
          </w:p>
        </w:tc>
        <w:tc>
          <w:tcPr>
            <w:tcW w:w="949" w:type="pct"/>
          </w:tcPr>
          <w:p w14:paraId="75FE382B" w14:textId="77777777" w:rsidR="001109B2" w:rsidRPr="005E5686" w:rsidRDefault="001109B2" w:rsidP="00512D43">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8"/>
                <w:lang w:val="en-GB"/>
              </w:rPr>
            </w:pPr>
          </w:p>
        </w:tc>
        <w:tc>
          <w:tcPr>
            <w:cnfStyle w:val="000010000000" w:firstRow="0" w:lastRow="0" w:firstColumn="0" w:lastColumn="0" w:oddVBand="1" w:evenVBand="0" w:oddHBand="0" w:evenHBand="0" w:firstRowFirstColumn="0" w:firstRowLastColumn="0" w:lastRowFirstColumn="0" w:lastRowLastColumn="0"/>
            <w:tcW w:w="1085" w:type="pct"/>
          </w:tcPr>
          <w:p w14:paraId="34BDB91E" w14:textId="77777777" w:rsidR="001109B2" w:rsidRPr="00A6501A" w:rsidRDefault="001109B2" w:rsidP="00512D43">
            <w:pPr>
              <w:rPr>
                <w:rFonts w:cs="Arial"/>
                <w:b w:val="0"/>
                <w:color w:val="1F3864" w:themeColor="accent1" w:themeShade="80"/>
                <w:sz w:val="20"/>
                <w:szCs w:val="22"/>
                <w:lang w:val="en-GB"/>
              </w:rPr>
            </w:pPr>
            <w:r>
              <w:rPr>
                <w:rFonts w:cs="Arial"/>
                <w:color w:val="1F3864" w:themeColor="accent1" w:themeShade="80"/>
                <w:sz w:val="20"/>
                <w:szCs w:val="22"/>
                <w:lang w:val="en-GB"/>
              </w:rPr>
              <w:t xml:space="preserve">Work </w:t>
            </w:r>
            <w:r w:rsidRPr="00A6501A">
              <w:rPr>
                <w:rFonts w:cs="Arial"/>
                <w:color w:val="1F3864" w:themeColor="accent1" w:themeShade="80"/>
                <w:sz w:val="20"/>
                <w:szCs w:val="22"/>
              </w:rPr>
              <w:t xml:space="preserve">Email </w:t>
            </w:r>
          </w:p>
        </w:tc>
        <w:tc>
          <w:tcPr>
            <w:tcW w:w="2155" w:type="pct"/>
          </w:tcPr>
          <w:p w14:paraId="6D737229" w14:textId="77777777" w:rsidR="001109B2" w:rsidRPr="00981EC3" w:rsidRDefault="001109B2" w:rsidP="00512D43">
            <w:pPr>
              <w:cnfStyle w:val="000000000000" w:firstRow="0" w:lastRow="0" w:firstColumn="0" w:lastColumn="0" w:oddVBand="0" w:evenVBand="0" w:oddHBand="0" w:evenHBand="0" w:firstRowFirstColumn="0" w:firstRowLastColumn="0" w:lastRowFirstColumn="0" w:lastRowLastColumn="0"/>
              <w:rPr>
                <w:szCs w:val="28"/>
                <w:lang w:val="en-GB"/>
              </w:rPr>
            </w:pPr>
          </w:p>
        </w:tc>
      </w:tr>
      <w:tr w:rsidR="001109B2" w:rsidRPr="00981EC3" w14:paraId="39A9EB85" w14:textId="77777777" w:rsidTr="00512D43">
        <w:trPr>
          <w:trHeight w:val="355"/>
        </w:trPr>
        <w:tc>
          <w:tcPr>
            <w:cnfStyle w:val="000010000000" w:firstRow="0" w:lastRow="0" w:firstColumn="0" w:lastColumn="0" w:oddVBand="1" w:evenVBand="0" w:oddHBand="0" w:evenHBand="0" w:firstRowFirstColumn="0" w:firstRowLastColumn="0" w:lastRowFirstColumn="0" w:lastRowLastColumn="0"/>
            <w:tcW w:w="810" w:type="pct"/>
          </w:tcPr>
          <w:p w14:paraId="00FE27A9" w14:textId="77777777" w:rsidR="001109B2" w:rsidRPr="005B11E8" w:rsidRDefault="001109B2" w:rsidP="00512D43">
            <w:pPr>
              <w:rPr>
                <w:rFonts w:cs="Arial"/>
                <w:color w:val="1F3864" w:themeColor="accent1" w:themeShade="80"/>
                <w:sz w:val="20"/>
                <w:szCs w:val="22"/>
              </w:rPr>
            </w:pPr>
            <w:r>
              <w:rPr>
                <w:rFonts w:cs="Arial"/>
                <w:color w:val="1F3864" w:themeColor="accent1" w:themeShade="80"/>
                <w:sz w:val="20"/>
                <w:szCs w:val="22"/>
              </w:rPr>
              <w:t>GMC Number</w:t>
            </w:r>
          </w:p>
        </w:tc>
        <w:tc>
          <w:tcPr>
            <w:tcW w:w="949" w:type="pct"/>
          </w:tcPr>
          <w:p w14:paraId="31441D6B" w14:textId="77777777" w:rsidR="001109B2" w:rsidRPr="005E5686" w:rsidRDefault="001109B2" w:rsidP="00512D43">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8"/>
              </w:rPr>
            </w:pPr>
          </w:p>
        </w:tc>
        <w:tc>
          <w:tcPr>
            <w:cnfStyle w:val="000010000000" w:firstRow="0" w:lastRow="0" w:firstColumn="0" w:lastColumn="0" w:oddVBand="1" w:evenVBand="0" w:oddHBand="0" w:evenHBand="0" w:firstRowFirstColumn="0" w:firstRowLastColumn="0" w:lastRowFirstColumn="0" w:lastRowLastColumn="0"/>
            <w:tcW w:w="1085" w:type="pct"/>
          </w:tcPr>
          <w:p w14:paraId="1D29587E" w14:textId="77777777" w:rsidR="001109B2" w:rsidRDefault="001109B2" w:rsidP="00512D43">
            <w:pPr>
              <w:rPr>
                <w:rFonts w:cs="Arial"/>
                <w:color w:val="1F3864" w:themeColor="accent1" w:themeShade="80"/>
                <w:sz w:val="20"/>
                <w:szCs w:val="22"/>
              </w:rPr>
            </w:pPr>
            <w:r>
              <w:rPr>
                <w:rFonts w:cs="Arial"/>
                <w:color w:val="1F3864" w:themeColor="accent1" w:themeShade="80"/>
                <w:sz w:val="20"/>
                <w:szCs w:val="22"/>
              </w:rPr>
              <w:t xml:space="preserve">Personal Email </w:t>
            </w:r>
          </w:p>
        </w:tc>
        <w:tc>
          <w:tcPr>
            <w:tcW w:w="2155" w:type="pct"/>
          </w:tcPr>
          <w:p w14:paraId="563490F5" w14:textId="77777777" w:rsidR="001109B2" w:rsidRPr="00981EC3" w:rsidRDefault="001109B2" w:rsidP="00512D43">
            <w:pPr>
              <w:cnfStyle w:val="000000000000" w:firstRow="0" w:lastRow="0" w:firstColumn="0" w:lastColumn="0" w:oddVBand="0" w:evenVBand="0" w:oddHBand="0" w:evenHBand="0" w:firstRowFirstColumn="0" w:firstRowLastColumn="0" w:lastRowFirstColumn="0" w:lastRowLastColumn="0"/>
              <w:rPr>
                <w:szCs w:val="28"/>
              </w:rPr>
            </w:pPr>
          </w:p>
        </w:tc>
      </w:tr>
    </w:tbl>
    <w:tbl>
      <w:tblPr>
        <w:tblStyle w:val="ProjectTable"/>
        <w:tblpPr w:leftFromText="180" w:rightFromText="180" w:vertAnchor="text" w:horzAnchor="margin" w:tblpY="-19"/>
        <w:tblW w:w="10714" w:type="dxa"/>
        <w:tblLook w:val="04A0" w:firstRow="1" w:lastRow="0" w:firstColumn="1" w:lastColumn="0" w:noHBand="0" w:noVBand="1"/>
      </w:tblPr>
      <w:tblGrid>
        <w:gridCol w:w="10714"/>
      </w:tblGrid>
      <w:tr w:rsidR="00512D43" w14:paraId="0C804034" w14:textId="77777777" w:rsidTr="00512D43">
        <w:trPr>
          <w:cnfStyle w:val="100000000000" w:firstRow="1" w:lastRow="0" w:firstColumn="0" w:lastColumn="0" w:oddVBand="0" w:evenVBand="0" w:oddHBand="0" w:evenHBand="0" w:firstRowFirstColumn="0" w:firstRowLastColumn="0" w:lastRowFirstColumn="0" w:lastRowLastColumn="0"/>
          <w:trHeight w:val="319"/>
        </w:trPr>
        <w:tc>
          <w:tcPr>
            <w:tcW w:w="10714" w:type="dxa"/>
          </w:tcPr>
          <w:p w14:paraId="0629CBE8" w14:textId="77777777" w:rsidR="00512D43" w:rsidRPr="001109B2" w:rsidRDefault="00512D43" w:rsidP="00512D43">
            <w:r w:rsidRPr="001377AC">
              <w:rPr>
                <w:color w:val="1F3864" w:themeColor="accent1" w:themeShade="80"/>
                <w:sz w:val="20"/>
                <w:szCs w:val="20"/>
              </w:rPr>
              <w:t>BACKGROUND / MEETING SUMMARY</w:t>
            </w:r>
          </w:p>
        </w:tc>
      </w:tr>
      <w:tr w:rsidR="00512D43" w14:paraId="7E0BFEF4" w14:textId="77777777" w:rsidTr="00512D43">
        <w:trPr>
          <w:trHeight w:val="5448"/>
        </w:trPr>
        <w:tc>
          <w:tcPr>
            <w:tcW w:w="10714" w:type="dxa"/>
          </w:tcPr>
          <w:p w14:paraId="2F2BB1DB" w14:textId="77777777" w:rsidR="00512D43" w:rsidRDefault="00512D43" w:rsidP="00512D43">
            <w:pPr>
              <w:rPr>
                <w:color w:val="1F3864" w:themeColor="accent1" w:themeShade="80"/>
                <w:szCs w:val="28"/>
              </w:rPr>
            </w:pPr>
          </w:p>
          <w:p w14:paraId="3A52E36B" w14:textId="77777777" w:rsidR="00512D43" w:rsidRDefault="00512D43" w:rsidP="00512D43">
            <w:pPr>
              <w:rPr>
                <w:color w:val="1F3864" w:themeColor="accent1" w:themeShade="80"/>
                <w:szCs w:val="28"/>
              </w:rPr>
            </w:pPr>
          </w:p>
          <w:p w14:paraId="18EB56F1" w14:textId="77777777" w:rsidR="00512D43" w:rsidRDefault="00512D43" w:rsidP="00512D43">
            <w:pPr>
              <w:rPr>
                <w:color w:val="1F3864" w:themeColor="accent1" w:themeShade="80"/>
                <w:szCs w:val="28"/>
              </w:rPr>
            </w:pPr>
          </w:p>
          <w:p w14:paraId="17731194" w14:textId="77777777" w:rsidR="00512D43" w:rsidRDefault="00512D43" w:rsidP="00512D43">
            <w:pPr>
              <w:rPr>
                <w:color w:val="1F3864" w:themeColor="accent1" w:themeShade="80"/>
                <w:szCs w:val="28"/>
              </w:rPr>
            </w:pPr>
          </w:p>
          <w:p w14:paraId="34760CD2" w14:textId="77777777" w:rsidR="00512D43" w:rsidRDefault="00512D43" w:rsidP="00512D43">
            <w:pPr>
              <w:rPr>
                <w:color w:val="1F3864" w:themeColor="accent1" w:themeShade="80"/>
                <w:szCs w:val="28"/>
              </w:rPr>
            </w:pPr>
          </w:p>
          <w:p w14:paraId="2FD694A7" w14:textId="77777777" w:rsidR="00512D43" w:rsidRDefault="00512D43" w:rsidP="00512D43">
            <w:pPr>
              <w:rPr>
                <w:color w:val="1F3864" w:themeColor="accent1" w:themeShade="80"/>
                <w:szCs w:val="28"/>
              </w:rPr>
            </w:pPr>
          </w:p>
          <w:p w14:paraId="5611A5A1" w14:textId="77777777" w:rsidR="00512D43" w:rsidRPr="00981EC3" w:rsidRDefault="00512D43" w:rsidP="00512D43">
            <w:pPr>
              <w:rPr>
                <w:color w:val="1F3864" w:themeColor="accent1" w:themeShade="80"/>
                <w:szCs w:val="28"/>
              </w:rPr>
            </w:pPr>
          </w:p>
        </w:tc>
      </w:tr>
    </w:tbl>
    <w:tbl>
      <w:tblPr>
        <w:tblStyle w:val="ProjectTable"/>
        <w:tblpPr w:leftFromText="180" w:rightFromText="180" w:vertAnchor="text" w:horzAnchor="margin" w:tblpY="12"/>
        <w:tblW w:w="10714" w:type="dxa"/>
        <w:tblLook w:val="04A0" w:firstRow="1" w:lastRow="0" w:firstColumn="1" w:lastColumn="0" w:noHBand="0" w:noVBand="1"/>
      </w:tblPr>
      <w:tblGrid>
        <w:gridCol w:w="10714"/>
      </w:tblGrid>
      <w:tr w:rsidR="00512D43" w14:paraId="63658F8C" w14:textId="77777777" w:rsidTr="00512D43">
        <w:trPr>
          <w:cnfStyle w:val="100000000000" w:firstRow="1" w:lastRow="0" w:firstColumn="0" w:lastColumn="0" w:oddVBand="0" w:evenVBand="0" w:oddHBand="0" w:evenHBand="0" w:firstRowFirstColumn="0" w:firstRowLastColumn="0" w:lastRowFirstColumn="0" w:lastRowLastColumn="0"/>
          <w:trHeight w:val="319"/>
        </w:trPr>
        <w:tc>
          <w:tcPr>
            <w:tcW w:w="10714" w:type="dxa"/>
          </w:tcPr>
          <w:p w14:paraId="5E9A6019" w14:textId="77777777" w:rsidR="00512D43" w:rsidRPr="001109B2" w:rsidRDefault="00512D43" w:rsidP="00512D43">
            <w:r w:rsidRPr="001377AC">
              <w:rPr>
                <w:color w:val="1F3864" w:themeColor="accent1" w:themeShade="80"/>
                <w:sz w:val="20"/>
                <w:szCs w:val="20"/>
              </w:rPr>
              <w:t>AREAS ADDRESSED / ACTIONS DISCUSSED</w:t>
            </w:r>
          </w:p>
        </w:tc>
      </w:tr>
      <w:tr w:rsidR="00512D43" w14:paraId="6A88E7A9" w14:textId="77777777" w:rsidTr="00512D43">
        <w:trPr>
          <w:trHeight w:val="3749"/>
        </w:trPr>
        <w:tc>
          <w:tcPr>
            <w:tcW w:w="10714" w:type="dxa"/>
          </w:tcPr>
          <w:p w14:paraId="4A40E059" w14:textId="77777777" w:rsidR="00512D43" w:rsidRDefault="00512D43" w:rsidP="00512D43">
            <w:pPr>
              <w:rPr>
                <w:color w:val="1F3864" w:themeColor="accent1" w:themeShade="80"/>
                <w:szCs w:val="28"/>
              </w:rPr>
            </w:pPr>
          </w:p>
          <w:p w14:paraId="35EBA527" w14:textId="77777777" w:rsidR="00512D43" w:rsidRDefault="00512D43" w:rsidP="00512D43">
            <w:pPr>
              <w:rPr>
                <w:color w:val="1F3864" w:themeColor="accent1" w:themeShade="80"/>
                <w:szCs w:val="28"/>
              </w:rPr>
            </w:pPr>
          </w:p>
          <w:p w14:paraId="2C2B9572" w14:textId="77777777" w:rsidR="00512D43" w:rsidRDefault="00512D43" w:rsidP="00512D43">
            <w:pPr>
              <w:rPr>
                <w:color w:val="1F3864" w:themeColor="accent1" w:themeShade="80"/>
                <w:szCs w:val="28"/>
              </w:rPr>
            </w:pPr>
          </w:p>
          <w:p w14:paraId="1F110CCF" w14:textId="77777777" w:rsidR="00512D43" w:rsidRDefault="00512D43" w:rsidP="00512D43">
            <w:pPr>
              <w:rPr>
                <w:color w:val="1F3864" w:themeColor="accent1" w:themeShade="80"/>
                <w:szCs w:val="28"/>
              </w:rPr>
            </w:pPr>
          </w:p>
          <w:p w14:paraId="6C25253B" w14:textId="77777777" w:rsidR="00512D43" w:rsidRDefault="00512D43" w:rsidP="00512D43">
            <w:pPr>
              <w:rPr>
                <w:color w:val="1F3864" w:themeColor="accent1" w:themeShade="80"/>
                <w:szCs w:val="28"/>
              </w:rPr>
            </w:pPr>
          </w:p>
          <w:p w14:paraId="681245F0" w14:textId="77777777" w:rsidR="00512D43" w:rsidRDefault="00512D43" w:rsidP="00512D43">
            <w:pPr>
              <w:rPr>
                <w:color w:val="1F3864" w:themeColor="accent1" w:themeShade="80"/>
                <w:szCs w:val="28"/>
              </w:rPr>
            </w:pPr>
          </w:p>
          <w:p w14:paraId="2011EB9F" w14:textId="77777777" w:rsidR="00512D43" w:rsidRPr="00981EC3" w:rsidRDefault="00512D43" w:rsidP="00512D43">
            <w:pPr>
              <w:rPr>
                <w:color w:val="1F3864" w:themeColor="accent1" w:themeShade="80"/>
                <w:szCs w:val="28"/>
              </w:rPr>
            </w:pPr>
          </w:p>
        </w:tc>
      </w:tr>
    </w:tbl>
    <w:tbl>
      <w:tblPr>
        <w:tblStyle w:val="ProjectTable"/>
        <w:tblpPr w:leftFromText="180" w:rightFromText="180" w:vertAnchor="text" w:horzAnchor="margin" w:tblpY="-270"/>
        <w:tblOverlap w:val="never"/>
        <w:tblW w:w="10748" w:type="dxa"/>
        <w:tblLook w:val="04A0" w:firstRow="1" w:lastRow="0" w:firstColumn="1" w:lastColumn="0" w:noHBand="0" w:noVBand="1"/>
      </w:tblPr>
      <w:tblGrid>
        <w:gridCol w:w="10748"/>
      </w:tblGrid>
      <w:tr w:rsidR="00512D43" w:rsidRPr="001109B2" w14:paraId="59805E56" w14:textId="77777777" w:rsidTr="00512D43">
        <w:trPr>
          <w:cnfStyle w:val="100000000000" w:firstRow="1" w:lastRow="0" w:firstColumn="0" w:lastColumn="0" w:oddVBand="0" w:evenVBand="0" w:oddHBand="0" w:evenHBand="0" w:firstRowFirstColumn="0" w:firstRowLastColumn="0" w:lastRowFirstColumn="0" w:lastRowLastColumn="0"/>
          <w:trHeight w:val="510"/>
        </w:trPr>
        <w:tc>
          <w:tcPr>
            <w:tcW w:w="10748" w:type="dxa"/>
          </w:tcPr>
          <w:p w14:paraId="2115B9A9" w14:textId="220798C0" w:rsidR="00512D43" w:rsidRPr="001109B2" w:rsidRDefault="00512D43" w:rsidP="00512D43">
            <w:pPr>
              <w:rPr>
                <w:color w:val="1F3864" w:themeColor="accent1" w:themeShade="80"/>
                <w:szCs w:val="24"/>
              </w:rPr>
            </w:pPr>
            <w:r w:rsidRPr="001109B2">
              <w:rPr>
                <w:color w:val="1F3864" w:themeColor="accent1" w:themeShade="80"/>
                <w:szCs w:val="24"/>
              </w:rPr>
              <w:lastRenderedPageBreak/>
              <w:t xml:space="preserve">WHO HAS THE TRAINEE ALREADY </w:t>
            </w:r>
            <w:r>
              <w:rPr>
                <w:color w:val="1F3864" w:themeColor="accent1" w:themeShade="80"/>
                <w:szCs w:val="24"/>
              </w:rPr>
              <w:t>HAD CONTACT</w:t>
            </w:r>
            <w:r w:rsidRPr="001109B2">
              <w:rPr>
                <w:color w:val="1F3864" w:themeColor="accent1" w:themeShade="80"/>
                <w:szCs w:val="24"/>
              </w:rPr>
              <w:t xml:space="preserve"> WITH</w:t>
            </w:r>
            <w:r>
              <w:rPr>
                <w:color w:val="1F3864" w:themeColor="accent1" w:themeShade="80"/>
                <w:szCs w:val="24"/>
              </w:rPr>
              <w:t xml:space="preserve"> IN RELATION TO RESIGNATION</w:t>
            </w:r>
            <w:r w:rsidRPr="001109B2">
              <w:rPr>
                <w:color w:val="1F3864" w:themeColor="accent1" w:themeShade="80"/>
                <w:szCs w:val="24"/>
              </w:rPr>
              <w:t>? (TICK ALL THAT APPLY)</w:t>
            </w:r>
          </w:p>
        </w:tc>
      </w:tr>
      <w:tr w:rsidR="00512D43" w:rsidRPr="001109B2" w14:paraId="749E77AA" w14:textId="77777777" w:rsidTr="00512D43">
        <w:trPr>
          <w:trHeight w:val="3175"/>
        </w:trPr>
        <w:tc>
          <w:tcPr>
            <w:tcW w:w="10748" w:type="dxa"/>
          </w:tcPr>
          <w:p w14:paraId="2CAFF032" w14:textId="77777777" w:rsidR="00512D43" w:rsidRPr="001109B2" w:rsidRDefault="00512D43" w:rsidP="00512D43">
            <w:pPr>
              <w:rPr>
                <w:color w:val="1F3864" w:themeColor="accent1" w:themeShade="80"/>
              </w:rPr>
            </w:pPr>
            <w:r>
              <w:rPr>
                <w:noProof/>
                <w:color w:val="1F3864" w:themeColor="accent1" w:themeShade="80"/>
              </w:rPr>
              <mc:AlternateContent>
                <mc:Choice Requires="wps">
                  <w:drawing>
                    <wp:anchor distT="45720" distB="45720" distL="114300" distR="114300" simplePos="0" relativeHeight="251711488" behindDoc="0" locked="0" layoutInCell="1" allowOverlap="1" wp14:anchorId="7E61BC3A" wp14:editId="067EE680">
                      <wp:simplePos x="0" y="0"/>
                      <wp:positionH relativeFrom="column">
                        <wp:posOffset>-88265</wp:posOffset>
                      </wp:positionH>
                      <wp:positionV relativeFrom="paragraph">
                        <wp:posOffset>408305</wp:posOffset>
                      </wp:positionV>
                      <wp:extent cx="2609850" cy="429260"/>
                      <wp:effectExtent l="0" t="0" r="0" b="8890"/>
                      <wp:wrapSquare wrapText="bothSides"/>
                      <wp:docPr id="102649500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429260"/>
                              </a:xfrm>
                              <a:prstGeom prst="rect">
                                <a:avLst/>
                              </a:prstGeom>
                              <a:solidFill>
                                <a:srgbClr val="FFFFFF"/>
                              </a:solidFill>
                              <a:ln w="9525">
                                <a:solidFill>
                                  <a:schemeClr val="bg1"/>
                                </a:solidFill>
                                <a:miter lim="800000"/>
                                <a:headEnd/>
                                <a:tailEnd/>
                              </a:ln>
                            </wps:spPr>
                            <wps:txbx>
                              <w:txbxContent>
                                <w:p w14:paraId="614E2739" w14:textId="77777777" w:rsidR="00512D43" w:rsidRDefault="00512D43" w:rsidP="00512D43">
                                  <w:r>
                                    <w:t>Training Programme Director</w:t>
                                  </w:r>
                                  <w:r>
                                    <w:rPr>
                                      <w:rFonts w:ascii="MS Gothic" w:eastAsia="MS Gothic" w:hAnsi="MS Gothic" w:hint="eastAsia"/>
                                      <w:sz w:val="36"/>
                                      <w:szCs w:val="28"/>
                                    </w:rPr>
                                    <w:t xml:space="preserve"> </w:t>
                                  </w:r>
                                  <w:sdt>
                                    <w:sdtPr>
                                      <w:rPr>
                                        <w:sz w:val="36"/>
                                        <w:szCs w:val="28"/>
                                      </w:rPr>
                                      <w:id w:val="-1184979263"/>
                                    </w:sdtPr>
                                    <w:sdtEndPr/>
                                    <w:sdtContent>
                                      <w:r>
                                        <w:rPr>
                                          <w:rFonts w:ascii="MS Gothic" w:eastAsia="MS Gothic" w:hAnsi="MS Gothic" w:hint="eastAsia"/>
                                          <w:sz w:val="36"/>
                                          <w:szCs w:val="28"/>
                                        </w:rPr>
                                        <w:t>☐</w:t>
                                      </w:r>
                                    </w:sdtContent>
                                  </w:sdt>
                                  <w:r w:rsidRPr="00C41B9C">
                                    <w:rPr>
                                      <w:sz w:val="20"/>
                                      <w:szCs w:val="1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61BC3A" id="_x0000_t202" coordsize="21600,21600" o:spt="202" path="m,l,21600r21600,l21600,xe">
                      <v:stroke joinstyle="miter"/>
                      <v:path gradientshapeok="t" o:connecttype="rect"/>
                    </v:shapetype>
                    <v:shape id="Text Box 24" o:spid="_x0000_s1026" type="#_x0000_t202" style="position:absolute;margin-left:-6.95pt;margin-top:32.15pt;width:205.5pt;height:33.8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" strokecolor="white [3212]">
                      <v:textbox>
                        <w:txbxContent>
                          <w:p w14:paraId="614E2739" w14:textId="77777777" w:rsidR="00512D43" w:rsidRDefault="00512D43" w:rsidP="00512D43">
                            <w:r>
                              <w:t>Training Programme Director</w:t>
                            </w:r>
                            <w:r>
                              <w:rPr>
                                <w:rFonts w:ascii="MS Gothic" w:eastAsia="MS Gothic" w:hAnsi="MS Gothic" w:hint="eastAsia"/>
                                <w:sz w:val="36"/>
                                <w:szCs w:val="28"/>
                              </w:rPr>
                              <w:t xml:space="preserve"> </w:t>
                            </w:r>
                            <w:sdt>
                              <w:sdtPr>
                                <w:rPr>
                                  <w:sz w:val="36"/>
                                  <w:szCs w:val="28"/>
                                </w:rPr>
                                <w:id w:val="-1184979263"/>
                              </w:sdtPr>
                              <w:sdtEndPr/>
                              <w:sdtContent>
                                <w:r>
                                  <w:rPr>
                                    <w:rFonts w:ascii="MS Gothic" w:eastAsia="MS Gothic" w:hAnsi="MS Gothic" w:hint="eastAsia"/>
                                    <w:sz w:val="36"/>
                                    <w:szCs w:val="28"/>
                                  </w:rPr>
                                  <w:t>☐</w:t>
                                </w:r>
                              </w:sdtContent>
                            </w:sdt>
                            <w:r w:rsidRPr="00C41B9C">
                              <w:rPr>
                                <w:sz w:val="20"/>
                                <w:szCs w:val="16"/>
                              </w:rPr>
                              <w:tab/>
                            </w:r>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10464" behindDoc="0" locked="0" layoutInCell="1" allowOverlap="1" wp14:anchorId="4D5D5F7E" wp14:editId="122537F2">
                      <wp:simplePos x="0" y="0"/>
                      <wp:positionH relativeFrom="column">
                        <wp:posOffset>4217670</wp:posOffset>
                      </wp:positionH>
                      <wp:positionV relativeFrom="paragraph">
                        <wp:posOffset>1341120</wp:posOffset>
                      </wp:positionV>
                      <wp:extent cx="2194560" cy="246380"/>
                      <wp:effectExtent l="0" t="0" r="0" b="1270"/>
                      <wp:wrapSquare wrapText="bothSides"/>
                      <wp:docPr id="149037772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46380"/>
                              </a:xfrm>
                              <a:prstGeom prst="rect">
                                <a:avLst/>
                              </a:prstGeom>
                              <a:solidFill>
                                <a:srgbClr val="FFFFFF"/>
                              </a:solidFill>
                              <a:ln w="9525">
                                <a:solidFill>
                                  <a:srgbClr val="000000"/>
                                </a:solidFill>
                                <a:miter lim="800000"/>
                                <a:headEnd/>
                                <a:tailEnd/>
                              </a:ln>
                            </wps:spPr>
                            <wps:txbx>
                              <w:txbxContent>
                                <w:p w14:paraId="0E4393D2" w14:textId="77777777" w:rsidR="00512D43" w:rsidRDefault="00512D43" w:rsidP="00512D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D5F7E" id="Text Box 23" o:spid="_x0000_s1027" type="#_x0000_t202" style="position:absolute;margin-left:332.1pt;margin-top:105.6pt;width:172.8pt;height:19.4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">
                      <v:textbox>
                        <w:txbxContent>
                          <w:p w14:paraId="0E4393D2" w14:textId="77777777" w:rsidR="00512D43" w:rsidRDefault="00512D43" w:rsidP="00512D43"/>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6368" behindDoc="0" locked="0" layoutInCell="1" allowOverlap="1" wp14:anchorId="38E00A38" wp14:editId="05F4CEE1">
                      <wp:simplePos x="0" y="0"/>
                      <wp:positionH relativeFrom="column">
                        <wp:posOffset>3607435</wp:posOffset>
                      </wp:positionH>
                      <wp:positionV relativeFrom="paragraph">
                        <wp:posOffset>0</wp:posOffset>
                      </wp:positionV>
                      <wp:extent cx="2623185" cy="387350"/>
                      <wp:effectExtent l="0" t="0" r="5715" b="0"/>
                      <wp:wrapSquare wrapText="bothSides"/>
                      <wp:docPr id="50397141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185" cy="387350"/>
                              </a:xfrm>
                              <a:prstGeom prst="rect">
                                <a:avLst/>
                              </a:prstGeom>
                              <a:solidFill>
                                <a:srgbClr val="FFFFFF"/>
                              </a:solidFill>
                              <a:ln w="9525">
                                <a:solidFill>
                                  <a:schemeClr val="bg1"/>
                                </a:solidFill>
                                <a:miter lim="800000"/>
                                <a:headEnd/>
                                <a:tailEnd/>
                              </a:ln>
                            </wps:spPr>
                            <wps:txbx>
                              <w:txbxContent>
                                <w:p w14:paraId="518A9829" w14:textId="77777777" w:rsidR="00512D43" w:rsidRDefault="00512D43" w:rsidP="00512D43">
                                  <w:r>
                                    <w:t xml:space="preserve">TDWS – Wellbeing support   </w:t>
                                  </w:r>
                                  <w:sdt>
                                    <w:sdtPr>
                                      <w:rPr>
                                        <w:sz w:val="36"/>
                                        <w:szCs w:val="28"/>
                                      </w:rPr>
                                      <w:id w:val="1856070942"/>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00A38" id="Text Box 22" o:spid="_x0000_s1028" type="#_x0000_t202" style="position:absolute;margin-left:284.05pt;margin-top:0;width:206.55pt;height:30.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" strokecolor="white [3212]">
                      <v:textbox>
                        <w:txbxContent>
                          <w:p w14:paraId="518A9829" w14:textId="77777777" w:rsidR="00512D43" w:rsidRDefault="00512D43" w:rsidP="00512D43">
                            <w:r>
                              <w:t xml:space="preserve">TDWS – Wellbeing support   </w:t>
                            </w:r>
                            <w:sdt>
                              <w:sdtPr>
                                <w:rPr>
                                  <w:sz w:val="36"/>
                                  <w:szCs w:val="28"/>
                                </w:rPr>
                                <w:id w:val="1856070942"/>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8416" behindDoc="0" locked="0" layoutInCell="1" allowOverlap="1" wp14:anchorId="1BB13A9F" wp14:editId="7922B808">
                      <wp:simplePos x="0" y="0"/>
                      <wp:positionH relativeFrom="column">
                        <wp:posOffset>3588385</wp:posOffset>
                      </wp:positionH>
                      <wp:positionV relativeFrom="paragraph">
                        <wp:posOffset>829310</wp:posOffset>
                      </wp:positionV>
                      <wp:extent cx="2305685" cy="357505"/>
                      <wp:effectExtent l="0" t="0" r="0" b="4445"/>
                      <wp:wrapSquare wrapText="bothSides"/>
                      <wp:docPr id="25371837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357505"/>
                              </a:xfrm>
                              <a:prstGeom prst="rect">
                                <a:avLst/>
                              </a:prstGeom>
                              <a:solidFill>
                                <a:srgbClr val="FFFFFF"/>
                              </a:solidFill>
                              <a:ln w="9525">
                                <a:solidFill>
                                  <a:schemeClr val="bg1"/>
                                </a:solidFill>
                                <a:miter lim="800000"/>
                                <a:headEnd/>
                                <a:tailEnd/>
                              </a:ln>
                            </wps:spPr>
                            <wps:txbx>
                              <w:txbxContent>
                                <w:p w14:paraId="4CFC3190" w14:textId="77777777" w:rsidR="00512D43" w:rsidRDefault="00512D43" w:rsidP="00512D43">
                                  <w:r>
                                    <w:t xml:space="preserve">TDWS – LTFT support  </w:t>
                                  </w:r>
                                  <w:sdt>
                                    <w:sdtPr>
                                      <w:rPr>
                                        <w:sz w:val="36"/>
                                        <w:szCs w:val="28"/>
                                      </w:rPr>
                                      <w:id w:val="-1457721647"/>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B13A9F" id="Text Box 21" o:spid="_x0000_s1029" type="#_x0000_t202" style="position:absolute;margin-left:282.55pt;margin-top:65.3pt;width:181.55pt;height:28.1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" strokecolor="white [3212]">
                      <v:textbox>
                        <w:txbxContent>
                          <w:p w14:paraId="4CFC3190" w14:textId="77777777" w:rsidR="00512D43" w:rsidRDefault="00512D43" w:rsidP="00512D43">
                            <w:r>
                              <w:t xml:space="preserve">TDWS – LTFT support  </w:t>
                            </w:r>
                            <w:sdt>
                              <w:sdtPr>
                                <w:rPr>
                                  <w:sz w:val="36"/>
                                  <w:szCs w:val="28"/>
                                </w:rPr>
                                <w:id w:val="-1457721647"/>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7392" behindDoc="0" locked="0" layoutInCell="1" allowOverlap="1" wp14:anchorId="43FAF5AE" wp14:editId="0DAFE7E9">
                      <wp:simplePos x="0" y="0"/>
                      <wp:positionH relativeFrom="column">
                        <wp:posOffset>3588385</wp:posOffset>
                      </wp:positionH>
                      <wp:positionV relativeFrom="paragraph">
                        <wp:posOffset>410845</wp:posOffset>
                      </wp:positionV>
                      <wp:extent cx="2305685" cy="361950"/>
                      <wp:effectExtent l="0" t="0" r="0" b="0"/>
                      <wp:wrapSquare wrapText="bothSides"/>
                      <wp:docPr id="20123109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685" cy="361950"/>
                              </a:xfrm>
                              <a:prstGeom prst="rect">
                                <a:avLst/>
                              </a:prstGeom>
                              <a:solidFill>
                                <a:srgbClr val="FFFFFF"/>
                              </a:solidFill>
                              <a:ln w="9525">
                                <a:solidFill>
                                  <a:schemeClr val="bg1"/>
                                </a:solidFill>
                                <a:miter lim="800000"/>
                                <a:headEnd/>
                                <a:tailEnd/>
                              </a:ln>
                            </wps:spPr>
                            <wps:txbx>
                              <w:txbxContent>
                                <w:p w14:paraId="020644E5" w14:textId="77777777" w:rsidR="00512D43" w:rsidRDefault="00512D43" w:rsidP="00512D43">
                                  <w:r>
                                    <w:t xml:space="preserve">TDWS – Careers team  </w:t>
                                  </w:r>
                                  <w:r w:rsidRPr="00E26307">
                                    <w:rPr>
                                      <w:sz w:val="32"/>
                                    </w:rPr>
                                    <w:t xml:space="preserve"> </w:t>
                                  </w:r>
                                  <w:sdt>
                                    <w:sdtPr>
                                      <w:rPr>
                                        <w:sz w:val="36"/>
                                        <w:szCs w:val="28"/>
                                      </w:rPr>
                                      <w:id w:val="210245796"/>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FAF5AE" id="Text Box 20" o:spid="_x0000_s1030" type="#_x0000_t202" style="position:absolute;margin-left:282.55pt;margin-top:32.35pt;width:181.55pt;height:28.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" strokecolor="white [3212]">
                      <v:textbox>
                        <w:txbxContent>
                          <w:p w14:paraId="020644E5" w14:textId="77777777" w:rsidR="00512D43" w:rsidRDefault="00512D43" w:rsidP="00512D43">
                            <w:r>
                              <w:t xml:space="preserve">TDWS – Careers team  </w:t>
                            </w:r>
                            <w:r w:rsidRPr="00E26307">
                              <w:rPr>
                                <w:sz w:val="32"/>
                              </w:rPr>
                              <w:t xml:space="preserve"> </w:t>
                            </w:r>
                            <w:sdt>
                              <w:sdtPr>
                                <w:rPr>
                                  <w:sz w:val="36"/>
                                  <w:szCs w:val="28"/>
                                </w:rPr>
                                <w:id w:val="210245796"/>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5344" behindDoc="0" locked="0" layoutInCell="1" allowOverlap="1" wp14:anchorId="30608500" wp14:editId="01DB230D">
                      <wp:simplePos x="0" y="0"/>
                      <wp:positionH relativeFrom="column">
                        <wp:posOffset>-74295</wp:posOffset>
                      </wp:positionH>
                      <wp:positionV relativeFrom="paragraph">
                        <wp:posOffset>1216660</wp:posOffset>
                      </wp:positionV>
                      <wp:extent cx="2354580" cy="368300"/>
                      <wp:effectExtent l="0" t="0" r="7620" b="0"/>
                      <wp:wrapSquare wrapText="bothSides"/>
                      <wp:docPr id="174323664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4580" cy="368300"/>
                              </a:xfrm>
                              <a:prstGeom prst="rect">
                                <a:avLst/>
                              </a:prstGeom>
                              <a:solidFill>
                                <a:srgbClr val="FFFFFF"/>
                              </a:solidFill>
                              <a:ln w="9525">
                                <a:solidFill>
                                  <a:schemeClr val="bg1"/>
                                </a:solidFill>
                                <a:miter lim="800000"/>
                                <a:headEnd/>
                                <a:tailEnd/>
                              </a:ln>
                            </wps:spPr>
                            <wps:txbx>
                              <w:txbxContent>
                                <w:p w14:paraId="458DC807" w14:textId="77777777" w:rsidR="00512D43" w:rsidRDefault="00512D43" w:rsidP="00512D43">
                                  <w:r>
                                    <w:t xml:space="preserve">Occupational Health  </w:t>
                                  </w:r>
                                  <w:sdt>
                                    <w:sdtPr>
                                      <w:rPr>
                                        <w:sz w:val="36"/>
                                        <w:szCs w:val="28"/>
                                      </w:rPr>
                                      <w:id w:val="-757981178"/>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608500" id="Text Box 19" o:spid="_x0000_s1031" type="#_x0000_t202" style="position:absolute;margin-left:-5.85pt;margin-top:95.8pt;width:185.4pt;height:29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" strokecolor="white [3212]">
                      <v:textbox>
                        <w:txbxContent>
                          <w:p w14:paraId="458DC807" w14:textId="77777777" w:rsidR="00512D43" w:rsidRDefault="00512D43" w:rsidP="00512D43">
                            <w:r>
                              <w:t xml:space="preserve">Occupational Health  </w:t>
                            </w:r>
                            <w:sdt>
                              <w:sdtPr>
                                <w:rPr>
                                  <w:sz w:val="36"/>
                                  <w:szCs w:val="28"/>
                                </w:rPr>
                                <w:id w:val="-757981178"/>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4320" behindDoc="0" locked="0" layoutInCell="1" allowOverlap="1" wp14:anchorId="4EDC593A" wp14:editId="7657E60E">
                      <wp:simplePos x="0" y="0"/>
                      <wp:positionH relativeFrom="page">
                        <wp:posOffset>0</wp:posOffset>
                      </wp:positionH>
                      <wp:positionV relativeFrom="paragraph">
                        <wp:posOffset>819785</wp:posOffset>
                      </wp:positionV>
                      <wp:extent cx="3259455" cy="373380"/>
                      <wp:effectExtent l="0" t="0" r="0" b="7620"/>
                      <wp:wrapSquare wrapText="bothSides"/>
                      <wp:docPr id="69560379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373380"/>
                              </a:xfrm>
                              <a:prstGeom prst="rect">
                                <a:avLst/>
                              </a:prstGeom>
                              <a:solidFill>
                                <a:srgbClr val="FFFFFF"/>
                              </a:solidFill>
                              <a:ln w="9525">
                                <a:solidFill>
                                  <a:schemeClr val="bg1"/>
                                </a:solidFill>
                                <a:miter lim="800000"/>
                                <a:headEnd/>
                                <a:tailEnd/>
                              </a:ln>
                            </wps:spPr>
                            <wps:txbx>
                              <w:txbxContent>
                                <w:p w14:paraId="6B3F8F48" w14:textId="77777777" w:rsidR="00512D43" w:rsidRDefault="00512D43" w:rsidP="00512D43">
                                  <w:pPr>
                                    <w:rPr>
                                      <w:sz w:val="40"/>
                                      <w:szCs w:val="32"/>
                                    </w:rPr>
                                  </w:pPr>
                                  <w:r>
                                    <w:t xml:space="preserve">Associate Postgraduate Dean </w:t>
                                  </w:r>
                                  <w:sdt>
                                    <w:sdtPr>
                                      <w:rPr>
                                        <w:sz w:val="36"/>
                                        <w:szCs w:val="28"/>
                                      </w:rPr>
                                      <w:id w:val="1452443213"/>
                                    </w:sdtPr>
                                    <w:sdtEndPr/>
                                    <w:sdtContent>
                                      <w:r>
                                        <w:rPr>
                                          <w:rFonts w:ascii="MS Gothic" w:eastAsia="MS Gothic" w:hAnsi="MS Gothic" w:hint="eastAsia"/>
                                          <w:sz w:val="36"/>
                                          <w:szCs w:val="28"/>
                                        </w:rPr>
                                        <w:t>☐</w:t>
                                      </w:r>
                                    </w:sdtContent>
                                  </w:sdt>
                                </w:p>
                                <w:p w14:paraId="0068ACBB" w14:textId="77777777" w:rsidR="00512D43" w:rsidRDefault="00512D43" w:rsidP="00512D4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DC593A" id="Text Box 18" o:spid="_x0000_s1032" type="#_x0000_t202" style="position:absolute;margin-left:0;margin-top:64.55pt;width:256.65pt;height:29.4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" strokecolor="white [3212]">
                      <v:textbox>
                        <w:txbxContent>
                          <w:p w14:paraId="6B3F8F48" w14:textId="77777777" w:rsidR="00512D43" w:rsidRDefault="00512D43" w:rsidP="00512D43">
                            <w:pPr>
                              <w:rPr>
                                <w:sz w:val="40"/>
                                <w:szCs w:val="32"/>
                              </w:rPr>
                            </w:pPr>
                            <w:r>
                              <w:t xml:space="preserve">Associate Postgraduate Dean </w:t>
                            </w:r>
                            <w:sdt>
                              <w:sdtPr>
                                <w:rPr>
                                  <w:sz w:val="36"/>
                                  <w:szCs w:val="28"/>
                                </w:rPr>
                                <w:id w:val="1452443213"/>
                              </w:sdtPr>
                              <w:sdtEndPr/>
                              <w:sdtContent>
                                <w:r>
                                  <w:rPr>
                                    <w:rFonts w:ascii="MS Gothic" w:eastAsia="MS Gothic" w:hAnsi="MS Gothic" w:hint="eastAsia"/>
                                    <w:sz w:val="36"/>
                                    <w:szCs w:val="28"/>
                                  </w:rPr>
                                  <w:t>☐</w:t>
                                </w:r>
                              </w:sdtContent>
                            </w:sdt>
                          </w:p>
                          <w:p w14:paraId="0068ACBB" w14:textId="77777777" w:rsidR="00512D43" w:rsidRDefault="00512D43" w:rsidP="00512D43">
                            <w:r>
                              <w:t xml:space="preserve"> </w:t>
                            </w:r>
                          </w:p>
                        </w:txbxContent>
                      </v:textbox>
                      <w10:wrap type="square" anchorx="page"/>
                    </v:shape>
                  </w:pict>
                </mc:Fallback>
              </mc:AlternateContent>
            </w:r>
            <w:r>
              <w:rPr>
                <w:noProof/>
                <w:color w:val="1F3864" w:themeColor="accent1" w:themeShade="80"/>
              </w:rPr>
              <mc:AlternateContent>
                <mc:Choice Requires="wps">
                  <w:drawing>
                    <wp:anchor distT="45720" distB="45720" distL="114300" distR="114300" simplePos="0" relativeHeight="251712512" behindDoc="0" locked="0" layoutInCell="1" allowOverlap="1" wp14:anchorId="25218BB7" wp14:editId="12F9C339">
                      <wp:simplePos x="0" y="0"/>
                      <wp:positionH relativeFrom="column">
                        <wp:posOffset>-88265</wp:posOffset>
                      </wp:positionH>
                      <wp:positionV relativeFrom="paragraph">
                        <wp:posOffset>0</wp:posOffset>
                      </wp:positionV>
                      <wp:extent cx="2790825" cy="381000"/>
                      <wp:effectExtent l="0" t="0" r="9525" b="0"/>
                      <wp:wrapSquare wrapText="bothSides"/>
                      <wp:docPr id="24723386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381000"/>
                              </a:xfrm>
                              <a:prstGeom prst="rect">
                                <a:avLst/>
                              </a:prstGeom>
                              <a:solidFill>
                                <a:srgbClr val="FFFFFF"/>
                              </a:solidFill>
                              <a:ln w="9525">
                                <a:solidFill>
                                  <a:schemeClr val="bg1"/>
                                </a:solidFill>
                                <a:miter lim="800000"/>
                                <a:headEnd/>
                                <a:tailEnd/>
                              </a:ln>
                            </wps:spPr>
                            <wps:txbx>
                              <w:txbxContent>
                                <w:p w14:paraId="4AB720E1" w14:textId="77777777" w:rsidR="00512D43" w:rsidRDefault="00512D43" w:rsidP="00512D43">
                                  <w:r>
                                    <w:t xml:space="preserve">Educational/Clinical Supervisor  </w:t>
                                  </w:r>
                                  <w:sdt>
                                    <w:sdtPr>
                                      <w:rPr>
                                        <w:sz w:val="36"/>
                                        <w:szCs w:val="28"/>
                                      </w:rPr>
                                      <w:id w:val="1952045740"/>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18BB7" id="Text Box 17" o:spid="_x0000_s1033" type="#_x0000_t202" style="position:absolute;margin-left:-6.95pt;margin-top:0;width:219.75pt;height:30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" strokecolor="white [3212]">
                      <v:textbox>
                        <w:txbxContent>
                          <w:p w14:paraId="4AB720E1" w14:textId="77777777" w:rsidR="00512D43" w:rsidRDefault="00512D43" w:rsidP="00512D43">
                            <w:r>
                              <w:t xml:space="preserve">Educational/Clinical Supervisor  </w:t>
                            </w:r>
                            <w:sdt>
                              <w:sdtPr>
                                <w:rPr>
                                  <w:sz w:val="36"/>
                                  <w:szCs w:val="28"/>
                                </w:rPr>
                                <w:id w:val="1952045740"/>
                              </w:sdtPr>
                              <w:sdtEndPr/>
                              <w:sdtContent>
                                <w:r>
                                  <w:rPr>
                                    <w:rFonts w:ascii="MS Gothic" w:eastAsia="MS Gothic" w:hAnsi="MS Gothic" w:hint="eastAsia"/>
                                    <w:sz w:val="36"/>
                                    <w:szCs w:val="28"/>
                                  </w:rPr>
                                  <w:t>☐</w:t>
                                </w:r>
                              </w:sdtContent>
                            </w:sdt>
                          </w:p>
                        </w:txbxContent>
                      </v:textbox>
                      <w10:wrap type="square"/>
                    </v:shape>
                  </w:pict>
                </mc:Fallback>
              </mc:AlternateContent>
            </w:r>
            <w:r>
              <w:rPr>
                <w:noProof/>
                <w:color w:val="1F3864" w:themeColor="accent1" w:themeShade="80"/>
              </w:rPr>
              <mc:AlternateContent>
                <mc:Choice Requires="wps">
                  <w:drawing>
                    <wp:anchor distT="45720" distB="45720" distL="114300" distR="114300" simplePos="0" relativeHeight="251709440" behindDoc="0" locked="0" layoutInCell="1" allowOverlap="1" wp14:anchorId="12C33016" wp14:editId="65186F51">
                      <wp:simplePos x="0" y="0"/>
                      <wp:positionH relativeFrom="column">
                        <wp:posOffset>3590290</wp:posOffset>
                      </wp:positionH>
                      <wp:positionV relativeFrom="paragraph">
                        <wp:posOffset>1343025</wp:posOffset>
                      </wp:positionV>
                      <wp:extent cx="628015" cy="246380"/>
                      <wp:effectExtent l="0" t="0" r="635" b="1270"/>
                      <wp:wrapSquare wrapText="bothSides"/>
                      <wp:docPr id="13934833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46380"/>
                              </a:xfrm>
                              <a:prstGeom prst="rect">
                                <a:avLst/>
                              </a:prstGeom>
                              <a:solidFill>
                                <a:srgbClr val="FFFFFF"/>
                              </a:solidFill>
                              <a:ln w="9525">
                                <a:solidFill>
                                  <a:schemeClr val="bg1"/>
                                </a:solidFill>
                                <a:miter lim="800000"/>
                                <a:headEnd/>
                                <a:tailEnd/>
                              </a:ln>
                            </wps:spPr>
                            <wps:txbx>
                              <w:txbxContent>
                                <w:p w14:paraId="6E753240" w14:textId="77777777" w:rsidR="00512D43" w:rsidRDefault="00512D43" w:rsidP="00512D43">
                                  <w:r>
                                    <w:t>Other: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33016" id="Text Box 16" o:spid="_x0000_s1034" type="#_x0000_t202" style="position:absolute;margin-left:282.7pt;margin-top:105.75pt;width:49.45pt;height:19.4pt;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" strokecolor="white [3212]">
                      <v:textbox>
                        <w:txbxContent>
                          <w:p w14:paraId="6E753240" w14:textId="77777777" w:rsidR="00512D43" w:rsidRDefault="00512D43" w:rsidP="00512D43">
                            <w:r>
                              <w:t>Other:</w:t>
                            </w:r>
                          </w:p>
                        </w:txbxContent>
                      </v:textbox>
                      <w10:wrap type="square"/>
                    </v:shape>
                  </w:pict>
                </mc:Fallback>
              </mc:AlternateContent>
            </w:r>
          </w:p>
        </w:tc>
      </w:tr>
    </w:tbl>
    <w:tbl>
      <w:tblPr>
        <w:tblStyle w:val="ProjectTable"/>
        <w:tblpPr w:leftFromText="180" w:rightFromText="180" w:vertAnchor="text" w:horzAnchor="margin" w:tblpY="877"/>
        <w:tblOverlap w:val="never"/>
        <w:tblW w:w="10768" w:type="dxa"/>
        <w:tblLook w:val="04A0" w:firstRow="1" w:lastRow="0" w:firstColumn="1" w:lastColumn="0" w:noHBand="0" w:noVBand="1"/>
      </w:tblPr>
      <w:tblGrid>
        <w:gridCol w:w="10768"/>
      </w:tblGrid>
      <w:tr w:rsidR="00512D43" w14:paraId="148B389E" w14:textId="77777777" w:rsidTr="00512D43">
        <w:trPr>
          <w:cnfStyle w:val="100000000000" w:firstRow="1" w:lastRow="0" w:firstColumn="0" w:lastColumn="0" w:oddVBand="0" w:evenVBand="0" w:oddHBand="0" w:evenHBand="0" w:firstRowFirstColumn="0" w:firstRowLastColumn="0" w:lastRowFirstColumn="0" w:lastRowLastColumn="0"/>
          <w:trHeight w:val="440"/>
        </w:trPr>
        <w:tc>
          <w:tcPr>
            <w:tcW w:w="10768" w:type="dxa"/>
          </w:tcPr>
          <w:p w14:paraId="61339FED" w14:textId="77777777" w:rsidR="00512D43" w:rsidRPr="005E5686" w:rsidRDefault="00512D43" w:rsidP="00512D43">
            <w:pPr>
              <w:rPr>
                <w:color w:val="1F3864" w:themeColor="accent1" w:themeShade="80"/>
                <w:szCs w:val="24"/>
              </w:rPr>
            </w:pPr>
            <w:r>
              <w:rPr>
                <w:color w:val="1F3864" w:themeColor="accent1" w:themeShade="80"/>
                <w:szCs w:val="24"/>
              </w:rPr>
              <w:t>FOLLOW UP OR FURTHER ACITIONS REQUIRED?</w:t>
            </w:r>
            <w:r w:rsidRPr="005E5686">
              <w:rPr>
                <w:color w:val="1F3864" w:themeColor="accent1" w:themeShade="80"/>
                <w:szCs w:val="24"/>
              </w:rPr>
              <w:t xml:space="preserve"> (TICK ALL THAT APPLY)</w:t>
            </w:r>
          </w:p>
        </w:tc>
      </w:tr>
      <w:tr w:rsidR="00512D43" w14:paraId="105D4EC4" w14:textId="77777777" w:rsidTr="00512D43">
        <w:trPr>
          <w:trHeight w:val="4833"/>
        </w:trPr>
        <w:tc>
          <w:tcPr>
            <w:tcW w:w="10768" w:type="dxa"/>
          </w:tcPr>
          <w:p w14:paraId="3C07BFFE" w14:textId="467D7089" w:rsidR="00512D43" w:rsidRDefault="00512D43" w:rsidP="00512D43">
            <w:r>
              <w:rPr>
                <w:noProof/>
              </w:rPr>
              <mc:AlternateContent>
                <mc:Choice Requires="wps">
                  <w:drawing>
                    <wp:anchor distT="45720" distB="45720" distL="114300" distR="114300" simplePos="0" relativeHeight="251717632" behindDoc="0" locked="0" layoutInCell="1" allowOverlap="1" wp14:anchorId="3FB449A1" wp14:editId="28AD672A">
                      <wp:simplePos x="0" y="0"/>
                      <wp:positionH relativeFrom="column">
                        <wp:posOffset>29210</wp:posOffset>
                      </wp:positionH>
                      <wp:positionV relativeFrom="paragraph">
                        <wp:posOffset>2181225</wp:posOffset>
                      </wp:positionV>
                      <wp:extent cx="6501130" cy="738505"/>
                      <wp:effectExtent l="0" t="0" r="13970" b="23495"/>
                      <wp:wrapSquare wrapText="bothSides"/>
                      <wp:docPr id="3702472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130" cy="738505"/>
                              </a:xfrm>
                              <a:prstGeom prst="rect">
                                <a:avLst/>
                              </a:prstGeom>
                              <a:solidFill>
                                <a:srgbClr val="FFFFFF"/>
                              </a:solidFill>
                              <a:ln w="9525">
                                <a:solidFill>
                                  <a:srgbClr val="000000"/>
                                </a:solidFill>
                                <a:miter lim="800000"/>
                                <a:headEnd/>
                                <a:tailEnd/>
                              </a:ln>
                            </wps:spPr>
                            <wps:txbx>
                              <w:txbxContent>
                                <w:p w14:paraId="2ADE8E43" w14:textId="77777777" w:rsidR="00512D43" w:rsidRDefault="00512D43" w:rsidP="00512D4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449A1" id="Text Box 5" o:spid="_x0000_s1035" type="#_x0000_t202" style="position:absolute;margin-left:2.3pt;margin-top:171.75pt;width:511.9pt;height:58.15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">
                      <v:textbox>
                        <w:txbxContent>
                          <w:p w14:paraId="2ADE8E43" w14:textId="77777777" w:rsidR="00512D43" w:rsidRDefault="00512D43" w:rsidP="00512D43"/>
                        </w:txbxContent>
                      </v:textbox>
                      <w10:wrap type="square"/>
                    </v:shape>
                  </w:pict>
                </mc:Fallback>
              </mc:AlternateContent>
            </w:r>
            <w:r>
              <w:rPr>
                <w:noProof/>
              </w:rPr>
              <w:t xml:space="preserve"> </w:t>
            </w:r>
            <w:r>
              <w:rPr>
                <w:noProof/>
              </w:rPr>
              <mc:AlternateContent>
                <mc:Choice Requires="wps">
                  <w:drawing>
                    <wp:anchor distT="45720" distB="45720" distL="114300" distR="114300" simplePos="0" relativeHeight="251715584" behindDoc="0" locked="0" layoutInCell="1" allowOverlap="1" wp14:anchorId="66A3605C" wp14:editId="0571ABA3">
                      <wp:simplePos x="0" y="0"/>
                      <wp:positionH relativeFrom="column">
                        <wp:posOffset>-86360</wp:posOffset>
                      </wp:positionH>
                      <wp:positionV relativeFrom="paragraph">
                        <wp:posOffset>1337945</wp:posOffset>
                      </wp:positionV>
                      <wp:extent cx="6231255" cy="368300"/>
                      <wp:effectExtent l="0" t="0" r="0" b="0"/>
                      <wp:wrapSquare wrapText="bothSides"/>
                      <wp:docPr id="11310223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1255" cy="368300"/>
                              </a:xfrm>
                              <a:prstGeom prst="rect">
                                <a:avLst/>
                              </a:prstGeom>
                              <a:solidFill>
                                <a:srgbClr val="FFFFFF"/>
                              </a:solidFill>
                              <a:ln w="9525">
                                <a:solidFill>
                                  <a:schemeClr val="bg1"/>
                                </a:solidFill>
                                <a:miter lim="800000"/>
                                <a:headEnd/>
                                <a:tailEnd/>
                              </a:ln>
                            </wps:spPr>
                            <wps:txbx>
                              <w:txbxContent>
                                <w:p w14:paraId="501E0625" w14:textId="77777777" w:rsidR="00512D43" w:rsidRDefault="00512D43" w:rsidP="00512D43">
                                  <w:r>
                                    <w:t xml:space="preserve">Signpost to further resources including current employing board policies   </w:t>
                                  </w:r>
                                  <w:sdt>
                                    <w:sdtPr>
                                      <w:rPr>
                                        <w:sz w:val="36"/>
                                        <w:szCs w:val="28"/>
                                      </w:rPr>
                                      <w:id w:val="1948499734"/>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3605C" id="Text Box 6" o:spid="_x0000_s1036" type="#_x0000_t202" style="position:absolute;margin-left:-6.8pt;margin-top:105.35pt;width:490.65pt;height:29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" strokecolor="white [3212]">
                      <v:textbox>
                        <w:txbxContent>
                          <w:p w14:paraId="501E0625" w14:textId="77777777" w:rsidR="00512D43" w:rsidRDefault="00512D43" w:rsidP="00512D43">
                            <w:r>
                              <w:t xml:space="preserve">Signpost to further resources including current employing board policies   </w:t>
                            </w:r>
                            <w:sdt>
                              <w:sdtPr>
                                <w:rPr>
                                  <w:sz w:val="36"/>
                                  <w:szCs w:val="28"/>
                                </w:rPr>
                                <w:id w:val="1948499734"/>
                              </w:sdtPr>
                              <w:sdtEndPr/>
                              <w:sdtContent>
                                <w:r>
                                  <w:rPr>
                                    <w:rFonts w:ascii="MS Gothic" w:eastAsia="MS Gothic" w:hAnsi="MS Gothic" w:hint="eastAsia"/>
                                    <w:sz w:val="36"/>
                                    <w:szCs w:val="28"/>
                                  </w:rPr>
                                  <w:t>☐</w:t>
                                </w:r>
                              </w:sdtContent>
                            </w:sdt>
                          </w:p>
                        </w:txbxContent>
                      </v:textbox>
                      <w10:wrap type="square"/>
                    </v:shape>
                  </w:pict>
                </mc:Fallback>
              </mc:AlternateContent>
            </w:r>
            <w:r>
              <w:rPr>
                <w:noProof/>
              </w:rPr>
              <mc:AlternateContent>
                <mc:Choice Requires="wps">
                  <w:drawing>
                    <wp:anchor distT="45720" distB="45720" distL="114300" distR="114300" simplePos="0" relativeHeight="251714560" behindDoc="0" locked="0" layoutInCell="1" allowOverlap="1" wp14:anchorId="07DD64CC" wp14:editId="5370A37A">
                      <wp:simplePos x="0" y="0"/>
                      <wp:positionH relativeFrom="page">
                        <wp:posOffset>635</wp:posOffset>
                      </wp:positionH>
                      <wp:positionV relativeFrom="paragraph">
                        <wp:posOffset>895985</wp:posOffset>
                      </wp:positionV>
                      <wp:extent cx="4072255" cy="407670"/>
                      <wp:effectExtent l="0" t="0" r="4445" b="0"/>
                      <wp:wrapSquare wrapText="bothSides"/>
                      <wp:docPr id="256819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2255" cy="407670"/>
                              </a:xfrm>
                              <a:prstGeom prst="rect">
                                <a:avLst/>
                              </a:prstGeom>
                              <a:solidFill>
                                <a:srgbClr val="FFFFFF"/>
                              </a:solidFill>
                              <a:ln w="9525">
                                <a:solidFill>
                                  <a:schemeClr val="bg1"/>
                                </a:solidFill>
                                <a:miter lim="800000"/>
                                <a:headEnd/>
                                <a:tailEnd/>
                              </a:ln>
                            </wps:spPr>
                            <wps:txbx>
                              <w:txbxContent>
                                <w:p w14:paraId="37046B7E" w14:textId="77777777" w:rsidR="00512D43" w:rsidRDefault="00512D43" w:rsidP="00512D43">
                                  <w:pPr>
                                    <w:rPr>
                                      <w:sz w:val="40"/>
                                      <w:szCs w:val="32"/>
                                    </w:rPr>
                                  </w:pPr>
                                  <w:r>
                                    <w:t xml:space="preserve">Signpost to Practitioner Health                                    </w:t>
                                  </w:r>
                                  <w:sdt>
                                    <w:sdtPr>
                                      <w:rPr>
                                        <w:sz w:val="36"/>
                                        <w:szCs w:val="28"/>
                                      </w:rPr>
                                      <w:id w:val="131535980"/>
                                    </w:sdtPr>
                                    <w:sdtEndPr/>
                                    <w:sdtContent>
                                      <w:r>
                                        <w:rPr>
                                          <w:rFonts w:ascii="MS Gothic" w:eastAsia="MS Gothic" w:hAnsi="MS Gothic" w:hint="eastAsia"/>
                                          <w:sz w:val="36"/>
                                          <w:szCs w:val="28"/>
                                        </w:rPr>
                                        <w:t>☐</w:t>
                                      </w:r>
                                    </w:sdtContent>
                                  </w:sdt>
                                </w:p>
                                <w:p w14:paraId="3F9CA1BB" w14:textId="77777777" w:rsidR="00512D43" w:rsidRDefault="00512D43" w:rsidP="00512D43">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D64CC" id="Text Box 4" o:spid="_x0000_s1037" type="#_x0000_t202" style="position:absolute;margin-left:.05pt;margin-top:70.55pt;width:320.65pt;height:32.1pt;z-index:2517145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" strokecolor="white [3212]">
                      <v:textbox>
                        <w:txbxContent>
                          <w:p w14:paraId="37046B7E" w14:textId="77777777" w:rsidR="00512D43" w:rsidRDefault="00512D43" w:rsidP="00512D43">
                            <w:pPr>
                              <w:rPr>
                                <w:sz w:val="40"/>
                                <w:szCs w:val="32"/>
                              </w:rPr>
                            </w:pPr>
                            <w:r>
                              <w:t xml:space="preserve">Signpost to Practitioner Health                                    </w:t>
                            </w:r>
                            <w:sdt>
                              <w:sdtPr>
                                <w:rPr>
                                  <w:sz w:val="36"/>
                                  <w:szCs w:val="28"/>
                                </w:rPr>
                                <w:id w:val="131535980"/>
                              </w:sdtPr>
                              <w:sdtEndPr/>
                              <w:sdtContent>
                                <w:r>
                                  <w:rPr>
                                    <w:rFonts w:ascii="MS Gothic" w:eastAsia="MS Gothic" w:hAnsi="MS Gothic" w:hint="eastAsia"/>
                                    <w:sz w:val="36"/>
                                    <w:szCs w:val="28"/>
                                  </w:rPr>
                                  <w:t>☐</w:t>
                                </w:r>
                              </w:sdtContent>
                            </w:sdt>
                          </w:p>
                          <w:p w14:paraId="3F9CA1BB" w14:textId="77777777" w:rsidR="00512D43" w:rsidRDefault="00512D43" w:rsidP="00512D43">
                            <w:r>
                              <w:t xml:space="preserve"> </w:t>
                            </w:r>
                          </w:p>
                        </w:txbxContent>
                      </v:textbox>
                      <w10:wrap type="square" anchorx="page"/>
                    </v:shape>
                  </w:pict>
                </mc:Fallback>
              </mc:AlternateContent>
            </w:r>
            <w:r>
              <w:rPr>
                <w:noProof/>
              </w:rPr>
              <mc:AlternateContent>
                <mc:Choice Requires="wps">
                  <w:drawing>
                    <wp:anchor distT="45720" distB="45720" distL="114300" distR="114300" simplePos="0" relativeHeight="251716608" behindDoc="0" locked="0" layoutInCell="1" allowOverlap="1" wp14:anchorId="233C6717" wp14:editId="5F4B9780">
                      <wp:simplePos x="0" y="0"/>
                      <wp:positionH relativeFrom="column">
                        <wp:posOffset>-87630</wp:posOffset>
                      </wp:positionH>
                      <wp:positionV relativeFrom="paragraph">
                        <wp:posOffset>1873250</wp:posOffset>
                      </wp:positionV>
                      <wp:extent cx="2707640" cy="344170"/>
                      <wp:effectExtent l="0" t="0" r="0" b="0"/>
                      <wp:wrapSquare wrapText="bothSides"/>
                      <wp:docPr id="456115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640" cy="344170"/>
                              </a:xfrm>
                              <a:prstGeom prst="rect">
                                <a:avLst/>
                              </a:prstGeom>
                              <a:solidFill>
                                <a:srgbClr val="FFFFFF"/>
                              </a:solidFill>
                              <a:ln w="9525">
                                <a:solidFill>
                                  <a:schemeClr val="bg1"/>
                                </a:solidFill>
                                <a:miter lim="800000"/>
                                <a:headEnd/>
                                <a:tailEnd/>
                              </a:ln>
                            </wps:spPr>
                            <wps:txbx>
                              <w:txbxContent>
                                <w:p w14:paraId="76F55E6B" w14:textId="77777777" w:rsidR="00512D43" w:rsidRDefault="00512D43" w:rsidP="00512D43">
                                  <w:r>
                                    <w:t>Other/further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C6717" id="Text Box 3" o:spid="_x0000_s1038" type="#_x0000_t202" style="position:absolute;margin-left:-6.9pt;margin-top:147.5pt;width:213.2pt;height:27.1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" strokecolor="white [3212]">
                      <v:textbox>
                        <w:txbxContent>
                          <w:p w14:paraId="76F55E6B" w14:textId="77777777" w:rsidR="00512D43" w:rsidRDefault="00512D43" w:rsidP="00512D43">
                            <w:r>
                              <w:t>Other/further details:</w:t>
                            </w:r>
                          </w:p>
                        </w:txbxContent>
                      </v:textbox>
                      <w10:wrap type="square"/>
                    </v:shape>
                  </w:pict>
                </mc:Fallback>
              </mc:AlternateContent>
            </w:r>
            <w:r>
              <w:rPr>
                <w:noProof/>
              </w:rPr>
              <mc:AlternateContent>
                <mc:Choice Requires="wps">
                  <w:drawing>
                    <wp:anchor distT="45720" distB="45720" distL="114300" distR="114300" simplePos="0" relativeHeight="251718656" behindDoc="0" locked="0" layoutInCell="1" allowOverlap="1" wp14:anchorId="71FFE18A" wp14:editId="007C5563">
                      <wp:simplePos x="0" y="0"/>
                      <wp:positionH relativeFrom="column">
                        <wp:posOffset>-87630</wp:posOffset>
                      </wp:positionH>
                      <wp:positionV relativeFrom="paragraph">
                        <wp:posOffset>422910</wp:posOffset>
                      </wp:positionV>
                      <wp:extent cx="4613910" cy="429260"/>
                      <wp:effectExtent l="0" t="0" r="0" b="8890"/>
                      <wp:wrapSquare wrapText="bothSides"/>
                      <wp:docPr id="1665614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29260"/>
                              </a:xfrm>
                              <a:prstGeom prst="rect">
                                <a:avLst/>
                              </a:prstGeom>
                              <a:solidFill>
                                <a:srgbClr val="FFFFFF"/>
                              </a:solidFill>
                              <a:ln w="9525">
                                <a:solidFill>
                                  <a:schemeClr val="bg1"/>
                                </a:solidFill>
                                <a:miter lim="800000"/>
                                <a:headEnd/>
                                <a:tailEnd/>
                              </a:ln>
                            </wps:spPr>
                            <wps:txbx>
                              <w:txbxContent>
                                <w:p w14:paraId="3E3426C2" w14:textId="77777777" w:rsidR="00512D43" w:rsidRPr="00D443FD" w:rsidRDefault="00512D43" w:rsidP="00512D43">
                                  <w:pPr>
                                    <w:rPr>
                                      <w:rFonts w:cs="Arial"/>
                                    </w:rPr>
                                  </w:pPr>
                                  <w:r>
                                    <w:rPr>
                                      <w:rFonts w:eastAsia="MS Gothic" w:cs="Arial"/>
                                    </w:rPr>
                                    <w:t xml:space="preserve">Additional careers follow-up for specific guidance      </w:t>
                                  </w:r>
                                  <w:r w:rsidRPr="00D443FD">
                                    <w:rPr>
                                      <w:rFonts w:eastAsia="MS Gothic" w:cs="Arial"/>
                                    </w:rPr>
                                    <w:t xml:space="preserve"> </w:t>
                                  </w:r>
                                  <w:sdt>
                                    <w:sdtPr>
                                      <w:rPr>
                                        <w:rFonts w:ascii="MS Gothic" w:eastAsia="MS Gothic" w:hAnsi="MS Gothic" w:cs="Arial"/>
                                        <w:sz w:val="36"/>
                                        <w:szCs w:val="36"/>
                                      </w:rPr>
                                      <w:id w:val="539326885"/>
                                    </w:sdtPr>
                                    <w:sdtEndPr/>
                                    <w:sdtContent>
                                      <w:r w:rsidRPr="00D443FD">
                                        <w:rPr>
                                          <w:rFonts w:ascii="MS Gothic" w:eastAsia="MS Gothic" w:hAnsi="MS Gothic" w:cs="Segoe UI Symbol"/>
                                          <w:sz w:val="36"/>
                                          <w:szCs w:val="36"/>
                                        </w:rPr>
                                        <w:t>☐</w:t>
                                      </w:r>
                                    </w:sdtContent>
                                  </w:sdt>
                                  <w:r w:rsidRPr="00D443FD">
                                    <w:rPr>
                                      <w:rFonts w:ascii="MS Gothic" w:eastAsia="MS Gothic" w:hAnsi="MS Gothic" w:cs="Arial"/>
                                      <w:sz w:val="36"/>
                                      <w:szCs w:val="36"/>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FFE18A" id="Text Box 2" o:spid="_x0000_s1039" type="#_x0000_t202" style="position:absolute;margin-left:-6.9pt;margin-top:33.3pt;width:363.3pt;height:33.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" strokecolor="white [3212]">
                      <v:textbox>
                        <w:txbxContent>
                          <w:p w14:paraId="3E3426C2" w14:textId="77777777" w:rsidR="00512D43" w:rsidRPr="00D443FD" w:rsidRDefault="00512D43" w:rsidP="00512D43">
                            <w:pPr>
                              <w:rPr>
                                <w:rFonts w:cs="Arial"/>
                              </w:rPr>
                            </w:pPr>
                            <w:r>
                              <w:rPr>
                                <w:rFonts w:eastAsia="MS Gothic" w:cs="Arial"/>
                              </w:rPr>
                              <w:t xml:space="preserve">Additional careers follow-up for specific guidance      </w:t>
                            </w:r>
                            <w:r w:rsidRPr="00D443FD">
                              <w:rPr>
                                <w:rFonts w:eastAsia="MS Gothic" w:cs="Arial"/>
                              </w:rPr>
                              <w:t xml:space="preserve"> </w:t>
                            </w:r>
                            <w:sdt>
                              <w:sdtPr>
                                <w:rPr>
                                  <w:rFonts w:ascii="MS Gothic" w:eastAsia="MS Gothic" w:hAnsi="MS Gothic" w:cs="Arial"/>
                                  <w:sz w:val="36"/>
                                  <w:szCs w:val="36"/>
                                </w:rPr>
                                <w:id w:val="539326885"/>
                              </w:sdtPr>
                              <w:sdtEndPr/>
                              <w:sdtContent>
                                <w:r w:rsidRPr="00D443FD">
                                  <w:rPr>
                                    <w:rFonts w:ascii="MS Gothic" w:eastAsia="MS Gothic" w:hAnsi="MS Gothic" w:cs="Segoe UI Symbol"/>
                                    <w:sz w:val="36"/>
                                    <w:szCs w:val="36"/>
                                  </w:rPr>
                                  <w:t>☐</w:t>
                                </w:r>
                              </w:sdtContent>
                            </w:sdt>
                            <w:r w:rsidRPr="00D443FD">
                              <w:rPr>
                                <w:rFonts w:ascii="MS Gothic" w:eastAsia="MS Gothic" w:hAnsi="MS Gothic" w:cs="Arial"/>
                                <w:sz w:val="36"/>
                                <w:szCs w:val="36"/>
                              </w:rPr>
                              <w:tab/>
                            </w:r>
                          </w:p>
                        </w:txbxContent>
                      </v:textbox>
                      <w10:wrap type="square"/>
                    </v:shape>
                  </w:pict>
                </mc:Fallback>
              </mc:AlternateContent>
            </w:r>
            <w:r>
              <w:rPr>
                <w:noProof/>
              </w:rPr>
              <mc:AlternateContent>
                <mc:Choice Requires="wps">
                  <w:drawing>
                    <wp:anchor distT="45720" distB="45720" distL="114300" distR="114300" simplePos="0" relativeHeight="251719680" behindDoc="0" locked="0" layoutInCell="1" allowOverlap="1" wp14:anchorId="3CE459F5" wp14:editId="1F5BDF2E">
                      <wp:simplePos x="0" y="0"/>
                      <wp:positionH relativeFrom="column">
                        <wp:posOffset>-87630</wp:posOffset>
                      </wp:positionH>
                      <wp:positionV relativeFrom="paragraph">
                        <wp:posOffset>2540</wp:posOffset>
                      </wp:positionV>
                      <wp:extent cx="4114800" cy="381000"/>
                      <wp:effectExtent l="0" t="0" r="0" b="0"/>
                      <wp:wrapSquare wrapText="bothSides"/>
                      <wp:docPr id="8974507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381000"/>
                              </a:xfrm>
                              <a:prstGeom prst="rect">
                                <a:avLst/>
                              </a:prstGeom>
                              <a:solidFill>
                                <a:srgbClr val="FFFFFF"/>
                              </a:solidFill>
                              <a:ln w="9525">
                                <a:solidFill>
                                  <a:schemeClr val="bg1"/>
                                </a:solidFill>
                                <a:miter lim="800000"/>
                                <a:headEnd/>
                                <a:tailEnd/>
                              </a:ln>
                            </wps:spPr>
                            <wps:txbx>
                              <w:txbxContent>
                                <w:p w14:paraId="71BFABED" w14:textId="77777777" w:rsidR="00512D43" w:rsidRDefault="00512D43" w:rsidP="00512D43">
                                  <w:r>
                                    <w:t xml:space="preserve">Further TDWS follow-up support (with current APGD) </w:t>
                                  </w:r>
                                  <w:sdt>
                                    <w:sdtPr>
                                      <w:rPr>
                                        <w:sz w:val="36"/>
                                        <w:szCs w:val="28"/>
                                      </w:rPr>
                                      <w:id w:val="-1761277792"/>
                                    </w:sdtPr>
                                    <w:sdtEndPr/>
                                    <w:sdtContent>
                                      <w:r>
                                        <w:rPr>
                                          <w:rFonts w:ascii="MS Gothic" w:eastAsia="MS Gothic" w:hAnsi="MS Gothic" w:hint="eastAsia"/>
                                          <w:sz w:val="36"/>
                                          <w:szCs w:val="28"/>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459F5" id="Text Box 1" o:spid="_x0000_s1040" type="#_x0000_t202" style="position:absolute;margin-left:-6.9pt;margin-top:.2pt;width:324pt;height:30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" strokecolor="white [3212]">
                      <v:textbox>
                        <w:txbxContent>
                          <w:p w14:paraId="71BFABED" w14:textId="77777777" w:rsidR="00512D43" w:rsidRDefault="00512D43" w:rsidP="00512D43">
                            <w:r>
                              <w:t xml:space="preserve">Further TDWS follow-up support (with current APGD) </w:t>
                            </w:r>
                            <w:sdt>
                              <w:sdtPr>
                                <w:rPr>
                                  <w:sz w:val="36"/>
                                  <w:szCs w:val="28"/>
                                </w:rPr>
                                <w:id w:val="-1761277792"/>
                              </w:sdtPr>
                              <w:sdtEndPr/>
                              <w:sdtContent>
                                <w:r>
                                  <w:rPr>
                                    <w:rFonts w:ascii="MS Gothic" w:eastAsia="MS Gothic" w:hAnsi="MS Gothic" w:hint="eastAsia"/>
                                    <w:sz w:val="36"/>
                                    <w:szCs w:val="28"/>
                                  </w:rPr>
                                  <w:t>☐</w:t>
                                </w:r>
                              </w:sdtContent>
                            </w:sdt>
                          </w:p>
                        </w:txbxContent>
                      </v:textbox>
                      <w10:wrap type="square"/>
                    </v:shape>
                  </w:pict>
                </mc:Fallback>
              </mc:AlternateContent>
            </w:r>
          </w:p>
        </w:tc>
      </w:tr>
    </w:tbl>
    <w:p w14:paraId="1EED00AC" w14:textId="77777777" w:rsidR="001109B2" w:rsidRDefault="001109B2" w:rsidP="001109B2"/>
    <w:p w14:paraId="48720265" w14:textId="77777777" w:rsidR="001109B2" w:rsidRPr="00CA561B" w:rsidRDefault="001109B2" w:rsidP="001109B2">
      <w:pPr>
        <w:rPr>
          <w:b/>
          <w:bCs/>
        </w:rPr>
      </w:pPr>
      <w:r w:rsidRPr="00CA561B">
        <w:rPr>
          <w:rFonts w:cs="Arial"/>
          <w:b/>
          <w:bCs/>
          <w:color w:val="1F3864" w:themeColor="accent1" w:themeShade="80"/>
        </w:rPr>
        <w:t>REASONS FOR RESIGNATION (TICK ALL THAT APPLY)</w:t>
      </w:r>
    </w:p>
    <w:p w14:paraId="58D2AF09" w14:textId="77777777" w:rsidR="001109B2" w:rsidRPr="008E6036" w:rsidRDefault="001109B2" w:rsidP="001109B2"/>
    <w:tbl>
      <w:tblPr>
        <w:tblStyle w:val="GridTable1Light-Accent51"/>
        <w:tblW w:w="10666" w:type="dxa"/>
        <w:tblLook w:val="04A0" w:firstRow="1" w:lastRow="0" w:firstColumn="1" w:lastColumn="0" w:noHBand="0" w:noVBand="1"/>
      </w:tblPr>
      <w:tblGrid>
        <w:gridCol w:w="10060"/>
        <w:gridCol w:w="606"/>
      </w:tblGrid>
      <w:tr w:rsidR="001109B2" w:rsidRPr="007722EA" w14:paraId="67FEE896" w14:textId="77777777" w:rsidTr="008A7279">
        <w:trPr>
          <w:cnfStyle w:val="100000000000" w:firstRow="1" w:lastRow="0" w:firstColumn="0" w:lastColumn="0" w:oddVBand="0" w:evenVBand="0" w:oddHBand="0"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2591DE03" w14:textId="77777777" w:rsidR="001109B2" w:rsidRPr="007722EA" w:rsidRDefault="001109B2" w:rsidP="008A7279">
            <w:pPr>
              <w:rPr>
                <w:rFonts w:cs="Arial"/>
                <w:b w:val="0"/>
                <w:bCs w:val="0"/>
                <w:color w:val="1F3864" w:themeColor="accent1" w:themeShade="80"/>
                <w:szCs w:val="24"/>
              </w:rPr>
            </w:pPr>
            <w:r w:rsidRPr="00CA561B">
              <w:rPr>
                <w:rFonts w:cs="Arial"/>
                <w:color w:val="1F3864" w:themeColor="accent1" w:themeShade="80"/>
                <w:szCs w:val="24"/>
              </w:rPr>
              <w:t>Educational Environment and Teaching</w:t>
            </w:r>
          </w:p>
        </w:tc>
      </w:tr>
      <w:tr w:rsidR="00A6501A" w:rsidRPr="007722EA" w14:paraId="26F8AE4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92DB7FB" w14:textId="77777777" w:rsidR="001109B2" w:rsidRPr="00CA561B" w:rsidRDefault="001109B2" w:rsidP="008A7279">
            <w:pPr>
              <w:rPr>
                <w:rFonts w:cs="Arial"/>
                <w:b w:val="0"/>
                <w:bCs w:val="0"/>
                <w:color w:val="1F3864" w:themeColor="accent1" w:themeShade="80"/>
                <w:szCs w:val="24"/>
              </w:rPr>
            </w:pPr>
            <w:r>
              <w:rPr>
                <w:rFonts w:cs="Arial"/>
                <w:b w:val="0"/>
                <w:bCs w:val="0"/>
                <w:color w:val="1F3864" w:themeColor="accent1" w:themeShade="80"/>
                <w:szCs w:val="24"/>
              </w:rPr>
              <w:t>Issues with lack of teaching and education</w:t>
            </w:r>
          </w:p>
        </w:tc>
        <w:tc>
          <w:tcPr>
            <w:tcW w:w="606" w:type="dxa"/>
          </w:tcPr>
          <w:p w14:paraId="29F7EAD5" w14:textId="77777777" w:rsidR="001109B2"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636823694"/>
              </w:sdtPr>
              <w:sdtEndPr/>
              <w:sdtContent>
                <w:r w:rsidR="001109B2" w:rsidRPr="007722EA">
                  <w:rPr>
                    <w:rFonts w:ascii="MS Gothic" w:eastAsia="MS Gothic" w:hAnsi="MS Gothic" w:hint="eastAsia"/>
                    <w:sz w:val="28"/>
                    <w:szCs w:val="28"/>
                  </w:rPr>
                  <w:t>☐</w:t>
                </w:r>
              </w:sdtContent>
            </w:sdt>
          </w:p>
        </w:tc>
      </w:tr>
      <w:tr w:rsidR="00A6501A" w:rsidRPr="007722EA" w14:paraId="7D908C2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D424C15" w14:textId="77777777" w:rsidR="001109B2" w:rsidRPr="007722EA" w:rsidRDefault="001109B2" w:rsidP="008A7279">
            <w:pPr>
              <w:rPr>
                <w:rFonts w:cs="Arial"/>
                <w:b w:val="0"/>
                <w:bCs w:val="0"/>
                <w:color w:val="1F3864" w:themeColor="accent1" w:themeShade="80"/>
                <w:szCs w:val="24"/>
              </w:rPr>
            </w:pPr>
            <w:r>
              <w:rPr>
                <w:rFonts w:cs="Arial"/>
                <w:b w:val="0"/>
                <w:bCs w:val="0"/>
                <w:color w:val="1F3864" w:themeColor="accent1" w:themeShade="80"/>
                <w:szCs w:val="24"/>
              </w:rPr>
              <w:t>Issues around feedback (e.g., limited, method of delivery)</w:t>
            </w:r>
          </w:p>
        </w:tc>
        <w:tc>
          <w:tcPr>
            <w:tcW w:w="606" w:type="dxa"/>
          </w:tcPr>
          <w:p w14:paraId="636D9240"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396809414"/>
              </w:sdtPr>
              <w:sdtEndPr/>
              <w:sdtContent>
                <w:r w:rsidR="001109B2" w:rsidRPr="007722EA">
                  <w:rPr>
                    <w:rFonts w:ascii="MS Gothic" w:eastAsia="MS Gothic" w:hAnsi="MS Gothic" w:hint="eastAsia"/>
                    <w:sz w:val="28"/>
                    <w:szCs w:val="28"/>
                  </w:rPr>
                  <w:t>☐</w:t>
                </w:r>
              </w:sdtContent>
            </w:sdt>
          </w:p>
        </w:tc>
      </w:tr>
      <w:tr w:rsidR="00A6501A" w:rsidRPr="007722EA" w14:paraId="221BC90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D5E558B" w14:textId="77777777" w:rsidR="001109B2" w:rsidRPr="007722EA" w:rsidRDefault="0042285D" w:rsidP="008A7279">
            <w:pPr>
              <w:rPr>
                <w:rFonts w:cs="Arial"/>
                <w:color w:val="1F3864" w:themeColor="accent1" w:themeShade="80"/>
                <w:szCs w:val="24"/>
              </w:rPr>
            </w:pPr>
            <w:r>
              <w:rPr>
                <w:rFonts w:cs="Arial"/>
                <w:b w:val="0"/>
                <w:bCs w:val="0"/>
                <w:color w:val="1F3864" w:themeColor="accent1" w:themeShade="80"/>
                <w:szCs w:val="24"/>
              </w:rPr>
              <w:t>C</w:t>
            </w:r>
            <w:r w:rsidR="001109B2">
              <w:rPr>
                <w:rFonts w:cs="Arial"/>
                <w:b w:val="0"/>
                <w:bCs w:val="0"/>
                <w:color w:val="1F3864" w:themeColor="accent1" w:themeShade="80"/>
                <w:szCs w:val="24"/>
              </w:rPr>
              <w:t>linical supervision</w:t>
            </w:r>
          </w:p>
        </w:tc>
        <w:tc>
          <w:tcPr>
            <w:tcW w:w="606" w:type="dxa"/>
          </w:tcPr>
          <w:p w14:paraId="17047C28"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494187058"/>
              </w:sdtPr>
              <w:sdtEndPr/>
              <w:sdtContent>
                <w:r w:rsidR="001109B2" w:rsidRPr="007722EA">
                  <w:rPr>
                    <w:rFonts w:ascii="MS Gothic" w:eastAsia="MS Gothic" w:hAnsi="MS Gothic" w:hint="eastAsia"/>
                    <w:sz w:val="28"/>
                    <w:szCs w:val="28"/>
                  </w:rPr>
                  <w:t>☐</w:t>
                </w:r>
              </w:sdtContent>
            </w:sdt>
          </w:p>
        </w:tc>
      </w:tr>
      <w:tr w:rsidR="00A6501A" w:rsidRPr="007722EA" w14:paraId="45A18F7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EFBB164" w14:textId="77777777" w:rsidR="001109B2" w:rsidRPr="007722EA" w:rsidRDefault="0042285D" w:rsidP="008A7279">
            <w:pPr>
              <w:rPr>
                <w:rFonts w:cs="Arial"/>
                <w:b w:val="0"/>
                <w:bCs w:val="0"/>
                <w:color w:val="1F3864" w:themeColor="accent1" w:themeShade="80"/>
                <w:szCs w:val="24"/>
              </w:rPr>
            </w:pPr>
            <w:r>
              <w:rPr>
                <w:rFonts w:cs="Arial"/>
                <w:b w:val="0"/>
                <w:bCs w:val="0"/>
                <w:color w:val="1F3864" w:themeColor="accent1" w:themeShade="80"/>
                <w:szCs w:val="24"/>
              </w:rPr>
              <w:t>E</w:t>
            </w:r>
            <w:r w:rsidR="001109B2">
              <w:rPr>
                <w:rFonts w:cs="Arial"/>
                <w:b w:val="0"/>
                <w:bCs w:val="0"/>
                <w:color w:val="1F3864" w:themeColor="accent1" w:themeShade="80"/>
                <w:szCs w:val="24"/>
              </w:rPr>
              <w:t>ducational supervision</w:t>
            </w:r>
          </w:p>
        </w:tc>
        <w:tc>
          <w:tcPr>
            <w:tcW w:w="606" w:type="dxa"/>
          </w:tcPr>
          <w:p w14:paraId="38D1045F"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419797330"/>
              </w:sdtPr>
              <w:sdtEndPr/>
              <w:sdtContent>
                <w:r w:rsidR="001109B2" w:rsidRPr="007722EA">
                  <w:rPr>
                    <w:rFonts w:ascii="MS Gothic" w:eastAsia="MS Gothic" w:hAnsi="MS Gothic" w:hint="eastAsia"/>
                    <w:sz w:val="28"/>
                    <w:szCs w:val="28"/>
                  </w:rPr>
                  <w:t>☐</w:t>
                </w:r>
              </w:sdtContent>
            </w:sdt>
          </w:p>
        </w:tc>
      </w:tr>
      <w:tr w:rsidR="00A6501A" w:rsidRPr="007722EA" w14:paraId="06DE8D2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208E792" w14:textId="77777777"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Inadequate support from Training Programme Director</w:t>
            </w:r>
          </w:p>
        </w:tc>
        <w:tc>
          <w:tcPr>
            <w:tcW w:w="606" w:type="dxa"/>
          </w:tcPr>
          <w:p w14:paraId="0AA8C01B"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407828620"/>
              </w:sdtPr>
              <w:sdtEndPr/>
              <w:sdtContent>
                <w:r w:rsidR="001109B2" w:rsidRPr="007722EA">
                  <w:rPr>
                    <w:rFonts w:ascii="MS Gothic" w:eastAsia="MS Gothic" w:hAnsi="MS Gothic" w:hint="eastAsia"/>
                    <w:sz w:val="28"/>
                    <w:szCs w:val="28"/>
                  </w:rPr>
                  <w:t>☐</w:t>
                </w:r>
              </w:sdtContent>
            </w:sdt>
          </w:p>
        </w:tc>
      </w:tr>
      <w:tr w:rsidR="00A6501A" w:rsidRPr="007722EA" w14:paraId="0347B58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2D9AD45" w14:textId="77777777"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Inadequate training opportunities or intellectual stimulation</w:t>
            </w:r>
          </w:p>
        </w:tc>
        <w:tc>
          <w:tcPr>
            <w:tcW w:w="606" w:type="dxa"/>
          </w:tcPr>
          <w:p w14:paraId="13D8E7F7"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142390029"/>
              </w:sdtPr>
              <w:sdtEndPr/>
              <w:sdtContent>
                <w:r w:rsidR="001109B2" w:rsidRPr="007722EA">
                  <w:rPr>
                    <w:rFonts w:ascii="MS Gothic" w:eastAsia="MS Gothic" w:hAnsi="MS Gothic" w:hint="eastAsia"/>
                    <w:sz w:val="28"/>
                    <w:szCs w:val="28"/>
                  </w:rPr>
                  <w:t>☐</w:t>
                </w:r>
              </w:sdtContent>
            </w:sdt>
          </w:p>
        </w:tc>
      </w:tr>
      <w:tr w:rsidR="00A6501A" w:rsidRPr="007722EA" w14:paraId="5DE4B9F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10C3B8F" w14:textId="77777777"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Inadequate opportunities for research, quality improvement or academia</w:t>
            </w:r>
          </w:p>
        </w:tc>
        <w:tc>
          <w:tcPr>
            <w:tcW w:w="606" w:type="dxa"/>
          </w:tcPr>
          <w:p w14:paraId="7D55C147"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907036642"/>
              </w:sdtPr>
              <w:sdtEndPr/>
              <w:sdtContent>
                <w:r w:rsidR="001109B2" w:rsidRPr="007722EA">
                  <w:rPr>
                    <w:rFonts w:ascii="MS Gothic" w:eastAsia="MS Gothic" w:hAnsi="MS Gothic" w:hint="eastAsia"/>
                    <w:sz w:val="28"/>
                    <w:szCs w:val="28"/>
                  </w:rPr>
                  <w:t>☐</w:t>
                </w:r>
              </w:sdtContent>
            </w:sdt>
          </w:p>
        </w:tc>
      </w:tr>
      <w:tr w:rsidR="00A6501A" w:rsidRPr="007722EA" w14:paraId="20DA2F6A"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ABE948B" w14:textId="693F915A"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 xml:space="preserve">Job rotation issues </w:t>
            </w:r>
          </w:p>
        </w:tc>
        <w:tc>
          <w:tcPr>
            <w:tcW w:w="606" w:type="dxa"/>
          </w:tcPr>
          <w:p w14:paraId="6C55563C"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517846249"/>
              </w:sdtPr>
              <w:sdtEndPr/>
              <w:sdtContent>
                <w:r w:rsidR="001109B2" w:rsidRPr="007722EA">
                  <w:rPr>
                    <w:rFonts w:ascii="MS Gothic" w:eastAsia="MS Gothic" w:hAnsi="MS Gothic" w:hint="eastAsia"/>
                    <w:sz w:val="28"/>
                    <w:szCs w:val="28"/>
                  </w:rPr>
                  <w:t>☐</w:t>
                </w:r>
              </w:sdtContent>
            </w:sdt>
          </w:p>
        </w:tc>
      </w:tr>
      <w:tr w:rsidR="00A6501A" w:rsidRPr="007722EA" w14:paraId="31822F94"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D59B379" w14:textId="77777777" w:rsidR="001109B2" w:rsidRPr="00CA561B" w:rsidRDefault="001109B2" w:rsidP="008A7279">
            <w:pPr>
              <w:rPr>
                <w:rFonts w:cs="Arial"/>
                <w:b w:val="0"/>
                <w:bCs w:val="0"/>
                <w:color w:val="1F3864" w:themeColor="accent1" w:themeShade="80"/>
                <w:szCs w:val="24"/>
              </w:rPr>
            </w:pPr>
            <w:r w:rsidRPr="00CA561B">
              <w:rPr>
                <w:rFonts w:cs="Arial"/>
                <w:b w:val="0"/>
                <w:bCs w:val="0"/>
                <w:color w:val="1F3864" w:themeColor="accent1" w:themeShade="80"/>
                <w:szCs w:val="24"/>
              </w:rPr>
              <w:t>Other</w:t>
            </w:r>
            <w:r>
              <w:rPr>
                <w:rFonts w:cs="Arial"/>
                <w:b w:val="0"/>
                <w:bCs w:val="0"/>
                <w:color w:val="1F3864" w:themeColor="accent1" w:themeShade="80"/>
                <w:szCs w:val="24"/>
              </w:rPr>
              <w:t xml:space="preserve"> educational (please detail)</w:t>
            </w:r>
            <w:r w:rsidRPr="00CA561B">
              <w:rPr>
                <w:rFonts w:cs="Arial"/>
                <w:b w:val="0"/>
                <w:bCs w:val="0"/>
                <w:color w:val="1F3864" w:themeColor="accent1" w:themeShade="80"/>
                <w:szCs w:val="24"/>
              </w:rPr>
              <w:t xml:space="preserve">: </w:t>
            </w:r>
          </w:p>
        </w:tc>
        <w:tc>
          <w:tcPr>
            <w:tcW w:w="606" w:type="dxa"/>
          </w:tcPr>
          <w:p w14:paraId="25470B1D"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933427855"/>
              </w:sdtPr>
              <w:sdtEndPr/>
              <w:sdtContent>
                <w:r w:rsidR="001109B2" w:rsidRPr="007722EA">
                  <w:rPr>
                    <w:rFonts w:ascii="MS Gothic" w:eastAsia="MS Gothic" w:hAnsi="MS Gothic" w:hint="eastAsia"/>
                    <w:sz w:val="28"/>
                    <w:szCs w:val="28"/>
                  </w:rPr>
                  <w:t>☐</w:t>
                </w:r>
              </w:sdtContent>
            </w:sdt>
          </w:p>
        </w:tc>
      </w:tr>
      <w:tr w:rsidR="001109B2" w:rsidRPr="007722EA" w14:paraId="338743E0" w14:textId="77777777" w:rsidTr="008A7279">
        <w:trPr>
          <w:trHeight w:val="312"/>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6A6804A6" w14:textId="77777777" w:rsidR="001109B2" w:rsidRPr="007722EA" w:rsidRDefault="001109B2" w:rsidP="008A7279">
            <w:pPr>
              <w:rPr>
                <w:rFonts w:cs="Arial"/>
                <w:color w:val="1F3864" w:themeColor="accent1" w:themeShade="80"/>
                <w:sz w:val="28"/>
                <w:szCs w:val="28"/>
              </w:rPr>
            </w:pPr>
            <w:r>
              <w:rPr>
                <w:rFonts w:cs="Arial"/>
                <w:color w:val="1F3864" w:themeColor="accent1" w:themeShade="80"/>
                <w:szCs w:val="24"/>
              </w:rPr>
              <w:t xml:space="preserve">Equality and Inclusivity </w:t>
            </w:r>
          </w:p>
        </w:tc>
      </w:tr>
      <w:tr w:rsidR="00A6501A" w:rsidRPr="007722EA" w14:paraId="74CFE51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743AD9B" w14:textId="77777777" w:rsidR="001109B2" w:rsidRPr="00CA561B" w:rsidRDefault="001109B2" w:rsidP="008A7279">
            <w:pPr>
              <w:spacing w:line="276" w:lineRule="auto"/>
              <w:rPr>
                <w:rFonts w:cs="Arial"/>
                <w:b w:val="0"/>
                <w:bCs w:val="0"/>
                <w:color w:val="002060"/>
                <w:szCs w:val="24"/>
              </w:rPr>
            </w:pPr>
            <w:r w:rsidRPr="00CA561B">
              <w:rPr>
                <w:rFonts w:cs="Arial"/>
                <w:b w:val="0"/>
                <w:bCs w:val="0"/>
                <w:color w:val="002060"/>
                <w:szCs w:val="24"/>
              </w:rPr>
              <w:t>Discrimination related to protected characteristics</w:t>
            </w:r>
          </w:p>
        </w:tc>
        <w:tc>
          <w:tcPr>
            <w:tcW w:w="606" w:type="dxa"/>
          </w:tcPr>
          <w:p w14:paraId="2A680D38"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1738315209"/>
              </w:sdtPr>
              <w:sdtEndPr/>
              <w:sdtContent>
                <w:r w:rsidR="001109B2" w:rsidRPr="007722EA">
                  <w:rPr>
                    <w:rFonts w:ascii="MS Gothic" w:eastAsia="MS Gothic" w:hAnsi="MS Gothic" w:hint="eastAsia"/>
                    <w:sz w:val="28"/>
                    <w:szCs w:val="28"/>
                  </w:rPr>
                  <w:t>☐</w:t>
                </w:r>
              </w:sdtContent>
            </w:sdt>
          </w:p>
        </w:tc>
      </w:tr>
      <w:tr w:rsidR="00A6501A" w:rsidRPr="007722EA" w14:paraId="6C42268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695D6E9" w14:textId="77777777" w:rsidR="001109B2" w:rsidRPr="007722EA" w:rsidRDefault="001109B2" w:rsidP="008A7279">
            <w:pPr>
              <w:rPr>
                <w:rFonts w:cs="Arial"/>
                <w:color w:val="1F3864" w:themeColor="accent1" w:themeShade="80"/>
                <w:szCs w:val="24"/>
              </w:rPr>
            </w:pPr>
            <w:r w:rsidRPr="00CA561B">
              <w:rPr>
                <w:rFonts w:cs="Arial"/>
                <w:b w:val="0"/>
                <w:bCs w:val="0"/>
                <w:color w:val="002060"/>
                <w:szCs w:val="24"/>
              </w:rPr>
              <w:t>Discrimination related to other perceived differences</w:t>
            </w:r>
          </w:p>
        </w:tc>
        <w:tc>
          <w:tcPr>
            <w:tcW w:w="606" w:type="dxa"/>
          </w:tcPr>
          <w:p w14:paraId="1D62A434"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 w:val="28"/>
                <w:szCs w:val="28"/>
              </w:rPr>
            </w:pPr>
            <w:sdt>
              <w:sdtPr>
                <w:rPr>
                  <w:sz w:val="28"/>
                  <w:szCs w:val="28"/>
                </w:rPr>
                <w:id w:val="2084167643"/>
              </w:sdtPr>
              <w:sdtEndPr/>
              <w:sdtContent>
                <w:r w:rsidR="001109B2" w:rsidRPr="007722EA">
                  <w:rPr>
                    <w:rFonts w:ascii="MS Gothic" w:eastAsia="MS Gothic" w:hAnsi="MS Gothic" w:hint="eastAsia"/>
                    <w:sz w:val="28"/>
                    <w:szCs w:val="28"/>
                  </w:rPr>
                  <w:t>☐</w:t>
                </w:r>
              </w:sdtContent>
            </w:sdt>
          </w:p>
        </w:tc>
      </w:tr>
      <w:tr w:rsidR="00A6501A" w:rsidRPr="007722EA" w14:paraId="3B77F458"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7B1D797" w14:textId="77777777" w:rsidR="001109B2" w:rsidRPr="00CA561B" w:rsidRDefault="001109B2" w:rsidP="008A7279">
            <w:pPr>
              <w:spacing w:line="276" w:lineRule="auto"/>
              <w:rPr>
                <w:rFonts w:cs="Arial"/>
                <w:b w:val="0"/>
                <w:bCs w:val="0"/>
                <w:color w:val="002060"/>
                <w:szCs w:val="24"/>
              </w:rPr>
            </w:pPr>
            <w:r w:rsidRPr="00CA561B">
              <w:rPr>
                <w:rFonts w:cs="Arial"/>
                <w:b w:val="0"/>
                <w:bCs w:val="0"/>
                <w:color w:val="002060"/>
                <w:szCs w:val="24"/>
              </w:rPr>
              <w:t>Other</w:t>
            </w:r>
            <w:r>
              <w:rPr>
                <w:rFonts w:cs="Arial"/>
                <w:b w:val="0"/>
                <w:bCs w:val="0"/>
                <w:color w:val="002060"/>
                <w:szCs w:val="24"/>
              </w:rPr>
              <w:t xml:space="preserve"> equality and inclusivity (please detail): </w:t>
            </w:r>
          </w:p>
        </w:tc>
        <w:tc>
          <w:tcPr>
            <w:tcW w:w="606" w:type="dxa"/>
          </w:tcPr>
          <w:p w14:paraId="0CA89C11"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484008172"/>
              </w:sdtPr>
              <w:sdtEndPr/>
              <w:sdtContent>
                <w:r w:rsidR="001109B2">
                  <w:rPr>
                    <w:rFonts w:ascii="MS Gothic" w:eastAsia="MS Gothic" w:hAnsi="MS Gothic" w:hint="eastAsia"/>
                    <w:sz w:val="28"/>
                    <w:szCs w:val="28"/>
                  </w:rPr>
                  <w:t>☐</w:t>
                </w:r>
              </w:sdtContent>
            </w:sdt>
          </w:p>
        </w:tc>
      </w:tr>
      <w:tr w:rsidR="00D74A18" w:rsidRPr="007722EA" w14:paraId="5E4D79D7"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3E5A858" w14:textId="67930D6C" w:rsidR="00D74A18" w:rsidRDefault="00D74A18" w:rsidP="008A7279">
            <w:pPr>
              <w:spacing w:line="276" w:lineRule="auto"/>
              <w:rPr>
                <w:rFonts w:cs="Arial"/>
                <w:b w:val="0"/>
                <w:bCs w:val="0"/>
                <w:color w:val="002060"/>
              </w:rPr>
            </w:pPr>
            <w:r>
              <w:rPr>
                <w:rFonts w:cs="Arial"/>
                <w:color w:val="002060"/>
              </w:rPr>
              <w:lastRenderedPageBreak/>
              <w:t>Please give detail</w:t>
            </w:r>
            <w:r w:rsidR="000C0234">
              <w:rPr>
                <w:rFonts w:cs="Arial"/>
                <w:color w:val="002060"/>
              </w:rPr>
              <w:t>s</w:t>
            </w:r>
            <w:r>
              <w:rPr>
                <w:rFonts w:cs="Arial"/>
                <w:color w:val="002060"/>
              </w:rPr>
              <w:t xml:space="preserve"> of any equality and inclusivity issues raised:</w:t>
            </w:r>
          </w:p>
          <w:p w14:paraId="1C77D950" w14:textId="77777777" w:rsidR="00D74A18" w:rsidRPr="00CA561B" w:rsidRDefault="00D74A18" w:rsidP="008A7279">
            <w:pPr>
              <w:spacing w:line="276" w:lineRule="auto"/>
              <w:rPr>
                <w:rFonts w:cs="Arial"/>
                <w:color w:val="002060"/>
              </w:rPr>
            </w:pPr>
          </w:p>
        </w:tc>
        <w:tc>
          <w:tcPr>
            <w:tcW w:w="606" w:type="dxa"/>
          </w:tcPr>
          <w:p w14:paraId="3CD8A562" w14:textId="77777777" w:rsidR="00D74A18" w:rsidRDefault="00D74A18" w:rsidP="008A7279">
            <w:pPr>
              <w:cnfStyle w:val="000000000000" w:firstRow="0" w:lastRow="0" w:firstColumn="0" w:lastColumn="0" w:oddVBand="0" w:evenVBand="0" w:oddHBand="0" w:evenHBand="0" w:firstRowFirstColumn="0" w:firstRowLastColumn="0" w:lastRowFirstColumn="0" w:lastRowLastColumn="0"/>
              <w:rPr>
                <w:sz w:val="28"/>
                <w:szCs w:val="28"/>
              </w:rPr>
            </w:pPr>
          </w:p>
        </w:tc>
      </w:tr>
      <w:tr w:rsidR="001109B2" w:rsidRPr="007722EA" w14:paraId="312ACD79"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5D4813C1" w14:textId="77777777" w:rsidR="001109B2" w:rsidRPr="00CA561B" w:rsidRDefault="001109B2" w:rsidP="008A7279">
            <w:pPr>
              <w:rPr>
                <w:rFonts w:cs="Arial"/>
                <w:color w:val="1F3864" w:themeColor="accent1" w:themeShade="80"/>
                <w:szCs w:val="24"/>
              </w:rPr>
            </w:pPr>
            <w:r>
              <w:rPr>
                <w:rFonts w:cs="Arial"/>
                <w:color w:val="1F3864" w:themeColor="accent1" w:themeShade="80"/>
                <w:szCs w:val="24"/>
              </w:rPr>
              <w:t>Dignity at Work</w:t>
            </w:r>
          </w:p>
        </w:tc>
      </w:tr>
      <w:tr w:rsidR="00A6501A" w:rsidRPr="007722EA" w14:paraId="379D345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219662F"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Bullying (by superiors)</w:t>
            </w:r>
          </w:p>
        </w:tc>
        <w:tc>
          <w:tcPr>
            <w:tcW w:w="606" w:type="dxa"/>
          </w:tcPr>
          <w:p w14:paraId="33720100"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819696693"/>
              </w:sdtPr>
              <w:sdtEndPr/>
              <w:sdtContent>
                <w:r w:rsidR="001109B2">
                  <w:rPr>
                    <w:rFonts w:ascii="MS Gothic" w:eastAsia="MS Gothic" w:hAnsi="MS Gothic" w:hint="eastAsia"/>
                    <w:sz w:val="28"/>
                    <w:szCs w:val="28"/>
                  </w:rPr>
                  <w:t>☐</w:t>
                </w:r>
              </w:sdtContent>
            </w:sdt>
          </w:p>
        </w:tc>
      </w:tr>
      <w:tr w:rsidR="00A6501A" w:rsidRPr="007722EA" w14:paraId="1975EF1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4EECC0C"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Bullying (by peers/other colleagues)</w:t>
            </w:r>
          </w:p>
        </w:tc>
        <w:tc>
          <w:tcPr>
            <w:tcW w:w="606" w:type="dxa"/>
          </w:tcPr>
          <w:p w14:paraId="7816B04A"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3251264"/>
              </w:sdtPr>
              <w:sdtEndPr/>
              <w:sdtContent>
                <w:r w:rsidR="001109B2">
                  <w:rPr>
                    <w:rFonts w:ascii="MS Gothic" w:eastAsia="MS Gothic" w:hAnsi="MS Gothic" w:hint="eastAsia"/>
                    <w:sz w:val="28"/>
                    <w:szCs w:val="28"/>
                  </w:rPr>
                  <w:t>☐</w:t>
                </w:r>
              </w:sdtContent>
            </w:sdt>
          </w:p>
        </w:tc>
      </w:tr>
      <w:tr w:rsidR="00A6501A" w:rsidRPr="007722EA" w14:paraId="32FFAAE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E890BC9"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 xml:space="preserve">Undermining </w:t>
            </w:r>
          </w:p>
        </w:tc>
        <w:tc>
          <w:tcPr>
            <w:tcW w:w="606" w:type="dxa"/>
          </w:tcPr>
          <w:p w14:paraId="0A95E1AF"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1017767948"/>
              </w:sdtPr>
              <w:sdtEndPr/>
              <w:sdtContent>
                <w:r w:rsidR="001109B2">
                  <w:rPr>
                    <w:rFonts w:ascii="MS Gothic" w:eastAsia="MS Gothic" w:hAnsi="MS Gothic" w:hint="eastAsia"/>
                    <w:sz w:val="28"/>
                    <w:szCs w:val="28"/>
                  </w:rPr>
                  <w:t>☐</w:t>
                </w:r>
              </w:sdtContent>
            </w:sdt>
          </w:p>
        </w:tc>
      </w:tr>
      <w:tr w:rsidR="000C0234" w:rsidRPr="007722EA" w14:paraId="794A824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D7ADF55" w14:textId="1A4BD39F" w:rsidR="000C0234" w:rsidRPr="000C0234" w:rsidRDefault="000C0234" w:rsidP="008A7279">
            <w:pPr>
              <w:rPr>
                <w:b w:val="0"/>
                <w:bCs w:val="0"/>
                <w:color w:val="1F3864" w:themeColor="accent1" w:themeShade="80"/>
              </w:rPr>
            </w:pPr>
            <w:r w:rsidRPr="000C0234">
              <w:rPr>
                <w:b w:val="0"/>
                <w:bCs w:val="0"/>
                <w:color w:val="1F3864" w:themeColor="accent1" w:themeShade="80"/>
              </w:rPr>
              <w:t>Sexual Misconduct (</w:t>
            </w:r>
            <w:r>
              <w:rPr>
                <w:b w:val="0"/>
                <w:bCs w:val="0"/>
                <w:color w:val="1F3864" w:themeColor="accent1" w:themeShade="80"/>
              </w:rPr>
              <w:t xml:space="preserve">in </w:t>
            </w:r>
            <w:r w:rsidRPr="000C0234">
              <w:rPr>
                <w:b w:val="0"/>
                <w:bCs w:val="0"/>
                <w:color w:val="1F3864" w:themeColor="accent1" w:themeShade="80"/>
              </w:rPr>
              <w:t>any form)</w:t>
            </w:r>
          </w:p>
        </w:tc>
        <w:tc>
          <w:tcPr>
            <w:tcW w:w="606" w:type="dxa"/>
          </w:tcPr>
          <w:p w14:paraId="0DD6821E" w14:textId="685120C3" w:rsidR="000C0234" w:rsidRDefault="00B57B5A" w:rsidP="008A7279">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22291509"/>
              </w:sdtPr>
              <w:sdtEndPr/>
              <w:sdtContent>
                <w:r w:rsidR="006239A2">
                  <w:rPr>
                    <w:rFonts w:ascii="MS Gothic" w:eastAsia="MS Gothic" w:hAnsi="MS Gothic" w:hint="eastAsia"/>
                    <w:sz w:val="28"/>
                    <w:szCs w:val="28"/>
                  </w:rPr>
                  <w:t>☐</w:t>
                </w:r>
              </w:sdtContent>
            </w:sdt>
          </w:p>
        </w:tc>
      </w:tr>
      <w:tr w:rsidR="00A6501A" w:rsidRPr="007722EA" w14:paraId="7B04281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54B24FA" w14:textId="0DABA817" w:rsidR="001109B2" w:rsidRPr="00CA561B" w:rsidRDefault="001109B2" w:rsidP="008A7279">
            <w:pPr>
              <w:rPr>
                <w:b w:val="0"/>
                <w:bCs w:val="0"/>
                <w:color w:val="1F3864" w:themeColor="accent1" w:themeShade="80"/>
              </w:rPr>
            </w:pPr>
            <w:r w:rsidRPr="00CA561B">
              <w:rPr>
                <w:b w:val="0"/>
                <w:bCs w:val="0"/>
                <w:color w:val="1F3864" w:themeColor="accent1" w:themeShade="80"/>
              </w:rPr>
              <w:t>Harassment (other than sexual harassment)</w:t>
            </w:r>
          </w:p>
        </w:tc>
        <w:tc>
          <w:tcPr>
            <w:tcW w:w="606" w:type="dxa"/>
          </w:tcPr>
          <w:p w14:paraId="7ED636E0"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69702718"/>
              </w:sdtPr>
              <w:sdtEndPr/>
              <w:sdtContent>
                <w:r w:rsidR="001109B2">
                  <w:rPr>
                    <w:rFonts w:ascii="MS Gothic" w:eastAsia="MS Gothic" w:hAnsi="MS Gothic" w:hint="eastAsia"/>
                    <w:sz w:val="28"/>
                    <w:szCs w:val="28"/>
                  </w:rPr>
                  <w:t>☐</w:t>
                </w:r>
              </w:sdtContent>
            </w:sdt>
          </w:p>
        </w:tc>
      </w:tr>
      <w:tr w:rsidR="00A6501A" w:rsidRPr="007722EA" w14:paraId="4DE3BEFA"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9829F71"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 xml:space="preserve">Frequent destructive criticism </w:t>
            </w:r>
          </w:p>
        </w:tc>
        <w:tc>
          <w:tcPr>
            <w:tcW w:w="606" w:type="dxa"/>
          </w:tcPr>
          <w:p w14:paraId="532BAEF5"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388001356"/>
              </w:sdtPr>
              <w:sdtEndPr/>
              <w:sdtContent>
                <w:r w:rsidR="001109B2">
                  <w:rPr>
                    <w:rFonts w:ascii="MS Gothic" w:eastAsia="MS Gothic" w:hAnsi="MS Gothic" w:hint="eastAsia"/>
                    <w:sz w:val="28"/>
                    <w:szCs w:val="28"/>
                  </w:rPr>
                  <w:t>☐</w:t>
                </w:r>
              </w:sdtContent>
            </w:sdt>
          </w:p>
        </w:tc>
      </w:tr>
      <w:tr w:rsidR="00A6501A" w:rsidRPr="007722EA" w14:paraId="538EE88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420F24B" w14:textId="77C9912C" w:rsidR="001109B2" w:rsidRPr="00CA561B" w:rsidRDefault="000C0234" w:rsidP="008A7279">
            <w:pPr>
              <w:rPr>
                <w:b w:val="0"/>
                <w:bCs w:val="0"/>
                <w:color w:val="1F3864" w:themeColor="accent1" w:themeShade="80"/>
              </w:rPr>
            </w:pPr>
            <w:r>
              <w:rPr>
                <w:b w:val="0"/>
                <w:bCs w:val="0"/>
                <w:color w:val="1F3864" w:themeColor="accent1" w:themeShade="80"/>
              </w:rPr>
              <w:t>Inadequate respect from peers/supervisors/wider team</w:t>
            </w:r>
          </w:p>
        </w:tc>
        <w:tc>
          <w:tcPr>
            <w:tcW w:w="606" w:type="dxa"/>
          </w:tcPr>
          <w:p w14:paraId="6EFBF911"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1468936343"/>
              </w:sdtPr>
              <w:sdtEndPr/>
              <w:sdtContent>
                <w:r w:rsidR="001109B2">
                  <w:rPr>
                    <w:rFonts w:ascii="MS Gothic" w:eastAsia="MS Gothic" w:hAnsi="MS Gothic" w:hint="eastAsia"/>
                    <w:sz w:val="28"/>
                    <w:szCs w:val="28"/>
                  </w:rPr>
                  <w:t>☐</w:t>
                </w:r>
              </w:sdtContent>
            </w:sdt>
          </w:p>
        </w:tc>
      </w:tr>
      <w:tr w:rsidR="00A6501A" w:rsidRPr="007722EA" w14:paraId="074D711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C7A62EC"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Lack of recognition of personal contribution</w:t>
            </w:r>
          </w:p>
        </w:tc>
        <w:tc>
          <w:tcPr>
            <w:tcW w:w="606" w:type="dxa"/>
          </w:tcPr>
          <w:p w14:paraId="6E31CB34"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218014803"/>
              </w:sdtPr>
              <w:sdtEndPr/>
              <w:sdtContent>
                <w:r w:rsidR="001109B2">
                  <w:rPr>
                    <w:rFonts w:ascii="MS Gothic" w:eastAsia="MS Gothic" w:hAnsi="MS Gothic" w:hint="eastAsia"/>
                    <w:sz w:val="28"/>
                    <w:szCs w:val="28"/>
                  </w:rPr>
                  <w:t>☐</w:t>
                </w:r>
              </w:sdtContent>
            </w:sdt>
          </w:p>
        </w:tc>
      </w:tr>
      <w:tr w:rsidR="00A6501A" w:rsidRPr="007722EA" w14:paraId="62AAFDC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5A50753" w14:textId="77777777" w:rsidR="001109B2" w:rsidRPr="00CA561B" w:rsidRDefault="001109B2" w:rsidP="008A7279">
            <w:pPr>
              <w:rPr>
                <w:b w:val="0"/>
                <w:bCs w:val="0"/>
                <w:color w:val="1F3864" w:themeColor="accent1" w:themeShade="80"/>
              </w:rPr>
            </w:pPr>
            <w:r w:rsidRPr="00CA561B">
              <w:rPr>
                <w:b w:val="0"/>
                <w:bCs w:val="0"/>
                <w:color w:val="1F3864" w:themeColor="accent1" w:themeShade="80"/>
              </w:rPr>
              <w:t>Other</w:t>
            </w:r>
            <w:r>
              <w:rPr>
                <w:b w:val="0"/>
                <w:bCs w:val="0"/>
                <w:color w:val="1F3864" w:themeColor="accent1" w:themeShade="80"/>
              </w:rPr>
              <w:t xml:space="preserve"> dignity at work (please detail):</w:t>
            </w:r>
          </w:p>
        </w:tc>
        <w:tc>
          <w:tcPr>
            <w:tcW w:w="606" w:type="dxa"/>
          </w:tcPr>
          <w:p w14:paraId="1716D9B7"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rFonts w:cs="Arial"/>
                <w:color w:val="1F3864" w:themeColor="accent1" w:themeShade="80"/>
                <w:szCs w:val="24"/>
              </w:rPr>
            </w:pPr>
            <w:sdt>
              <w:sdtPr>
                <w:rPr>
                  <w:sz w:val="28"/>
                  <w:szCs w:val="28"/>
                </w:rPr>
                <w:id w:val="458226123"/>
              </w:sdtPr>
              <w:sdtEndPr/>
              <w:sdtContent>
                <w:r w:rsidR="001109B2">
                  <w:rPr>
                    <w:rFonts w:ascii="MS Gothic" w:eastAsia="MS Gothic" w:hAnsi="MS Gothic" w:hint="eastAsia"/>
                    <w:sz w:val="28"/>
                    <w:szCs w:val="28"/>
                  </w:rPr>
                  <w:t>☐</w:t>
                </w:r>
              </w:sdtContent>
            </w:sdt>
          </w:p>
        </w:tc>
      </w:tr>
      <w:tr w:rsidR="001109B2" w:rsidRPr="007722EA" w14:paraId="6527915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54D75D6A" w14:textId="77777777" w:rsidR="001109B2" w:rsidRPr="00CA561B" w:rsidRDefault="001109B2" w:rsidP="008A7279">
            <w:pPr>
              <w:spacing w:line="276" w:lineRule="auto"/>
              <w:rPr>
                <w:rFonts w:cstheme="minorHAnsi"/>
                <w:color w:val="002060"/>
              </w:rPr>
            </w:pPr>
            <w:r w:rsidRPr="00EA3AB2">
              <w:rPr>
                <w:rFonts w:cstheme="minorHAnsi"/>
                <w:color w:val="002060"/>
              </w:rPr>
              <w:t>Cultural Issues</w:t>
            </w:r>
          </w:p>
        </w:tc>
      </w:tr>
      <w:tr w:rsidR="00A6501A" w:rsidRPr="007722EA" w14:paraId="542D7EC8"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9FF6450" w14:textId="6AC1AE66" w:rsidR="001109B2" w:rsidRPr="00AC7807" w:rsidRDefault="001109B2" w:rsidP="008A7279">
            <w:pPr>
              <w:spacing w:line="276" w:lineRule="auto"/>
              <w:rPr>
                <w:rFonts w:cs="Arial"/>
                <w:b w:val="0"/>
                <w:bCs w:val="0"/>
                <w:color w:val="002060"/>
                <w:szCs w:val="24"/>
              </w:rPr>
            </w:pPr>
            <w:r w:rsidRPr="00CA561B">
              <w:rPr>
                <w:rFonts w:cs="Arial"/>
                <w:b w:val="0"/>
                <w:bCs w:val="0"/>
                <w:color w:val="002060"/>
                <w:szCs w:val="24"/>
              </w:rPr>
              <w:t>Inadequate psychological safety (e.g.</w:t>
            </w:r>
            <w:r w:rsidR="000C0234">
              <w:rPr>
                <w:rFonts w:cs="Arial"/>
                <w:b w:val="0"/>
                <w:bCs w:val="0"/>
                <w:color w:val="002060"/>
                <w:szCs w:val="24"/>
              </w:rPr>
              <w:t xml:space="preserve"> </w:t>
            </w:r>
            <w:r w:rsidR="000C0234" w:rsidRPr="000C0234">
              <w:rPr>
                <w:rFonts w:cstheme="minorHAnsi"/>
                <w:b w:val="0"/>
                <w:bCs w:val="0"/>
                <w:color w:val="002060"/>
              </w:rPr>
              <w:t>safe learning environment, ability to report concerns; openness to change/improvement</w:t>
            </w:r>
            <w:r w:rsidRPr="00CA561B">
              <w:rPr>
                <w:rFonts w:cs="Arial"/>
                <w:b w:val="0"/>
                <w:bCs w:val="0"/>
                <w:color w:val="002060"/>
                <w:szCs w:val="24"/>
              </w:rPr>
              <w:t>)</w:t>
            </w:r>
          </w:p>
        </w:tc>
        <w:tc>
          <w:tcPr>
            <w:tcW w:w="606" w:type="dxa"/>
          </w:tcPr>
          <w:p w14:paraId="15B82343" w14:textId="77777777" w:rsidR="001109B2" w:rsidRPr="007722EA" w:rsidRDefault="00B57B5A" w:rsidP="008A7279">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566063894"/>
              </w:sdtPr>
              <w:sdtEndPr/>
              <w:sdtContent>
                <w:r w:rsidR="001109B2">
                  <w:rPr>
                    <w:rFonts w:ascii="MS Gothic" w:eastAsia="MS Gothic" w:hAnsi="MS Gothic" w:hint="eastAsia"/>
                    <w:sz w:val="28"/>
                    <w:szCs w:val="28"/>
                  </w:rPr>
                  <w:t>☐</w:t>
                </w:r>
              </w:sdtContent>
            </w:sdt>
          </w:p>
        </w:tc>
      </w:tr>
      <w:tr w:rsidR="000C0234" w:rsidRPr="007722EA" w14:paraId="07E9DAB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FAD7FEB" w14:textId="37D771AB" w:rsidR="000C0234" w:rsidRPr="000C0234" w:rsidRDefault="000C0234" w:rsidP="000C0234">
            <w:pPr>
              <w:spacing w:line="276" w:lineRule="auto"/>
              <w:rPr>
                <w:rFonts w:cs="Arial"/>
                <w:b w:val="0"/>
                <w:bCs w:val="0"/>
                <w:color w:val="002060"/>
              </w:rPr>
            </w:pPr>
            <w:r w:rsidRPr="000C0234">
              <w:rPr>
                <w:rFonts w:cstheme="minorHAnsi"/>
                <w:b w:val="0"/>
                <w:bCs w:val="0"/>
                <w:color w:val="002060"/>
              </w:rPr>
              <w:t>Hostile culture of unit/departmental/specialty</w:t>
            </w:r>
          </w:p>
        </w:tc>
        <w:tc>
          <w:tcPr>
            <w:tcW w:w="606" w:type="dxa"/>
          </w:tcPr>
          <w:p w14:paraId="4E114751" w14:textId="6ECC393D" w:rsidR="000C0234"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53126321"/>
              </w:sdtPr>
              <w:sdtEndPr/>
              <w:sdtContent>
                <w:r w:rsidR="006239A2">
                  <w:rPr>
                    <w:rFonts w:ascii="MS Gothic" w:eastAsia="MS Gothic" w:hAnsi="MS Gothic" w:hint="eastAsia"/>
                    <w:sz w:val="28"/>
                    <w:szCs w:val="28"/>
                  </w:rPr>
                  <w:t>☐</w:t>
                </w:r>
              </w:sdtContent>
            </w:sdt>
          </w:p>
        </w:tc>
      </w:tr>
      <w:tr w:rsidR="006239A2" w:rsidRPr="007722EA" w14:paraId="1E51423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B38401D" w14:textId="6DC5814F" w:rsidR="006239A2" w:rsidRPr="000C0234" w:rsidRDefault="006239A2" w:rsidP="000C0234">
            <w:pPr>
              <w:spacing w:line="276" w:lineRule="auto"/>
              <w:rPr>
                <w:rFonts w:cstheme="minorHAnsi"/>
                <w:b w:val="0"/>
                <w:bCs w:val="0"/>
                <w:color w:val="002060"/>
              </w:rPr>
            </w:pPr>
            <w:r>
              <w:rPr>
                <w:rFonts w:cstheme="minorHAnsi"/>
                <w:b w:val="0"/>
                <w:bCs w:val="0"/>
                <w:color w:val="002060"/>
              </w:rPr>
              <w:t>Dissatisfaction/disillusionment with the NHS</w:t>
            </w:r>
          </w:p>
        </w:tc>
        <w:tc>
          <w:tcPr>
            <w:tcW w:w="606" w:type="dxa"/>
          </w:tcPr>
          <w:p w14:paraId="58004B2F" w14:textId="59A40ABF" w:rsidR="006239A2"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64574479"/>
              </w:sdtPr>
              <w:sdtEndPr/>
              <w:sdtContent>
                <w:r w:rsidR="006239A2">
                  <w:rPr>
                    <w:rFonts w:ascii="MS Gothic" w:eastAsia="MS Gothic" w:hAnsi="MS Gothic" w:hint="eastAsia"/>
                    <w:sz w:val="28"/>
                    <w:szCs w:val="28"/>
                  </w:rPr>
                  <w:t>☐</w:t>
                </w:r>
              </w:sdtContent>
            </w:sdt>
          </w:p>
        </w:tc>
      </w:tr>
      <w:tr w:rsidR="006239A2" w:rsidRPr="007722EA" w14:paraId="287086C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16A06EB" w14:textId="3BF2C17F" w:rsidR="006239A2" w:rsidRDefault="006239A2" w:rsidP="000C0234">
            <w:pPr>
              <w:spacing w:line="276" w:lineRule="auto"/>
              <w:rPr>
                <w:rFonts w:cstheme="minorHAnsi"/>
                <w:b w:val="0"/>
                <w:bCs w:val="0"/>
                <w:color w:val="002060"/>
              </w:rPr>
            </w:pPr>
            <w:r>
              <w:rPr>
                <w:rFonts w:cstheme="minorHAnsi"/>
                <w:b w:val="0"/>
                <w:bCs w:val="0"/>
                <w:color w:val="002060"/>
              </w:rPr>
              <w:t xml:space="preserve">Lack of recognition of personal contribution </w:t>
            </w:r>
          </w:p>
        </w:tc>
        <w:tc>
          <w:tcPr>
            <w:tcW w:w="606" w:type="dxa"/>
          </w:tcPr>
          <w:p w14:paraId="4B982FD9" w14:textId="1FBC7559" w:rsidR="006239A2"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614590587"/>
              </w:sdtPr>
              <w:sdtEndPr/>
              <w:sdtContent>
                <w:r w:rsidR="006239A2">
                  <w:rPr>
                    <w:rFonts w:ascii="MS Gothic" w:eastAsia="MS Gothic" w:hAnsi="MS Gothic" w:hint="eastAsia"/>
                    <w:sz w:val="28"/>
                    <w:szCs w:val="28"/>
                  </w:rPr>
                  <w:t>☐</w:t>
                </w:r>
              </w:sdtContent>
            </w:sdt>
          </w:p>
        </w:tc>
      </w:tr>
      <w:tr w:rsidR="006239A2" w:rsidRPr="007722EA" w14:paraId="7E4AEA8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E2F3BA2" w14:textId="480848EA" w:rsidR="006239A2" w:rsidRPr="000C0234" w:rsidRDefault="006239A2" w:rsidP="000C0234">
            <w:pPr>
              <w:spacing w:line="276" w:lineRule="auto"/>
              <w:rPr>
                <w:rFonts w:cstheme="minorHAnsi"/>
                <w:b w:val="0"/>
                <w:bCs w:val="0"/>
                <w:color w:val="002060"/>
              </w:rPr>
            </w:pPr>
            <w:r>
              <w:rPr>
                <w:rFonts w:cstheme="minorHAnsi"/>
                <w:b w:val="0"/>
                <w:bCs w:val="0"/>
                <w:color w:val="002060"/>
              </w:rPr>
              <w:t xml:space="preserve">Feeling undervalued, low morale </w:t>
            </w:r>
          </w:p>
        </w:tc>
        <w:tc>
          <w:tcPr>
            <w:tcW w:w="606" w:type="dxa"/>
          </w:tcPr>
          <w:p w14:paraId="450F7D68" w14:textId="03129699" w:rsidR="006239A2"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024479795"/>
              </w:sdtPr>
              <w:sdtEndPr/>
              <w:sdtContent>
                <w:r w:rsidR="006239A2">
                  <w:rPr>
                    <w:rFonts w:ascii="MS Gothic" w:eastAsia="MS Gothic" w:hAnsi="MS Gothic" w:hint="eastAsia"/>
                    <w:sz w:val="28"/>
                    <w:szCs w:val="28"/>
                  </w:rPr>
                  <w:t>☐</w:t>
                </w:r>
              </w:sdtContent>
            </w:sdt>
          </w:p>
        </w:tc>
      </w:tr>
      <w:tr w:rsidR="000C0234" w:rsidRPr="007722EA" w14:paraId="493C76C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0659665" w14:textId="77777777" w:rsidR="000C0234" w:rsidRPr="007722EA" w:rsidRDefault="000C0234" w:rsidP="000C0234">
            <w:pPr>
              <w:rPr>
                <w:rFonts w:cs="Arial"/>
                <w:color w:val="1F3864" w:themeColor="accent1" w:themeShade="80"/>
                <w:szCs w:val="24"/>
              </w:rPr>
            </w:pPr>
            <w:r w:rsidRPr="00CA561B">
              <w:rPr>
                <w:rFonts w:cs="Arial"/>
                <w:b w:val="0"/>
                <w:bCs w:val="0"/>
                <w:color w:val="002060"/>
                <w:szCs w:val="24"/>
              </w:rPr>
              <w:t>Inadequate communication processes</w:t>
            </w:r>
          </w:p>
        </w:tc>
        <w:tc>
          <w:tcPr>
            <w:tcW w:w="606" w:type="dxa"/>
          </w:tcPr>
          <w:p w14:paraId="0447956F"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531419598"/>
              </w:sdtPr>
              <w:sdtEndPr/>
              <w:sdtContent>
                <w:r w:rsidR="000C0234">
                  <w:rPr>
                    <w:rFonts w:ascii="MS Gothic" w:eastAsia="MS Gothic" w:hAnsi="MS Gothic" w:hint="eastAsia"/>
                    <w:sz w:val="28"/>
                    <w:szCs w:val="28"/>
                  </w:rPr>
                  <w:t>☐</w:t>
                </w:r>
              </w:sdtContent>
            </w:sdt>
          </w:p>
        </w:tc>
      </w:tr>
      <w:tr w:rsidR="000C0234" w:rsidRPr="007722EA" w14:paraId="0822B59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FA66825" w14:textId="77777777"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Unsafe clinical practices</w:t>
            </w:r>
          </w:p>
        </w:tc>
        <w:tc>
          <w:tcPr>
            <w:tcW w:w="606" w:type="dxa"/>
          </w:tcPr>
          <w:p w14:paraId="1DF62CD5"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35150091"/>
              </w:sdtPr>
              <w:sdtEndPr/>
              <w:sdtContent>
                <w:r w:rsidR="000C0234">
                  <w:rPr>
                    <w:rFonts w:ascii="MS Gothic" w:eastAsia="MS Gothic" w:hAnsi="MS Gothic" w:hint="eastAsia"/>
                    <w:sz w:val="28"/>
                    <w:szCs w:val="28"/>
                  </w:rPr>
                  <w:t>☐</w:t>
                </w:r>
              </w:sdtContent>
            </w:sdt>
          </w:p>
        </w:tc>
      </w:tr>
      <w:tr w:rsidR="000C0234" w:rsidRPr="007722EA" w14:paraId="07C2324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69DC710" w14:textId="6806DDD3"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Leadership</w:t>
            </w:r>
            <w:r>
              <w:rPr>
                <w:rFonts w:cs="Arial"/>
                <w:b w:val="0"/>
                <w:bCs w:val="0"/>
                <w:color w:val="002060"/>
                <w:szCs w:val="24"/>
              </w:rPr>
              <w:t xml:space="preserve"> and management</w:t>
            </w:r>
            <w:r w:rsidRPr="00CA561B">
              <w:rPr>
                <w:rFonts w:cs="Arial"/>
                <w:b w:val="0"/>
                <w:bCs w:val="0"/>
                <w:color w:val="002060"/>
                <w:szCs w:val="24"/>
              </w:rPr>
              <w:t xml:space="preserve"> issues</w:t>
            </w:r>
          </w:p>
        </w:tc>
        <w:tc>
          <w:tcPr>
            <w:tcW w:w="606" w:type="dxa"/>
          </w:tcPr>
          <w:p w14:paraId="5DEA7CCA"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833362350"/>
              </w:sdtPr>
              <w:sdtEndPr/>
              <w:sdtContent>
                <w:r w:rsidR="000C0234">
                  <w:rPr>
                    <w:rFonts w:ascii="MS Gothic" w:eastAsia="MS Gothic" w:hAnsi="MS Gothic" w:hint="eastAsia"/>
                    <w:sz w:val="28"/>
                    <w:szCs w:val="28"/>
                  </w:rPr>
                  <w:t>☐</w:t>
                </w:r>
              </w:sdtContent>
            </w:sdt>
          </w:p>
        </w:tc>
      </w:tr>
      <w:tr w:rsidR="000C0234" w:rsidRPr="007722EA" w14:paraId="43231F5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FEC9BEB" w14:textId="77777777"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Inadequate resources to support effective and safe clinical work (e.g., short staffing)</w:t>
            </w:r>
          </w:p>
        </w:tc>
        <w:tc>
          <w:tcPr>
            <w:tcW w:w="606" w:type="dxa"/>
          </w:tcPr>
          <w:p w14:paraId="132665FC"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663538600"/>
              </w:sdtPr>
              <w:sdtEndPr/>
              <w:sdtContent>
                <w:r w:rsidR="000C0234">
                  <w:rPr>
                    <w:rFonts w:ascii="MS Gothic" w:eastAsia="MS Gothic" w:hAnsi="MS Gothic" w:hint="eastAsia"/>
                    <w:sz w:val="28"/>
                    <w:szCs w:val="28"/>
                  </w:rPr>
                  <w:t>☐</w:t>
                </w:r>
              </w:sdtContent>
            </w:sdt>
          </w:p>
        </w:tc>
      </w:tr>
      <w:tr w:rsidR="000C0234" w:rsidRPr="007722EA" w14:paraId="187DBEE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800CECB" w14:textId="77777777"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Fear of regulatory consequences of safety issues</w:t>
            </w:r>
          </w:p>
        </w:tc>
        <w:tc>
          <w:tcPr>
            <w:tcW w:w="606" w:type="dxa"/>
          </w:tcPr>
          <w:p w14:paraId="420A196A"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01613364"/>
              </w:sdtPr>
              <w:sdtEndPr/>
              <w:sdtContent>
                <w:r w:rsidR="000C0234">
                  <w:rPr>
                    <w:rFonts w:ascii="MS Gothic" w:eastAsia="MS Gothic" w:hAnsi="MS Gothic" w:hint="eastAsia"/>
                    <w:sz w:val="28"/>
                    <w:szCs w:val="28"/>
                  </w:rPr>
                  <w:t>☐</w:t>
                </w:r>
              </w:sdtContent>
            </w:sdt>
          </w:p>
        </w:tc>
      </w:tr>
      <w:tr w:rsidR="000C0234" w:rsidRPr="007722EA" w14:paraId="2935C87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B11F4D2" w14:textId="77777777" w:rsidR="000C0234" w:rsidRPr="00AC7807" w:rsidRDefault="000C0234" w:rsidP="000C0234">
            <w:pPr>
              <w:spacing w:line="276" w:lineRule="auto"/>
              <w:rPr>
                <w:rFonts w:cs="Arial"/>
                <w:b w:val="0"/>
                <w:bCs w:val="0"/>
                <w:color w:val="002060"/>
                <w:szCs w:val="24"/>
              </w:rPr>
            </w:pPr>
            <w:r w:rsidRPr="00CA561B">
              <w:rPr>
                <w:rFonts w:cs="Arial"/>
                <w:b w:val="0"/>
                <w:bCs w:val="0"/>
                <w:color w:val="002060"/>
                <w:szCs w:val="24"/>
              </w:rPr>
              <w:t xml:space="preserve">Witnessing poor experience of colleagues </w:t>
            </w:r>
          </w:p>
        </w:tc>
        <w:tc>
          <w:tcPr>
            <w:tcW w:w="606" w:type="dxa"/>
          </w:tcPr>
          <w:p w14:paraId="6AE9DFA6"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29279789"/>
              </w:sdtPr>
              <w:sdtEndPr/>
              <w:sdtContent>
                <w:r w:rsidR="000C0234">
                  <w:rPr>
                    <w:rFonts w:ascii="MS Gothic" w:eastAsia="MS Gothic" w:hAnsi="MS Gothic" w:hint="eastAsia"/>
                    <w:sz w:val="28"/>
                    <w:szCs w:val="28"/>
                  </w:rPr>
                  <w:t>☐</w:t>
                </w:r>
              </w:sdtContent>
            </w:sdt>
          </w:p>
        </w:tc>
      </w:tr>
      <w:tr w:rsidR="000C0234" w:rsidRPr="007722EA" w14:paraId="100DF7BA"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F5812BD" w14:textId="77777777" w:rsidR="000C0234" w:rsidRPr="007722EA" w:rsidRDefault="000C0234" w:rsidP="000C0234">
            <w:pPr>
              <w:rPr>
                <w:rFonts w:cs="Arial"/>
                <w:color w:val="1F3864" w:themeColor="accent1" w:themeShade="80"/>
                <w:szCs w:val="24"/>
              </w:rPr>
            </w:pPr>
            <w:r w:rsidRPr="00CA561B">
              <w:rPr>
                <w:rFonts w:cs="Arial"/>
                <w:b w:val="0"/>
                <w:bCs w:val="0"/>
                <w:color w:val="002060"/>
                <w:szCs w:val="24"/>
              </w:rPr>
              <w:t>Other</w:t>
            </w:r>
            <w:r>
              <w:rPr>
                <w:rFonts w:cs="Arial"/>
                <w:b w:val="0"/>
                <w:bCs w:val="0"/>
                <w:color w:val="002060"/>
                <w:szCs w:val="24"/>
              </w:rPr>
              <w:t xml:space="preserve"> cultural issues (please detail):</w:t>
            </w:r>
          </w:p>
        </w:tc>
        <w:tc>
          <w:tcPr>
            <w:tcW w:w="606" w:type="dxa"/>
          </w:tcPr>
          <w:p w14:paraId="40D39528"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40333363"/>
              </w:sdtPr>
              <w:sdtEndPr/>
              <w:sdtContent>
                <w:r w:rsidR="000C0234">
                  <w:rPr>
                    <w:rFonts w:ascii="MS Gothic" w:eastAsia="MS Gothic" w:hAnsi="MS Gothic" w:hint="eastAsia"/>
                    <w:sz w:val="28"/>
                    <w:szCs w:val="28"/>
                  </w:rPr>
                  <w:t>☐</w:t>
                </w:r>
              </w:sdtContent>
            </w:sdt>
          </w:p>
        </w:tc>
      </w:tr>
      <w:tr w:rsidR="000C0234" w:rsidRPr="007722EA" w14:paraId="20C4423A"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0DB2D5E4" w14:textId="77777777" w:rsidR="000C0234" w:rsidRPr="00AC7807" w:rsidRDefault="000C0234" w:rsidP="000C0234">
            <w:pPr>
              <w:spacing w:line="276" w:lineRule="auto"/>
              <w:rPr>
                <w:rFonts w:cstheme="minorHAnsi"/>
                <w:b w:val="0"/>
                <w:bCs w:val="0"/>
                <w:color w:val="002060"/>
              </w:rPr>
            </w:pPr>
            <w:r w:rsidRPr="00EA3AB2">
              <w:rPr>
                <w:rFonts w:cstheme="minorHAnsi"/>
                <w:color w:val="002060"/>
              </w:rPr>
              <w:t>Wellbeing and support</w:t>
            </w:r>
          </w:p>
        </w:tc>
      </w:tr>
      <w:tr w:rsidR="000C0234" w:rsidRPr="007722EA" w14:paraId="2161A009"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42D7FF7" w14:textId="77777777" w:rsidR="000C0234" w:rsidRPr="00AC7807" w:rsidRDefault="000C0234" w:rsidP="000C0234">
            <w:pPr>
              <w:rPr>
                <w:b w:val="0"/>
                <w:bCs w:val="0"/>
                <w:color w:val="1F3864" w:themeColor="accent1" w:themeShade="80"/>
              </w:rPr>
            </w:pPr>
            <w:r w:rsidRPr="00AC7807">
              <w:rPr>
                <w:b w:val="0"/>
                <w:bCs w:val="0"/>
                <w:color w:val="1F3864" w:themeColor="accent1" w:themeShade="80"/>
              </w:rPr>
              <w:t xml:space="preserve">Inadequate support from trainers </w:t>
            </w:r>
          </w:p>
        </w:tc>
        <w:tc>
          <w:tcPr>
            <w:tcW w:w="606" w:type="dxa"/>
          </w:tcPr>
          <w:p w14:paraId="0092F8DB"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694729014"/>
              </w:sdtPr>
              <w:sdtEndPr/>
              <w:sdtContent>
                <w:r w:rsidR="000C0234">
                  <w:rPr>
                    <w:rFonts w:ascii="MS Gothic" w:eastAsia="MS Gothic" w:hAnsi="MS Gothic" w:hint="eastAsia"/>
                    <w:sz w:val="28"/>
                    <w:szCs w:val="28"/>
                  </w:rPr>
                  <w:t>☐</w:t>
                </w:r>
              </w:sdtContent>
            </w:sdt>
          </w:p>
        </w:tc>
      </w:tr>
      <w:tr w:rsidR="006239A2" w:rsidRPr="007722EA" w14:paraId="5EABCCB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DAE0A53" w14:textId="46E22974" w:rsidR="006239A2" w:rsidRPr="006239A2" w:rsidRDefault="006239A2" w:rsidP="000C0234">
            <w:pPr>
              <w:rPr>
                <w:b w:val="0"/>
                <w:bCs w:val="0"/>
                <w:color w:val="1F3864" w:themeColor="accent1" w:themeShade="80"/>
              </w:rPr>
            </w:pPr>
            <w:r w:rsidRPr="006239A2">
              <w:rPr>
                <w:b w:val="0"/>
                <w:bCs w:val="0"/>
                <w:color w:val="002060"/>
              </w:rPr>
              <w:t>Inadequate peer support/mentoring /role-modelling</w:t>
            </w:r>
          </w:p>
        </w:tc>
        <w:tc>
          <w:tcPr>
            <w:tcW w:w="606" w:type="dxa"/>
          </w:tcPr>
          <w:p w14:paraId="68CEC015" w14:textId="7B7BBA41" w:rsidR="006239A2"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852949521"/>
              </w:sdtPr>
              <w:sdtEndPr/>
              <w:sdtContent>
                <w:r w:rsidR="006239A2">
                  <w:rPr>
                    <w:rFonts w:ascii="MS Gothic" w:eastAsia="MS Gothic" w:hAnsi="MS Gothic" w:hint="eastAsia"/>
                    <w:sz w:val="28"/>
                    <w:szCs w:val="28"/>
                  </w:rPr>
                  <w:t>☐</w:t>
                </w:r>
              </w:sdtContent>
            </w:sdt>
          </w:p>
        </w:tc>
      </w:tr>
      <w:tr w:rsidR="000C0234" w:rsidRPr="007722EA" w14:paraId="1FD5191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9452EC5" w14:textId="77777777" w:rsidR="000C0234" w:rsidRPr="00AC7807" w:rsidRDefault="000C0234" w:rsidP="000C0234">
            <w:pPr>
              <w:rPr>
                <w:b w:val="0"/>
                <w:bCs w:val="0"/>
                <w:color w:val="1F3864" w:themeColor="accent1" w:themeShade="80"/>
              </w:rPr>
            </w:pPr>
            <w:r w:rsidRPr="00AC7807">
              <w:rPr>
                <w:b w:val="0"/>
                <w:bCs w:val="0"/>
                <w:color w:val="1F3864" w:themeColor="accent1" w:themeShade="80"/>
              </w:rPr>
              <w:t>Work-related stress</w:t>
            </w:r>
          </w:p>
        </w:tc>
        <w:tc>
          <w:tcPr>
            <w:tcW w:w="606" w:type="dxa"/>
          </w:tcPr>
          <w:p w14:paraId="2E201512"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687864454"/>
              </w:sdtPr>
              <w:sdtEndPr/>
              <w:sdtContent>
                <w:r w:rsidR="000C0234">
                  <w:rPr>
                    <w:rFonts w:ascii="MS Gothic" w:eastAsia="MS Gothic" w:hAnsi="MS Gothic" w:hint="eastAsia"/>
                    <w:sz w:val="28"/>
                    <w:szCs w:val="28"/>
                  </w:rPr>
                  <w:t>☐</w:t>
                </w:r>
              </w:sdtContent>
            </w:sdt>
          </w:p>
        </w:tc>
      </w:tr>
      <w:tr w:rsidR="000C0234" w:rsidRPr="007722EA" w14:paraId="75F4FF8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D2FB6F5" w14:textId="77777777" w:rsidR="000C0234" w:rsidRPr="00AC7807" w:rsidRDefault="000C0234" w:rsidP="000C0234">
            <w:pPr>
              <w:rPr>
                <w:b w:val="0"/>
                <w:bCs w:val="0"/>
                <w:color w:val="1F3864" w:themeColor="accent1" w:themeShade="80"/>
              </w:rPr>
            </w:pPr>
            <w:r w:rsidRPr="00AC7807">
              <w:rPr>
                <w:b w:val="0"/>
                <w:bCs w:val="0"/>
                <w:color w:val="1F3864" w:themeColor="accent1" w:themeShade="80"/>
              </w:rPr>
              <w:t xml:space="preserve">Symptoms of burn-out </w:t>
            </w:r>
          </w:p>
        </w:tc>
        <w:tc>
          <w:tcPr>
            <w:tcW w:w="606" w:type="dxa"/>
          </w:tcPr>
          <w:p w14:paraId="3A8AB2AA"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04406412"/>
              </w:sdtPr>
              <w:sdtEndPr/>
              <w:sdtContent>
                <w:r w:rsidR="000C0234">
                  <w:rPr>
                    <w:rFonts w:ascii="MS Gothic" w:eastAsia="MS Gothic" w:hAnsi="MS Gothic" w:hint="eastAsia"/>
                    <w:sz w:val="28"/>
                    <w:szCs w:val="28"/>
                  </w:rPr>
                  <w:t>☐</w:t>
                </w:r>
              </w:sdtContent>
            </w:sdt>
          </w:p>
        </w:tc>
      </w:tr>
      <w:tr w:rsidR="000C0234" w:rsidRPr="007722EA" w14:paraId="10F0DCD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2FC64E4" w14:textId="07F10A71" w:rsidR="000C0234" w:rsidRPr="00AC7807" w:rsidRDefault="006239A2" w:rsidP="000C0234">
            <w:pPr>
              <w:rPr>
                <w:b w:val="0"/>
                <w:bCs w:val="0"/>
                <w:color w:val="1F3864" w:themeColor="accent1" w:themeShade="80"/>
              </w:rPr>
            </w:pPr>
            <w:r>
              <w:rPr>
                <w:b w:val="0"/>
                <w:bCs w:val="0"/>
                <w:color w:val="1F3864" w:themeColor="accent1" w:themeShade="80"/>
              </w:rPr>
              <w:t>F</w:t>
            </w:r>
            <w:r w:rsidR="000C0234" w:rsidRPr="00AC7807">
              <w:rPr>
                <w:b w:val="0"/>
                <w:bCs w:val="0"/>
                <w:color w:val="1F3864" w:themeColor="accent1" w:themeShade="80"/>
              </w:rPr>
              <w:t>atigue (emotional and physical)</w:t>
            </w:r>
          </w:p>
        </w:tc>
        <w:tc>
          <w:tcPr>
            <w:tcW w:w="606" w:type="dxa"/>
          </w:tcPr>
          <w:p w14:paraId="37B76029"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852692621"/>
              </w:sdtPr>
              <w:sdtEndPr/>
              <w:sdtContent>
                <w:r w:rsidR="000C0234">
                  <w:rPr>
                    <w:rFonts w:ascii="MS Gothic" w:eastAsia="MS Gothic" w:hAnsi="MS Gothic" w:hint="eastAsia"/>
                    <w:sz w:val="28"/>
                    <w:szCs w:val="28"/>
                  </w:rPr>
                  <w:t>☐</w:t>
                </w:r>
              </w:sdtContent>
            </w:sdt>
          </w:p>
        </w:tc>
      </w:tr>
      <w:tr w:rsidR="000C0234" w:rsidRPr="007722EA" w14:paraId="0AFC847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E62C1F6" w14:textId="651DAB64" w:rsidR="000C0234" w:rsidRPr="00AC7807" w:rsidRDefault="000C0234" w:rsidP="000C0234">
            <w:pPr>
              <w:rPr>
                <w:rFonts w:cs="Arial"/>
                <w:color w:val="1F3864" w:themeColor="accent1" w:themeShade="80"/>
                <w:szCs w:val="24"/>
              </w:rPr>
            </w:pPr>
            <w:r w:rsidRPr="00AC7807">
              <w:rPr>
                <w:b w:val="0"/>
                <w:bCs w:val="0"/>
                <w:color w:val="1F3864" w:themeColor="accent1" w:themeShade="80"/>
              </w:rPr>
              <w:t>Inadequate support or flexibility for additional support needs</w:t>
            </w:r>
            <w:r w:rsidR="006239A2">
              <w:rPr>
                <w:b w:val="0"/>
                <w:bCs w:val="0"/>
                <w:color w:val="1F3864" w:themeColor="accent1" w:themeShade="80"/>
              </w:rPr>
              <w:t xml:space="preserve"> or health condition</w:t>
            </w:r>
          </w:p>
        </w:tc>
        <w:tc>
          <w:tcPr>
            <w:tcW w:w="606" w:type="dxa"/>
          </w:tcPr>
          <w:p w14:paraId="7DB7B089"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35711847"/>
              </w:sdtPr>
              <w:sdtEndPr/>
              <w:sdtContent>
                <w:r w:rsidR="000C0234">
                  <w:rPr>
                    <w:rFonts w:ascii="MS Gothic" w:eastAsia="MS Gothic" w:hAnsi="MS Gothic" w:hint="eastAsia"/>
                    <w:sz w:val="28"/>
                    <w:szCs w:val="28"/>
                  </w:rPr>
                  <w:t>☐</w:t>
                </w:r>
              </w:sdtContent>
            </w:sdt>
          </w:p>
        </w:tc>
      </w:tr>
      <w:tr w:rsidR="000C0234" w:rsidRPr="007722EA" w14:paraId="5C66411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47367AF" w14:textId="77777777" w:rsidR="000C0234" w:rsidRPr="00AC7807" w:rsidRDefault="000C0234" w:rsidP="000C0234">
            <w:pPr>
              <w:rPr>
                <w:b w:val="0"/>
                <w:bCs w:val="0"/>
                <w:color w:val="1F3864" w:themeColor="accent1" w:themeShade="80"/>
              </w:rPr>
            </w:pPr>
            <w:r w:rsidRPr="00AC7807">
              <w:rPr>
                <w:b w:val="0"/>
                <w:bCs w:val="0"/>
                <w:color w:val="1F3864" w:themeColor="accent1" w:themeShade="80"/>
              </w:rPr>
              <w:t>Other</w:t>
            </w:r>
            <w:r>
              <w:rPr>
                <w:b w:val="0"/>
                <w:bCs w:val="0"/>
                <w:color w:val="1F3864" w:themeColor="accent1" w:themeShade="80"/>
              </w:rPr>
              <w:t xml:space="preserve"> wellbeing and support (please detail)</w:t>
            </w:r>
            <w:r w:rsidRPr="00AC7807">
              <w:rPr>
                <w:b w:val="0"/>
                <w:bCs w:val="0"/>
                <w:color w:val="1F3864" w:themeColor="accent1" w:themeShade="80"/>
              </w:rPr>
              <w:t xml:space="preserve">: </w:t>
            </w:r>
          </w:p>
        </w:tc>
        <w:tc>
          <w:tcPr>
            <w:tcW w:w="606" w:type="dxa"/>
          </w:tcPr>
          <w:p w14:paraId="2A5D67DD"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91599799"/>
              </w:sdtPr>
              <w:sdtEndPr/>
              <w:sdtContent>
                <w:r w:rsidR="000C0234">
                  <w:rPr>
                    <w:rFonts w:ascii="MS Gothic" w:eastAsia="MS Gothic" w:hAnsi="MS Gothic" w:hint="eastAsia"/>
                    <w:sz w:val="28"/>
                    <w:szCs w:val="28"/>
                  </w:rPr>
                  <w:t>☐</w:t>
                </w:r>
              </w:sdtContent>
            </w:sdt>
          </w:p>
        </w:tc>
      </w:tr>
      <w:tr w:rsidR="000C0234" w:rsidRPr="007722EA" w14:paraId="7D6736A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59DC8F02" w14:textId="77777777" w:rsidR="000C0234" w:rsidRPr="00AC7807" w:rsidRDefault="000C0234" w:rsidP="000C0234">
            <w:pPr>
              <w:spacing w:line="276" w:lineRule="auto"/>
              <w:rPr>
                <w:rFonts w:cstheme="minorHAnsi"/>
                <w:b w:val="0"/>
                <w:bCs w:val="0"/>
                <w:color w:val="002060"/>
              </w:rPr>
            </w:pPr>
            <w:r w:rsidRPr="00EA3AB2">
              <w:rPr>
                <w:rFonts w:cstheme="minorHAnsi"/>
                <w:color w:val="002060"/>
              </w:rPr>
              <w:t>Workload and work environment</w:t>
            </w:r>
          </w:p>
        </w:tc>
      </w:tr>
      <w:tr w:rsidR="000C0234" w:rsidRPr="007722EA" w14:paraId="335C51E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BA7EF2A" w14:textId="1BBBDC13"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High workloads</w:t>
            </w:r>
            <w:r w:rsidR="006239A2">
              <w:rPr>
                <w:rFonts w:cs="Arial"/>
                <w:b w:val="0"/>
                <w:bCs w:val="0"/>
                <w:color w:val="002060"/>
                <w:szCs w:val="24"/>
              </w:rPr>
              <w:t xml:space="preserve"> and service provision</w:t>
            </w:r>
          </w:p>
        </w:tc>
        <w:tc>
          <w:tcPr>
            <w:tcW w:w="606" w:type="dxa"/>
          </w:tcPr>
          <w:p w14:paraId="748F2A72"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469022881"/>
              </w:sdtPr>
              <w:sdtEndPr/>
              <w:sdtContent>
                <w:r w:rsidR="000C0234">
                  <w:rPr>
                    <w:rFonts w:ascii="MS Gothic" w:eastAsia="MS Gothic" w:hAnsi="MS Gothic" w:hint="eastAsia"/>
                    <w:sz w:val="28"/>
                    <w:szCs w:val="28"/>
                  </w:rPr>
                  <w:t>☐</w:t>
                </w:r>
              </w:sdtContent>
            </w:sdt>
          </w:p>
        </w:tc>
      </w:tr>
      <w:tr w:rsidR="000C0234" w:rsidRPr="007722EA" w14:paraId="0E46FC5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7BFA3F9" w14:textId="3B861EA2"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 xml:space="preserve">Rota issues </w:t>
            </w:r>
            <w:r w:rsidR="006239A2" w:rsidRPr="006239A2">
              <w:rPr>
                <w:b w:val="0"/>
                <w:bCs w:val="0"/>
                <w:color w:val="1F3864" w:themeColor="accent1" w:themeShade="80"/>
              </w:rPr>
              <w:t>e.g., shift patterns, lack of rest periods, unable to swap shifts, acquire leave</w:t>
            </w:r>
          </w:p>
        </w:tc>
        <w:tc>
          <w:tcPr>
            <w:tcW w:w="606" w:type="dxa"/>
          </w:tcPr>
          <w:p w14:paraId="0E026E1D"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61424684"/>
              </w:sdtPr>
              <w:sdtEndPr/>
              <w:sdtContent>
                <w:r w:rsidR="000C0234">
                  <w:rPr>
                    <w:rFonts w:ascii="MS Gothic" w:eastAsia="MS Gothic" w:hAnsi="MS Gothic" w:hint="eastAsia"/>
                    <w:sz w:val="28"/>
                    <w:szCs w:val="28"/>
                  </w:rPr>
                  <w:t>☐</w:t>
                </w:r>
              </w:sdtContent>
            </w:sdt>
          </w:p>
        </w:tc>
      </w:tr>
      <w:tr w:rsidR="000C0234" w:rsidRPr="007722EA" w14:paraId="68F3CE3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44A8897" w14:textId="77777777" w:rsidR="000C0234" w:rsidRPr="007722EA" w:rsidRDefault="000C0234" w:rsidP="000C0234">
            <w:pPr>
              <w:rPr>
                <w:rFonts w:cs="Arial"/>
                <w:color w:val="1F3864" w:themeColor="accent1" w:themeShade="80"/>
                <w:szCs w:val="24"/>
              </w:rPr>
            </w:pPr>
            <w:r w:rsidRPr="00AC7807">
              <w:rPr>
                <w:rFonts w:cs="Arial"/>
                <w:b w:val="0"/>
                <w:bCs w:val="0"/>
                <w:color w:val="002060"/>
                <w:szCs w:val="24"/>
              </w:rPr>
              <w:t>The mental stressors and demands of clinical work</w:t>
            </w:r>
          </w:p>
        </w:tc>
        <w:tc>
          <w:tcPr>
            <w:tcW w:w="606" w:type="dxa"/>
          </w:tcPr>
          <w:p w14:paraId="4A66E88A"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02246579"/>
              </w:sdtPr>
              <w:sdtEndPr/>
              <w:sdtContent>
                <w:r w:rsidR="000C0234">
                  <w:rPr>
                    <w:rFonts w:ascii="MS Gothic" w:eastAsia="MS Gothic" w:hAnsi="MS Gothic" w:hint="eastAsia"/>
                    <w:sz w:val="28"/>
                    <w:szCs w:val="28"/>
                  </w:rPr>
                  <w:t>☐</w:t>
                </w:r>
              </w:sdtContent>
            </w:sdt>
          </w:p>
        </w:tc>
      </w:tr>
      <w:tr w:rsidR="000C0234" w:rsidRPr="007722EA" w14:paraId="27CA9EF4"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C3C381A" w14:textId="3D6394EF" w:rsidR="000C0234" w:rsidRPr="00B15FCD" w:rsidRDefault="00B15FCD" w:rsidP="000C0234">
            <w:pPr>
              <w:spacing w:line="276" w:lineRule="auto"/>
              <w:rPr>
                <w:rFonts w:cs="Arial"/>
                <w:b w:val="0"/>
                <w:bCs w:val="0"/>
                <w:color w:val="002060"/>
                <w:szCs w:val="24"/>
              </w:rPr>
            </w:pPr>
            <w:r w:rsidRPr="00B15FCD">
              <w:rPr>
                <w:b w:val="0"/>
                <w:bCs w:val="0"/>
                <w:color w:val="002060"/>
              </w:rPr>
              <w:t>Expectations/demands of training (exams, portfolio, competencies, QI)</w:t>
            </w:r>
          </w:p>
        </w:tc>
        <w:tc>
          <w:tcPr>
            <w:tcW w:w="606" w:type="dxa"/>
          </w:tcPr>
          <w:p w14:paraId="5D4128E4"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449937057"/>
              </w:sdtPr>
              <w:sdtEndPr/>
              <w:sdtContent>
                <w:r w:rsidR="000C0234">
                  <w:rPr>
                    <w:rFonts w:ascii="MS Gothic" w:eastAsia="MS Gothic" w:hAnsi="MS Gothic" w:hint="eastAsia"/>
                    <w:sz w:val="28"/>
                    <w:szCs w:val="28"/>
                  </w:rPr>
                  <w:t>☐</w:t>
                </w:r>
              </w:sdtContent>
            </w:sdt>
          </w:p>
        </w:tc>
      </w:tr>
      <w:tr w:rsidR="00B15FCD" w:rsidRPr="007722EA" w14:paraId="66F0FCE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989C552" w14:textId="1ADE0597" w:rsidR="00B15FCD" w:rsidRPr="00B15FCD" w:rsidRDefault="00B15FCD" w:rsidP="000C0234">
            <w:pPr>
              <w:spacing w:line="276" w:lineRule="auto"/>
              <w:rPr>
                <w:b w:val="0"/>
                <w:bCs w:val="0"/>
                <w:color w:val="002060"/>
              </w:rPr>
            </w:pPr>
            <w:r w:rsidRPr="00B15FCD">
              <w:rPr>
                <w:b w:val="0"/>
                <w:bCs w:val="0"/>
                <w:color w:val="002060"/>
              </w:rPr>
              <w:t>Unreasonable levels of personal sacrifice to meet training /job requirements e.g., out-of-pocket expenses, strain on family/relationships and health</w:t>
            </w:r>
          </w:p>
        </w:tc>
        <w:tc>
          <w:tcPr>
            <w:tcW w:w="606" w:type="dxa"/>
          </w:tcPr>
          <w:p w14:paraId="55638BA4" w14:textId="6D23BBDD" w:rsidR="00B15FCD"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898248258"/>
              </w:sdtPr>
              <w:sdtEndPr/>
              <w:sdtContent>
                <w:r w:rsidR="00B15FCD">
                  <w:rPr>
                    <w:rFonts w:ascii="MS Gothic" w:eastAsia="MS Gothic" w:hAnsi="MS Gothic" w:hint="eastAsia"/>
                    <w:sz w:val="28"/>
                    <w:szCs w:val="28"/>
                  </w:rPr>
                  <w:t>☐</w:t>
                </w:r>
              </w:sdtContent>
            </w:sdt>
          </w:p>
        </w:tc>
      </w:tr>
      <w:tr w:rsidR="00B15FCD" w:rsidRPr="007722EA" w14:paraId="2C441A9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7F71B77" w14:textId="252F6CD6" w:rsidR="00B15FCD" w:rsidRPr="00B15FCD" w:rsidRDefault="00B15FCD" w:rsidP="000C0234">
            <w:pPr>
              <w:spacing w:line="276" w:lineRule="auto"/>
              <w:rPr>
                <w:b w:val="0"/>
                <w:bCs w:val="0"/>
                <w:color w:val="002060"/>
              </w:rPr>
            </w:pPr>
            <w:r w:rsidRPr="00B15FCD">
              <w:rPr>
                <w:b w:val="0"/>
                <w:bCs w:val="0"/>
                <w:color w:val="002060"/>
              </w:rPr>
              <w:lastRenderedPageBreak/>
              <w:t xml:space="preserve">Inflexibility/lack of control in training pathways </w:t>
            </w:r>
          </w:p>
        </w:tc>
        <w:tc>
          <w:tcPr>
            <w:tcW w:w="606" w:type="dxa"/>
          </w:tcPr>
          <w:p w14:paraId="3DE599A5" w14:textId="33589DDA" w:rsidR="00B15FCD"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62053226"/>
              </w:sdtPr>
              <w:sdtEndPr/>
              <w:sdtContent>
                <w:r w:rsidR="00B15FCD">
                  <w:rPr>
                    <w:rFonts w:ascii="MS Gothic" w:eastAsia="MS Gothic" w:hAnsi="MS Gothic" w:hint="eastAsia"/>
                    <w:sz w:val="28"/>
                    <w:szCs w:val="28"/>
                  </w:rPr>
                  <w:t>☐</w:t>
                </w:r>
              </w:sdtContent>
            </w:sdt>
          </w:p>
        </w:tc>
      </w:tr>
      <w:tr w:rsidR="000C0234" w:rsidRPr="007722EA" w14:paraId="74B50469"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340AE3D" w14:textId="77777777"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Difficulties in managing clinical risk and coping with uncertainty.</w:t>
            </w:r>
          </w:p>
        </w:tc>
        <w:tc>
          <w:tcPr>
            <w:tcW w:w="606" w:type="dxa"/>
          </w:tcPr>
          <w:p w14:paraId="03692B76"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597217791"/>
              </w:sdtPr>
              <w:sdtEndPr/>
              <w:sdtContent>
                <w:r w:rsidR="000C0234">
                  <w:rPr>
                    <w:rFonts w:ascii="MS Gothic" w:eastAsia="MS Gothic" w:hAnsi="MS Gothic" w:hint="eastAsia"/>
                    <w:sz w:val="28"/>
                    <w:szCs w:val="28"/>
                  </w:rPr>
                  <w:t>☐</w:t>
                </w:r>
              </w:sdtContent>
            </w:sdt>
          </w:p>
        </w:tc>
      </w:tr>
      <w:tr w:rsidR="000C0234" w:rsidRPr="007722EA" w14:paraId="4986BA8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F773956" w14:textId="77777777"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 xml:space="preserve">Inadequate work-life-balance </w:t>
            </w:r>
          </w:p>
        </w:tc>
        <w:tc>
          <w:tcPr>
            <w:tcW w:w="606" w:type="dxa"/>
          </w:tcPr>
          <w:p w14:paraId="7BDF888E"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24226836"/>
              </w:sdtPr>
              <w:sdtEndPr/>
              <w:sdtContent>
                <w:r w:rsidR="000C0234">
                  <w:rPr>
                    <w:rFonts w:ascii="MS Gothic" w:eastAsia="MS Gothic" w:hAnsi="MS Gothic" w:hint="eastAsia"/>
                    <w:sz w:val="28"/>
                    <w:szCs w:val="28"/>
                  </w:rPr>
                  <w:t>☐</w:t>
                </w:r>
              </w:sdtContent>
            </w:sdt>
          </w:p>
        </w:tc>
      </w:tr>
      <w:tr w:rsidR="000C0234" w:rsidRPr="007722EA" w14:paraId="0ED01B5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0ADB7B6" w14:textId="77777777" w:rsidR="000C0234" w:rsidRPr="00AC7807" w:rsidRDefault="000C0234" w:rsidP="000C0234">
            <w:pPr>
              <w:spacing w:line="276" w:lineRule="auto"/>
              <w:rPr>
                <w:rFonts w:cs="Arial"/>
                <w:b w:val="0"/>
                <w:bCs w:val="0"/>
                <w:color w:val="002060"/>
                <w:szCs w:val="24"/>
              </w:rPr>
            </w:pPr>
            <w:r>
              <w:rPr>
                <w:rFonts w:cs="Arial"/>
                <w:b w:val="0"/>
                <w:bCs w:val="0"/>
                <w:color w:val="002060"/>
                <w:szCs w:val="24"/>
              </w:rPr>
              <w:t>F</w:t>
            </w:r>
            <w:r w:rsidRPr="00AC7807">
              <w:rPr>
                <w:rFonts w:cs="Arial"/>
                <w:b w:val="0"/>
                <w:bCs w:val="0"/>
                <w:color w:val="002060"/>
                <w:szCs w:val="24"/>
              </w:rPr>
              <w:t>ear of medico-legal risks</w:t>
            </w:r>
          </w:p>
        </w:tc>
        <w:tc>
          <w:tcPr>
            <w:tcW w:w="606" w:type="dxa"/>
          </w:tcPr>
          <w:p w14:paraId="336D9A95"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513969151"/>
              </w:sdtPr>
              <w:sdtEndPr/>
              <w:sdtContent>
                <w:r w:rsidR="000C0234">
                  <w:rPr>
                    <w:rFonts w:ascii="MS Gothic" w:eastAsia="MS Gothic" w:hAnsi="MS Gothic" w:hint="eastAsia"/>
                    <w:sz w:val="28"/>
                    <w:szCs w:val="28"/>
                  </w:rPr>
                  <w:t>☐</w:t>
                </w:r>
              </w:sdtContent>
            </w:sdt>
          </w:p>
        </w:tc>
      </w:tr>
      <w:tr w:rsidR="000C0234" w:rsidRPr="007722EA" w14:paraId="66242ED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0B506C8" w14:textId="5D1CF36C" w:rsidR="000C0234" w:rsidRPr="00AC7807" w:rsidRDefault="00B15FCD" w:rsidP="000C0234">
            <w:pPr>
              <w:spacing w:line="276" w:lineRule="auto"/>
              <w:rPr>
                <w:rFonts w:cs="Arial"/>
                <w:b w:val="0"/>
                <w:bCs w:val="0"/>
                <w:color w:val="002060"/>
                <w:szCs w:val="24"/>
              </w:rPr>
            </w:pPr>
            <w:r>
              <w:rPr>
                <w:rFonts w:cs="Arial"/>
                <w:b w:val="0"/>
                <w:bCs w:val="0"/>
                <w:color w:val="002060"/>
                <w:szCs w:val="24"/>
              </w:rPr>
              <w:t>Experience of adverse events /complaints and subsequent investigation</w:t>
            </w:r>
            <w:r w:rsidR="000C0234" w:rsidRPr="00AC7807">
              <w:rPr>
                <w:rFonts w:cs="Arial"/>
                <w:b w:val="0"/>
                <w:bCs w:val="0"/>
                <w:color w:val="002060"/>
                <w:szCs w:val="24"/>
              </w:rPr>
              <w:t xml:space="preserve"> </w:t>
            </w:r>
          </w:p>
        </w:tc>
        <w:tc>
          <w:tcPr>
            <w:tcW w:w="606" w:type="dxa"/>
          </w:tcPr>
          <w:p w14:paraId="1BD21960"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21149522"/>
              </w:sdtPr>
              <w:sdtEndPr/>
              <w:sdtContent>
                <w:r w:rsidR="000C0234">
                  <w:rPr>
                    <w:rFonts w:ascii="MS Gothic" w:eastAsia="MS Gothic" w:hAnsi="MS Gothic" w:hint="eastAsia"/>
                    <w:sz w:val="28"/>
                    <w:szCs w:val="28"/>
                  </w:rPr>
                  <w:t>☐</w:t>
                </w:r>
              </w:sdtContent>
            </w:sdt>
          </w:p>
        </w:tc>
      </w:tr>
      <w:tr w:rsidR="000C0234" w:rsidRPr="007722EA" w14:paraId="24F11DE4"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527074B" w14:textId="77777777"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Unacceptable levels of moral injury e.g., inability to provide acceptable quality of care</w:t>
            </w:r>
          </w:p>
        </w:tc>
        <w:tc>
          <w:tcPr>
            <w:tcW w:w="606" w:type="dxa"/>
          </w:tcPr>
          <w:p w14:paraId="154F7967"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28345069"/>
              </w:sdtPr>
              <w:sdtEndPr/>
              <w:sdtContent>
                <w:r w:rsidR="000C0234">
                  <w:rPr>
                    <w:rFonts w:ascii="MS Gothic" w:eastAsia="MS Gothic" w:hAnsi="MS Gothic" w:hint="eastAsia"/>
                    <w:sz w:val="28"/>
                    <w:szCs w:val="28"/>
                  </w:rPr>
                  <w:t>☐</w:t>
                </w:r>
              </w:sdtContent>
            </w:sdt>
          </w:p>
        </w:tc>
      </w:tr>
      <w:tr w:rsidR="000C0234" w:rsidRPr="007722EA" w14:paraId="024DDD87"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C7CD80A" w14:textId="77777777" w:rsidR="000C0234" w:rsidRPr="00AC7807" w:rsidRDefault="000C0234" w:rsidP="000C0234">
            <w:pPr>
              <w:spacing w:line="276" w:lineRule="auto"/>
              <w:rPr>
                <w:rFonts w:cs="Arial"/>
                <w:b w:val="0"/>
                <w:bCs w:val="0"/>
                <w:color w:val="002060"/>
                <w:szCs w:val="24"/>
              </w:rPr>
            </w:pPr>
            <w:r w:rsidRPr="00AC7807">
              <w:rPr>
                <w:rFonts w:cs="Arial"/>
                <w:b w:val="0"/>
                <w:bCs w:val="0"/>
                <w:color w:val="002060"/>
                <w:szCs w:val="24"/>
              </w:rPr>
              <w:t xml:space="preserve">Difficulties with commute or travel facilities </w:t>
            </w:r>
          </w:p>
        </w:tc>
        <w:tc>
          <w:tcPr>
            <w:tcW w:w="606" w:type="dxa"/>
          </w:tcPr>
          <w:p w14:paraId="3C78D345"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45235842"/>
              </w:sdtPr>
              <w:sdtEndPr/>
              <w:sdtContent>
                <w:r w:rsidR="000C0234">
                  <w:rPr>
                    <w:rFonts w:ascii="MS Gothic" w:eastAsia="MS Gothic" w:hAnsi="MS Gothic" w:hint="eastAsia"/>
                    <w:sz w:val="28"/>
                    <w:szCs w:val="28"/>
                  </w:rPr>
                  <w:t>☐</w:t>
                </w:r>
              </w:sdtContent>
            </w:sdt>
          </w:p>
        </w:tc>
      </w:tr>
      <w:tr w:rsidR="000C0234" w:rsidRPr="007722EA" w14:paraId="7DF3495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0384742" w14:textId="6F9A78D6" w:rsidR="000C0234" w:rsidRPr="00B15FCD" w:rsidRDefault="00B15FCD" w:rsidP="000C0234">
            <w:pPr>
              <w:spacing w:line="276" w:lineRule="auto"/>
              <w:rPr>
                <w:rFonts w:cs="Arial"/>
                <w:b w:val="0"/>
                <w:bCs w:val="0"/>
                <w:color w:val="002060"/>
                <w:szCs w:val="24"/>
              </w:rPr>
            </w:pPr>
            <w:r w:rsidRPr="00B15FCD">
              <w:rPr>
                <w:b w:val="0"/>
                <w:bCs w:val="0"/>
                <w:color w:val="1F3864" w:themeColor="accent1" w:themeShade="80"/>
              </w:rPr>
              <w:t>Poor working conditions (workspaces, digital systems, catering, rest facilities, carparking)</w:t>
            </w:r>
          </w:p>
        </w:tc>
        <w:tc>
          <w:tcPr>
            <w:tcW w:w="606" w:type="dxa"/>
          </w:tcPr>
          <w:p w14:paraId="0A125FD6"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641860430"/>
              </w:sdtPr>
              <w:sdtEndPr/>
              <w:sdtContent>
                <w:r w:rsidR="000C0234">
                  <w:rPr>
                    <w:rFonts w:ascii="MS Gothic" w:eastAsia="MS Gothic" w:hAnsi="MS Gothic" w:hint="eastAsia"/>
                    <w:sz w:val="28"/>
                    <w:szCs w:val="28"/>
                  </w:rPr>
                  <w:t>☐</w:t>
                </w:r>
              </w:sdtContent>
            </w:sdt>
          </w:p>
        </w:tc>
      </w:tr>
      <w:tr w:rsidR="000C0234" w:rsidRPr="007722EA" w14:paraId="3B406EB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9514576" w14:textId="61671AFE" w:rsidR="000C0234" w:rsidRPr="00B15FCD" w:rsidRDefault="00B15FCD" w:rsidP="000C0234">
            <w:pPr>
              <w:rPr>
                <w:rFonts w:cs="Arial"/>
                <w:b w:val="0"/>
                <w:bCs w:val="0"/>
                <w:color w:val="1F3864" w:themeColor="accent1" w:themeShade="80"/>
                <w:szCs w:val="24"/>
              </w:rPr>
            </w:pPr>
            <w:r w:rsidRPr="00B15FCD">
              <w:rPr>
                <w:b w:val="0"/>
                <w:bCs w:val="0"/>
                <w:color w:val="002060"/>
              </w:rPr>
              <w:t>Long, inflexible and anti-social hours</w:t>
            </w:r>
          </w:p>
        </w:tc>
        <w:tc>
          <w:tcPr>
            <w:tcW w:w="606" w:type="dxa"/>
          </w:tcPr>
          <w:p w14:paraId="3DE2A77E"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00520168"/>
              </w:sdtPr>
              <w:sdtEndPr/>
              <w:sdtContent>
                <w:r w:rsidR="000C0234">
                  <w:rPr>
                    <w:rFonts w:ascii="MS Gothic" w:eastAsia="MS Gothic" w:hAnsi="MS Gothic" w:hint="eastAsia"/>
                    <w:sz w:val="28"/>
                    <w:szCs w:val="28"/>
                  </w:rPr>
                  <w:t>☐</w:t>
                </w:r>
              </w:sdtContent>
            </w:sdt>
          </w:p>
        </w:tc>
      </w:tr>
      <w:tr w:rsidR="000C0234" w:rsidRPr="007722EA" w14:paraId="2232BA9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1E3D8BE" w14:textId="2F5DAE7D" w:rsidR="000C0234" w:rsidRPr="007722EA" w:rsidRDefault="00B15FCD" w:rsidP="000C0234">
            <w:pPr>
              <w:rPr>
                <w:rFonts w:cs="Arial"/>
                <w:color w:val="1F3864" w:themeColor="accent1" w:themeShade="80"/>
                <w:szCs w:val="24"/>
              </w:rPr>
            </w:pPr>
            <w:r>
              <w:rPr>
                <w:rFonts w:cs="Arial"/>
                <w:b w:val="0"/>
                <w:bCs w:val="0"/>
                <w:color w:val="002060"/>
                <w:szCs w:val="24"/>
              </w:rPr>
              <w:t>Other workload and work environment (please detail):</w:t>
            </w:r>
          </w:p>
        </w:tc>
        <w:tc>
          <w:tcPr>
            <w:tcW w:w="606" w:type="dxa"/>
          </w:tcPr>
          <w:p w14:paraId="0CFEB357"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87083657"/>
              </w:sdtPr>
              <w:sdtEndPr/>
              <w:sdtContent>
                <w:r w:rsidR="000C0234">
                  <w:rPr>
                    <w:rFonts w:ascii="MS Gothic" w:eastAsia="MS Gothic" w:hAnsi="MS Gothic" w:hint="eastAsia"/>
                    <w:sz w:val="28"/>
                    <w:szCs w:val="28"/>
                  </w:rPr>
                  <w:t>☐</w:t>
                </w:r>
              </w:sdtContent>
            </w:sdt>
          </w:p>
        </w:tc>
      </w:tr>
      <w:tr w:rsidR="000C0234" w:rsidRPr="007722EA" w14:paraId="2A307A4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0F2C1BBA" w14:textId="77777777" w:rsidR="000C0234" w:rsidRPr="00AC7807" w:rsidRDefault="000C0234" w:rsidP="000C0234">
            <w:pPr>
              <w:spacing w:line="276" w:lineRule="auto"/>
              <w:rPr>
                <w:rFonts w:cstheme="minorHAnsi"/>
                <w:b w:val="0"/>
                <w:bCs w:val="0"/>
                <w:color w:val="002060"/>
              </w:rPr>
            </w:pPr>
            <w:r w:rsidRPr="00EA3AB2">
              <w:rPr>
                <w:rFonts w:cstheme="minorHAnsi"/>
                <w:color w:val="002060"/>
              </w:rPr>
              <w:t xml:space="preserve">Employment or HR issues </w:t>
            </w:r>
          </w:p>
        </w:tc>
      </w:tr>
      <w:tr w:rsidR="000C0234" w:rsidRPr="00685FDB" w14:paraId="7EE5B753" w14:textId="77777777" w:rsidTr="00617568">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0CEAE43" w14:textId="4AB11616" w:rsidR="000C0234" w:rsidRPr="00B15FCD" w:rsidRDefault="00B15FCD" w:rsidP="000C0234">
            <w:pPr>
              <w:spacing w:line="276" w:lineRule="auto"/>
              <w:rPr>
                <w:rFonts w:cstheme="minorHAnsi"/>
                <w:b w:val="0"/>
                <w:bCs w:val="0"/>
                <w:color w:val="002060"/>
                <w:szCs w:val="24"/>
              </w:rPr>
            </w:pPr>
            <w:r w:rsidRPr="00B15FCD">
              <w:rPr>
                <w:b w:val="0"/>
                <w:bCs w:val="0"/>
                <w:color w:val="1F3864" w:themeColor="accent1" w:themeShade="80"/>
              </w:rPr>
              <w:t>Issues with requests for LTFT, out-of-programme time or career break</w:t>
            </w:r>
          </w:p>
        </w:tc>
        <w:tc>
          <w:tcPr>
            <w:tcW w:w="606" w:type="dxa"/>
          </w:tcPr>
          <w:p w14:paraId="33FFFEFB" w14:textId="77777777" w:rsidR="000C0234" w:rsidRPr="00685FDB" w:rsidRDefault="00B57B5A"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851771540"/>
              </w:sdtPr>
              <w:sdtEndPr/>
              <w:sdtContent>
                <w:r w:rsidR="000C0234" w:rsidRPr="00685FDB">
                  <w:rPr>
                    <w:rFonts w:ascii="Segoe UI Symbol" w:eastAsia="MS Gothic" w:hAnsi="Segoe UI Symbol" w:cs="Segoe UI Symbol"/>
                    <w:sz w:val="28"/>
                    <w:szCs w:val="28"/>
                  </w:rPr>
                  <w:t>☐</w:t>
                </w:r>
              </w:sdtContent>
            </w:sdt>
          </w:p>
        </w:tc>
      </w:tr>
      <w:tr w:rsidR="000C0234" w:rsidRPr="007722EA" w14:paraId="159AD49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17DEE7C"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Financial reasons </w:t>
            </w:r>
          </w:p>
        </w:tc>
        <w:tc>
          <w:tcPr>
            <w:tcW w:w="606" w:type="dxa"/>
          </w:tcPr>
          <w:p w14:paraId="1732DED2"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766035799"/>
              </w:sdtPr>
              <w:sdtEndPr/>
              <w:sdtContent>
                <w:r w:rsidR="000C0234">
                  <w:rPr>
                    <w:rFonts w:ascii="MS Gothic" w:eastAsia="MS Gothic" w:hAnsi="MS Gothic" w:hint="eastAsia"/>
                    <w:sz w:val="28"/>
                    <w:szCs w:val="28"/>
                  </w:rPr>
                  <w:t>☐</w:t>
                </w:r>
              </w:sdtContent>
            </w:sdt>
          </w:p>
        </w:tc>
      </w:tr>
      <w:tr w:rsidR="000C0234" w:rsidRPr="007722EA" w14:paraId="47F45C3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FDB58F5" w14:textId="6D6CD634" w:rsidR="000C0234" w:rsidRPr="00B15FCD" w:rsidRDefault="00B15FCD" w:rsidP="000C0234">
            <w:pPr>
              <w:spacing w:line="276" w:lineRule="auto"/>
              <w:rPr>
                <w:rFonts w:cs="Arial"/>
                <w:b w:val="0"/>
                <w:bCs w:val="0"/>
                <w:color w:val="002060"/>
                <w:szCs w:val="24"/>
              </w:rPr>
            </w:pPr>
            <w:r w:rsidRPr="00B15FCD">
              <w:rPr>
                <w:b w:val="0"/>
                <w:bCs w:val="0"/>
                <w:color w:val="1F3864" w:themeColor="accent1" w:themeShade="80"/>
              </w:rPr>
              <w:t>Excessive/unpaid overtime</w:t>
            </w:r>
          </w:p>
        </w:tc>
        <w:tc>
          <w:tcPr>
            <w:tcW w:w="606" w:type="dxa"/>
          </w:tcPr>
          <w:p w14:paraId="4CF0AB9C"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12703661"/>
              </w:sdtPr>
              <w:sdtEndPr/>
              <w:sdtContent>
                <w:r w:rsidR="000C0234">
                  <w:rPr>
                    <w:rFonts w:ascii="MS Gothic" w:eastAsia="MS Gothic" w:hAnsi="MS Gothic" w:hint="eastAsia"/>
                    <w:sz w:val="28"/>
                    <w:szCs w:val="28"/>
                  </w:rPr>
                  <w:t>☐</w:t>
                </w:r>
              </w:sdtContent>
            </w:sdt>
          </w:p>
        </w:tc>
      </w:tr>
      <w:tr w:rsidR="000C0234" w:rsidRPr="007722EA" w14:paraId="05959A7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482439C"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Concerns with pension </w:t>
            </w:r>
          </w:p>
        </w:tc>
        <w:tc>
          <w:tcPr>
            <w:tcW w:w="606" w:type="dxa"/>
          </w:tcPr>
          <w:p w14:paraId="14686FCC"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503739083"/>
              </w:sdtPr>
              <w:sdtEndPr/>
              <w:sdtContent>
                <w:r w:rsidR="000C0234">
                  <w:rPr>
                    <w:rFonts w:ascii="MS Gothic" w:eastAsia="MS Gothic" w:hAnsi="MS Gothic" w:hint="eastAsia"/>
                    <w:sz w:val="28"/>
                    <w:szCs w:val="28"/>
                  </w:rPr>
                  <w:t>☐</w:t>
                </w:r>
              </w:sdtContent>
            </w:sdt>
          </w:p>
        </w:tc>
      </w:tr>
      <w:tr w:rsidR="000C0234" w:rsidRPr="007722EA" w14:paraId="6F643B99"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75360EE"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Fitness to practice proceedings </w:t>
            </w:r>
          </w:p>
        </w:tc>
        <w:tc>
          <w:tcPr>
            <w:tcW w:w="606" w:type="dxa"/>
          </w:tcPr>
          <w:p w14:paraId="34BA6FEA"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72821388"/>
              </w:sdtPr>
              <w:sdtEndPr/>
              <w:sdtContent>
                <w:r w:rsidR="000C0234">
                  <w:rPr>
                    <w:rFonts w:ascii="MS Gothic" w:eastAsia="MS Gothic" w:hAnsi="MS Gothic" w:hint="eastAsia"/>
                    <w:sz w:val="28"/>
                    <w:szCs w:val="28"/>
                  </w:rPr>
                  <w:t>☐</w:t>
                </w:r>
              </w:sdtContent>
            </w:sdt>
          </w:p>
        </w:tc>
      </w:tr>
      <w:tr w:rsidR="000C0234" w:rsidRPr="007722EA" w14:paraId="165D92D5"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34F4361"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Visa issues </w:t>
            </w:r>
          </w:p>
        </w:tc>
        <w:tc>
          <w:tcPr>
            <w:tcW w:w="606" w:type="dxa"/>
          </w:tcPr>
          <w:p w14:paraId="42D8E888"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441145721"/>
              </w:sdtPr>
              <w:sdtEndPr/>
              <w:sdtContent>
                <w:r w:rsidR="000C0234">
                  <w:rPr>
                    <w:rFonts w:ascii="MS Gothic" w:eastAsia="MS Gothic" w:hAnsi="MS Gothic" w:hint="eastAsia"/>
                    <w:sz w:val="28"/>
                    <w:szCs w:val="28"/>
                  </w:rPr>
                  <w:t>☐</w:t>
                </w:r>
              </w:sdtContent>
            </w:sdt>
          </w:p>
        </w:tc>
      </w:tr>
      <w:tr w:rsidR="000C0234" w:rsidRPr="007722EA" w14:paraId="23782E0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ED6BEA9"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Other</w:t>
            </w:r>
            <w:r>
              <w:rPr>
                <w:rFonts w:cs="Arial"/>
                <w:b w:val="0"/>
                <w:bCs w:val="0"/>
                <w:color w:val="002060"/>
                <w:szCs w:val="24"/>
              </w:rPr>
              <w:t xml:space="preserve"> employment (please detail): </w:t>
            </w:r>
          </w:p>
        </w:tc>
        <w:tc>
          <w:tcPr>
            <w:tcW w:w="606" w:type="dxa"/>
          </w:tcPr>
          <w:p w14:paraId="2F5D2599"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0477300"/>
              </w:sdtPr>
              <w:sdtEndPr/>
              <w:sdtContent>
                <w:r w:rsidR="000C0234">
                  <w:rPr>
                    <w:rFonts w:ascii="MS Gothic" w:eastAsia="MS Gothic" w:hAnsi="MS Gothic" w:hint="eastAsia"/>
                    <w:sz w:val="28"/>
                    <w:szCs w:val="28"/>
                  </w:rPr>
                  <w:t>☐</w:t>
                </w:r>
              </w:sdtContent>
            </w:sdt>
          </w:p>
        </w:tc>
      </w:tr>
      <w:tr w:rsidR="000C0234" w:rsidRPr="007722EA" w14:paraId="453916D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5489CAE2" w14:textId="77777777" w:rsidR="000C0234" w:rsidRPr="007722EA" w:rsidRDefault="000C0234" w:rsidP="000C0234">
            <w:pPr>
              <w:rPr>
                <w:sz w:val="28"/>
                <w:szCs w:val="28"/>
              </w:rPr>
            </w:pPr>
            <w:r w:rsidRPr="00E14F60">
              <w:rPr>
                <w:rFonts w:cs="Arial"/>
                <w:color w:val="002060"/>
              </w:rPr>
              <w:t>Personal and family circumstances</w:t>
            </w:r>
          </w:p>
        </w:tc>
      </w:tr>
      <w:tr w:rsidR="000C0234" w:rsidRPr="007722EA" w14:paraId="72F92CF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A2F2987" w14:textId="66785671"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Family/friend or colleague bereavement </w:t>
            </w:r>
            <w:r w:rsidR="00B15FCD">
              <w:rPr>
                <w:rFonts w:cs="Arial"/>
                <w:b w:val="0"/>
                <w:bCs w:val="0"/>
                <w:color w:val="002060"/>
                <w:szCs w:val="24"/>
              </w:rPr>
              <w:t>or illness</w:t>
            </w:r>
          </w:p>
        </w:tc>
        <w:tc>
          <w:tcPr>
            <w:tcW w:w="606" w:type="dxa"/>
          </w:tcPr>
          <w:p w14:paraId="3E58E294"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02046799"/>
              </w:sdtPr>
              <w:sdtEndPr/>
              <w:sdtContent>
                <w:r w:rsidR="000C0234">
                  <w:rPr>
                    <w:rFonts w:ascii="MS Gothic" w:eastAsia="MS Gothic" w:hAnsi="MS Gothic" w:hint="eastAsia"/>
                    <w:sz w:val="28"/>
                    <w:szCs w:val="28"/>
                  </w:rPr>
                  <w:t>☐</w:t>
                </w:r>
              </w:sdtContent>
            </w:sdt>
          </w:p>
        </w:tc>
      </w:tr>
      <w:tr w:rsidR="000C0234" w:rsidRPr="007722EA" w14:paraId="6C900698"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F2ACF1D"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Childcare Commitments</w:t>
            </w:r>
          </w:p>
        </w:tc>
        <w:tc>
          <w:tcPr>
            <w:tcW w:w="606" w:type="dxa"/>
          </w:tcPr>
          <w:p w14:paraId="78583FAF"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768308152"/>
              </w:sdtPr>
              <w:sdtEndPr/>
              <w:sdtContent>
                <w:r w:rsidR="000C0234">
                  <w:rPr>
                    <w:rFonts w:ascii="MS Gothic" w:eastAsia="MS Gothic" w:hAnsi="MS Gothic" w:hint="eastAsia"/>
                    <w:sz w:val="28"/>
                    <w:szCs w:val="28"/>
                  </w:rPr>
                  <w:t>☐</w:t>
                </w:r>
              </w:sdtContent>
            </w:sdt>
          </w:p>
        </w:tc>
      </w:tr>
      <w:tr w:rsidR="000C0234" w:rsidRPr="007722EA" w14:paraId="358AD14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C59F651"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Other care commitments </w:t>
            </w:r>
          </w:p>
        </w:tc>
        <w:tc>
          <w:tcPr>
            <w:tcW w:w="606" w:type="dxa"/>
          </w:tcPr>
          <w:p w14:paraId="524B806E"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492869425"/>
              </w:sdtPr>
              <w:sdtEndPr/>
              <w:sdtContent>
                <w:r w:rsidR="000C0234">
                  <w:rPr>
                    <w:rFonts w:ascii="MS Gothic" w:eastAsia="MS Gothic" w:hAnsi="MS Gothic" w:hint="eastAsia"/>
                    <w:sz w:val="28"/>
                    <w:szCs w:val="28"/>
                  </w:rPr>
                  <w:t>☐</w:t>
                </w:r>
              </w:sdtContent>
            </w:sdt>
          </w:p>
        </w:tc>
      </w:tr>
      <w:tr w:rsidR="000C0234" w:rsidRPr="007722EA" w14:paraId="66FFC47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98C72E8" w14:textId="3FB4F2B8"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Mental health </w:t>
            </w:r>
            <w:r w:rsidR="00B15FCD">
              <w:rPr>
                <w:rFonts w:cs="Arial"/>
                <w:b w:val="0"/>
                <w:bCs w:val="0"/>
                <w:color w:val="002060"/>
                <w:szCs w:val="24"/>
              </w:rPr>
              <w:t>issues or protection</w:t>
            </w:r>
          </w:p>
        </w:tc>
        <w:tc>
          <w:tcPr>
            <w:tcW w:w="606" w:type="dxa"/>
          </w:tcPr>
          <w:p w14:paraId="0C20F265"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48869074"/>
              </w:sdtPr>
              <w:sdtEndPr/>
              <w:sdtContent>
                <w:r w:rsidR="000C0234">
                  <w:rPr>
                    <w:rFonts w:ascii="MS Gothic" w:eastAsia="MS Gothic" w:hAnsi="MS Gothic" w:hint="eastAsia"/>
                    <w:sz w:val="28"/>
                    <w:szCs w:val="28"/>
                  </w:rPr>
                  <w:t>☐</w:t>
                </w:r>
              </w:sdtContent>
            </w:sdt>
          </w:p>
        </w:tc>
      </w:tr>
      <w:tr w:rsidR="000C0234" w:rsidRPr="007722EA" w14:paraId="4ABC702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D1FDBEB" w14:textId="6BC1B372"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 xml:space="preserve">Physical health </w:t>
            </w:r>
            <w:r w:rsidR="00B15FCD">
              <w:rPr>
                <w:rFonts w:cs="Arial"/>
                <w:b w:val="0"/>
                <w:bCs w:val="0"/>
                <w:color w:val="002060"/>
                <w:szCs w:val="24"/>
              </w:rPr>
              <w:t>issues or protection</w:t>
            </w:r>
          </w:p>
        </w:tc>
        <w:tc>
          <w:tcPr>
            <w:tcW w:w="606" w:type="dxa"/>
          </w:tcPr>
          <w:p w14:paraId="4A44C167"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304920446"/>
              </w:sdtPr>
              <w:sdtEndPr/>
              <w:sdtContent>
                <w:r w:rsidR="000C0234">
                  <w:rPr>
                    <w:rFonts w:ascii="MS Gothic" w:eastAsia="MS Gothic" w:hAnsi="MS Gothic" w:hint="eastAsia"/>
                    <w:sz w:val="28"/>
                    <w:szCs w:val="28"/>
                  </w:rPr>
                  <w:t>☐</w:t>
                </w:r>
              </w:sdtContent>
            </w:sdt>
          </w:p>
        </w:tc>
      </w:tr>
      <w:tr w:rsidR="000C0234" w:rsidRPr="007722EA" w14:paraId="0F7E25A8"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A273294" w14:textId="77777777" w:rsidR="000C0234" w:rsidRPr="007722EA" w:rsidRDefault="000C0234" w:rsidP="000C0234">
            <w:pPr>
              <w:rPr>
                <w:rFonts w:cs="Arial"/>
                <w:color w:val="1F3864" w:themeColor="accent1" w:themeShade="80"/>
                <w:szCs w:val="24"/>
              </w:rPr>
            </w:pPr>
            <w:r w:rsidRPr="00E14F60">
              <w:rPr>
                <w:rFonts w:cs="Arial"/>
                <w:b w:val="0"/>
                <w:bCs w:val="0"/>
                <w:color w:val="002060"/>
                <w:szCs w:val="24"/>
              </w:rPr>
              <w:t>Other</w:t>
            </w:r>
            <w:r>
              <w:rPr>
                <w:rFonts w:cs="Arial"/>
                <w:b w:val="0"/>
                <w:bCs w:val="0"/>
                <w:color w:val="002060"/>
                <w:szCs w:val="24"/>
              </w:rPr>
              <w:t xml:space="preserve"> personal/family (please detail):</w:t>
            </w:r>
          </w:p>
        </w:tc>
        <w:tc>
          <w:tcPr>
            <w:tcW w:w="606" w:type="dxa"/>
          </w:tcPr>
          <w:p w14:paraId="0CCC2A44"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765187390"/>
              </w:sdtPr>
              <w:sdtEndPr/>
              <w:sdtContent>
                <w:r w:rsidR="000C0234">
                  <w:rPr>
                    <w:rFonts w:ascii="MS Gothic" w:eastAsia="MS Gothic" w:hAnsi="MS Gothic" w:hint="eastAsia"/>
                    <w:sz w:val="28"/>
                    <w:szCs w:val="28"/>
                  </w:rPr>
                  <w:t>☐</w:t>
                </w:r>
              </w:sdtContent>
            </w:sdt>
          </w:p>
        </w:tc>
      </w:tr>
      <w:tr w:rsidR="000C0234" w:rsidRPr="007722EA" w14:paraId="007597C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75776549" w14:textId="77777777" w:rsidR="000C0234" w:rsidRPr="00E14F60" w:rsidRDefault="000C0234" w:rsidP="000C0234">
            <w:pPr>
              <w:spacing w:line="276" w:lineRule="auto"/>
              <w:jc w:val="both"/>
              <w:rPr>
                <w:rFonts w:cs="Arial"/>
                <w:color w:val="002060"/>
              </w:rPr>
            </w:pPr>
            <w:r w:rsidRPr="00E14F60">
              <w:rPr>
                <w:rFonts w:cs="Arial"/>
                <w:color w:val="002060"/>
              </w:rPr>
              <w:t>Geographical Change</w:t>
            </w:r>
          </w:p>
        </w:tc>
      </w:tr>
      <w:tr w:rsidR="000C0234" w:rsidRPr="007722EA" w14:paraId="5C34207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A4BB93B" w14:textId="28C96786"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Dissatisfaction with location of training</w:t>
            </w:r>
          </w:p>
        </w:tc>
        <w:tc>
          <w:tcPr>
            <w:tcW w:w="606" w:type="dxa"/>
          </w:tcPr>
          <w:p w14:paraId="060DD86A"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45458209"/>
              </w:sdtPr>
              <w:sdtEndPr/>
              <w:sdtContent>
                <w:r w:rsidR="000C0234">
                  <w:rPr>
                    <w:rFonts w:ascii="MS Gothic" w:eastAsia="MS Gothic" w:hAnsi="MS Gothic" w:hint="eastAsia"/>
                    <w:sz w:val="28"/>
                    <w:szCs w:val="28"/>
                  </w:rPr>
                  <w:t>☐</w:t>
                </w:r>
              </w:sdtContent>
            </w:sdt>
          </w:p>
        </w:tc>
      </w:tr>
      <w:tr w:rsidR="000C0234" w:rsidRPr="007722EA" w14:paraId="5373C39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6CF4E46"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Dissatisfaction with lack of choice over location</w:t>
            </w:r>
          </w:p>
        </w:tc>
        <w:tc>
          <w:tcPr>
            <w:tcW w:w="606" w:type="dxa"/>
          </w:tcPr>
          <w:p w14:paraId="69FABEBA"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473254868"/>
              </w:sdtPr>
              <w:sdtEndPr/>
              <w:sdtContent>
                <w:r w:rsidR="000C0234">
                  <w:rPr>
                    <w:rFonts w:ascii="MS Gothic" w:eastAsia="MS Gothic" w:hAnsi="MS Gothic" w:hint="eastAsia"/>
                    <w:sz w:val="28"/>
                    <w:szCs w:val="28"/>
                  </w:rPr>
                  <w:t>☐</w:t>
                </w:r>
              </w:sdtContent>
            </w:sdt>
          </w:p>
        </w:tc>
      </w:tr>
      <w:tr w:rsidR="000C0234" w:rsidRPr="007722EA" w14:paraId="4D368C0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1B23E994"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 xml:space="preserve">Moving to be nearer partners, family, or friends </w:t>
            </w:r>
          </w:p>
        </w:tc>
        <w:tc>
          <w:tcPr>
            <w:tcW w:w="606" w:type="dxa"/>
          </w:tcPr>
          <w:p w14:paraId="4BC48531"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580710134"/>
              </w:sdtPr>
              <w:sdtEndPr/>
              <w:sdtContent>
                <w:r w:rsidR="000C0234">
                  <w:rPr>
                    <w:rFonts w:ascii="MS Gothic" w:eastAsia="MS Gothic" w:hAnsi="MS Gothic" w:hint="eastAsia"/>
                    <w:sz w:val="28"/>
                    <w:szCs w:val="28"/>
                  </w:rPr>
                  <w:t>☐</w:t>
                </w:r>
              </w:sdtContent>
            </w:sdt>
          </w:p>
        </w:tc>
      </w:tr>
      <w:tr w:rsidR="000C0234" w:rsidRPr="007722EA" w14:paraId="67BD1226"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0A5EF16"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Moving with family e.g., partner has a new job</w:t>
            </w:r>
          </w:p>
        </w:tc>
        <w:tc>
          <w:tcPr>
            <w:tcW w:w="606" w:type="dxa"/>
          </w:tcPr>
          <w:p w14:paraId="38D1E7F9"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90963883"/>
              </w:sdtPr>
              <w:sdtEndPr/>
              <w:sdtContent>
                <w:r w:rsidR="000C0234">
                  <w:rPr>
                    <w:rFonts w:ascii="MS Gothic" w:eastAsia="MS Gothic" w:hAnsi="MS Gothic" w:hint="eastAsia"/>
                    <w:sz w:val="28"/>
                    <w:szCs w:val="28"/>
                  </w:rPr>
                  <w:t>☐</w:t>
                </w:r>
              </w:sdtContent>
            </w:sdt>
          </w:p>
        </w:tc>
      </w:tr>
      <w:tr w:rsidR="000C0234" w:rsidRPr="007722EA" w14:paraId="28A0DD9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B6E1BB6"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 xml:space="preserve">Returning to country of previous residence </w:t>
            </w:r>
          </w:p>
        </w:tc>
        <w:tc>
          <w:tcPr>
            <w:tcW w:w="606" w:type="dxa"/>
          </w:tcPr>
          <w:p w14:paraId="2A2A0224"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212570641"/>
              </w:sdtPr>
              <w:sdtEndPr/>
              <w:sdtContent>
                <w:r w:rsidR="000C0234">
                  <w:rPr>
                    <w:rFonts w:ascii="MS Gothic" w:eastAsia="MS Gothic" w:hAnsi="MS Gothic" w:hint="eastAsia"/>
                    <w:sz w:val="28"/>
                    <w:szCs w:val="28"/>
                  </w:rPr>
                  <w:t>☐</w:t>
                </w:r>
              </w:sdtContent>
            </w:sdt>
          </w:p>
        </w:tc>
      </w:tr>
      <w:tr w:rsidR="000C0234" w:rsidRPr="007722EA" w14:paraId="5DAC562E"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E60F03F" w14:textId="77777777" w:rsidR="000C0234" w:rsidRPr="00E14F60" w:rsidRDefault="000C0234" w:rsidP="000C0234">
            <w:pPr>
              <w:spacing w:line="276" w:lineRule="auto"/>
              <w:jc w:val="both"/>
              <w:rPr>
                <w:rFonts w:cs="Arial"/>
                <w:b w:val="0"/>
                <w:bCs w:val="0"/>
                <w:color w:val="002060"/>
                <w:szCs w:val="24"/>
              </w:rPr>
            </w:pPr>
            <w:r w:rsidRPr="00E14F60">
              <w:rPr>
                <w:rFonts w:cs="Arial"/>
                <w:b w:val="0"/>
                <w:bCs w:val="0"/>
                <w:color w:val="002060"/>
                <w:szCs w:val="24"/>
              </w:rPr>
              <w:t>Desire to move and work abroad</w:t>
            </w:r>
          </w:p>
        </w:tc>
        <w:tc>
          <w:tcPr>
            <w:tcW w:w="606" w:type="dxa"/>
          </w:tcPr>
          <w:p w14:paraId="27ED824C"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132778473"/>
              </w:sdtPr>
              <w:sdtEndPr/>
              <w:sdtContent>
                <w:r w:rsidR="000C0234">
                  <w:rPr>
                    <w:rFonts w:ascii="MS Gothic" w:eastAsia="MS Gothic" w:hAnsi="MS Gothic" w:hint="eastAsia"/>
                    <w:sz w:val="28"/>
                    <w:szCs w:val="28"/>
                  </w:rPr>
                  <w:t>☐</w:t>
                </w:r>
              </w:sdtContent>
            </w:sdt>
          </w:p>
        </w:tc>
      </w:tr>
      <w:tr w:rsidR="000C0234" w:rsidRPr="007722EA" w14:paraId="074B4ED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77301DF" w14:textId="77777777" w:rsidR="000C0234" w:rsidRPr="007722EA" w:rsidRDefault="000C0234" w:rsidP="000C0234">
            <w:pPr>
              <w:rPr>
                <w:rFonts w:cs="Arial"/>
                <w:color w:val="1F3864" w:themeColor="accent1" w:themeShade="80"/>
                <w:szCs w:val="24"/>
              </w:rPr>
            </w:pPr>
            <w:r w:rsidRPr="00E14F60">
              <w:rPr>
                <w:rFonts w:cs="Arial"/>
                <w:b w:val="0"/>
                <w:bCs w:val="0"/>
                <w:color w:val="002060"/>
                <w:szCs w:val="24"/>
              </w:rPr>
              <w:t>Other</w:t>
            </w:r>
            <w:r>
              <w:rPr>
                <w:rFonts w:cs="Arial"/>
                <w:b w:val="0"/>
                <w:bCs w:val="0"/>
                <w:color w:val="002060"/>
                <w:szCs w:val="24"/>
              </w:rPr>
              <w:t xml:space="preserve"> geographical (please detail):</w:t>
            </w:r>
          </w:p>
        </w:tc>
        <w:tc>
          <w:tcPr>
            <w:tcW w:w="606" w:type="dxa"/>
          </w:tcPr>
          <w:p w14:paraId="521B95B6"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382135084"/>
              </w:sdtPr>
              <w:sdtEndPr/>
              <w:sdtContent>
                <w:r w:rsidR="000C0234">
                  <w:rPr>
                    <w:rFonts w:ascii="MS Gothic" w:eastAsia="MS Gothic" w:hAnsi="MS Gothic" w:hint="eastAsia"/>
                    <w:sz w:val="28"/>
                    <w:szCs w:val="28"/>
                  </w:rPr>
                  <w:t>☐</w:t>
                </w:r>
              </w:sdtContent>
            </w:sdt>
          </w:p>
        </w:tc>
      </w:tr>
      <w:tr w:rsidR="000C0234" w:rsidRPr="007722EA" w14:paraId="0F8CF40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6F1B90BF" w14:textId="77777777" w:rsidR="000C0234" w:rsidRPr="00E14F60" w:rsidRDefault="000C0234" w:rsidP="000C0234">
            <w:pPr>
              <w:spacing w:line="276" w:lineRule="auto"/>
              <w:rPr>
                <w:rFonts w:cs="Arial"/>
                <w:color w:val="002060"/>
              </w:rPr>
            </w:pPr>
            <w:r w:rsidRPr="00E14F60">
              <w:rPr>
                <w:rFonts w:cs="Arial"/>
                <w:color w:val="002060"/>
              </w:rPr>
              <w:t>Career uncertainty / planning</w:t>
            </w:r>
          </w:p>
        </w:tc>
      </w:tr>
      <w:tr w:rsidR="000C0234" w:rsidRPr="007722EA" w14:paraId="6BB4314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D79DE0C"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Changing specialty</w:t>
            </w:r>
          </w:p>
        </w:tc>
        <w:tc>
          <w:tcPr>
            <w:tcW w:w="606" w:type="dxa"/>
          </w:tcPr>
          <w:p w14:paraId="37484CB9"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999541823"/>
              </w:sdtPr>
              <w:sdtEndPr/>
              <w:sdtContent>
                <w:r w:rsidR="000C0234">
                  <w:rPr>
                    <w:rFonts w:ascii="MS Gothic" w:eastAsia="MS Gothic" w:hAnsi="MS Gothic" w:hint="eastAsia"/>
                    <w:sz w:val="28"/>
                    <w:szCs w:val="28"/>
                  </w:rPr>
                  <w:t>☐</w:t>
                </w:r>
              </w:sdtContent>
            </w:sdt>
          </w:p>
        </w:tc>
      </w:tr>
      <w:tr w:rsidR="000C0234" w:rsidRPr="007722EA" w14:paraId="6F48ECF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AD3ED26"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Wishing more time to consider specialty choice</w:t>
            </w:r>
          </w:p>
        </w:tc>
        <w:tc>
          <w:tcPr>
            <w:tcW w:w="606" w:type="dxa"/>
          </w:tcPr>
          <w:p w14:paraId="2F3DC204"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455334223"/>
              </w:sdtPr>
              <w:sdtEndPr/>
              <w:sdtContent>
                <w:r w:rsidR="000C0234">
                  <w:rPr>
                    <w:rFonts w:ascii="MS Gothic" w:eastAsia="MS Gothic" w:hAnsi="MS Gothic" w:hint="eastAsia"/>
                    <w:sz w:val="28"/>
                    <w:szCs w:val="28"/>
                  </w:rPr>
                  <w:t>☐</w:t>
                </w:r>
              </w:sdtContent>
            </w:sdt>
          </w:p>
        </w:tc>
      </w:tr>
      <w:tr w:rsidR="000C0234" w:rsidRPr="007722EA" w14:paraId="07A1F50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5BB8A86F" w14:textId="0F153B1C"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Non-clinical job opportunity e.g., research</w:t>
            </w:r>
            <w:r w:rsidR="00B15FCD">
              <w:rPr>
                <w:rFonts w:cs="Arial"/>
                <w:b w:val="0"/>
                <w:bCs w:val="0"/>
                <w:color w:val="002060"/>
                <w:szCs w:val="24"/>
              </w:rPr>
              <w:t>, education, charity</w:t>
            </w:r>
          </w:p>
        </w:tc>
        <w:tc>
          <w:tcPr>
            <w:tcW w:w="606" w:type="dxa"/>
          </w:tcPr>
          <w:p w14:paraId="56229459"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98550491"/>
              </w:sdtPr>
              <w:sdtEndPr/>
              <w:sdtContent>
                <w:r w:rsidR="000C0234">
                  <w:rPr>
                    <w:rFonts w:ascii="MS Gothic" w:eastAsia="MS Gothic" w:hAnsi="MS Gothic" w:hint="eastAsia"/>
                    <w:sz w:val="28"/>
                    <w:szCs w:val="28"/>
                  </w:rPr>
                  <w:t>☐</w:t>
                </w:r>
              </w:sdtContent>
            </w:sdt>
          </w:p>
        </w:tc>
      </w:tr>
      <w:tr w:rsidR="000C0234" w:rsidRPr="007722EA" w14:paraId="77A4D2B0"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B40AC3B"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Wishing career break</w:t>
            </w:r>
          </w:p>
        </w:tc>
        <w:tc>
          <w:tcPr>
            <w:tcW w:w="606" w:type="dxa"/>
          </w:tcPr>
          <w:p w14:paraId="2B1C4C38"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32032104"/>
              </w:sdtPr>
              <w:sdtEndPr/>
              <w:sdtContent>
                <w:r w:rsidR="000C0234">
                  <w:rPr>
                    <w:rFonts w:ascii="MS Gothic" w:eastAsia="MS Gothic" w:hAnsi="MS Gothic" w:hint="eastAsia"/>
                    <w:sz w:val="28"/>
                    <w:szCs w:val="28"/>
                  </w:rPr>
                  <w:t>☐</w:t>
                </w:r>
              </w:sdtContent>
            </w:sdt>
          </w:p>
        </w:tc>
      </w:tr>
      <w:tr w:rsidR="000C0234" w:rsidRPr="007722EA" w14:paraId="35CDA1FC"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9339BAF"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Leaving medicine for alternative career</w:t>
            </w:r>
          </w:p>
        </w:tc>
        <w:tc>
          <w:tcPr>
            <w:tcW w:w="606" w:type="dxa"/>
          </w:tcPr>
          <w:p w14:paraId="1BE831DD"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518968716"/>
              </w:sdtPr>
              <w:sdtEndPr/>
              <w:sdtContent>
                <w:r w:rsidR="000C0234">
                  <w:rPr>
                    <w:rFonts w:ascii="MS Gothic" w:eastAsia="MS Gothic" w:hAnsi="MS Gothic" w:hint="eastAsia"/>
                    <w:sz w:val="28"/>
                    <w:szCs w:val="28"/>
                  </w:rPr>
                  <w:t>☐</w:t>
                </w:r>
              </w:sdtContent>
            </w:sdt>
          </w:p>
        </w:tc>
      </w:tr>
      <w:tr w:rsidR="00B15FCD" w:rsidRPr="007722EA" w14:paraId="3E15D29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7FFEA017" w14:textId="3D53F98A" w:rsidR="00B15FCD" w:rsidRPr="00B15FCD" w:rsidRDefault="00B15FCD" w:rsidP="000C0234">
            <w:pPr>
              <w:spacing w:line="276" w:lineRule="auto"/>
              <w:rPr>
                <w:rFonts w:cs="Arial"/>
                <w:b w:val="0"/>
                <w:bCs w:val="0"/>
                <w:color w:val="002060"/>
              </w:rPr>
            </w:pPr>
            <w:r w:rsidRPr="00B15FCD">
              <w:rPr>
                <w:b w:val="0"/>
                <w:bCs w:val="0"/>
                <w:color w:val="002060"/>
              </w:rPr>
              <w:t>Reality of specialty/being a doctor did not meet expectations</w:t>
            </w:r>
          </w:p>
        </w:tc>
        <w:tc>
          <w:tcPr>
            <w:tcW w:w="606" w:type="dxa"/>
          </w:tcPr>
          <w:p w14:paraId="66509FF8" w14:textId="5A46BCD8" w:rsidR="00B15FCD"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081858592"/>
              </w:sdtPr>
              <w:sdtEndPr/>
              <w:sdtContent>
                <w:r w:rsidR="006814EC">
                  <w:rPr>
                    <w:rFonts w:ascii="MS Gothic" w:eastAsia="MS Gothic" w:hAnsi="MS Gothic" w:hint="eastAsia"/>
                    <w:sz w:val="28"/>
                    <w:szCs w:val="28"/>
                  </w:rPr>
                  <w:t>☐</w:t>
                </w:r>
              </w:sdtContent>
            </w:sdt>
          </w:p>
        </w:tc>
      </w:tr>
      <w:tr w:rsidR="00B15FCD" w:rsidRPr="007722EA" w14:paraId="2C1B15A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92DA519" w14:textId="7053C299" w:rsidR="00B15FCD" w:rsidRPr="00B15FCD" w:rsidRDefault="00B15FCD" w:rsidP="000C0234">
            <w:pPr>
              <w:spacing w:line="276" w:lineRule="auto"/>
              <w:rPr>
                <w:rFonts w:cs="Arial"/>
                <w:b w:val="0"/>
                <w:bCs w:val="0"/>
                <w:color w:val="002060"/>
              </w:rPr>
            </w:pPr>
            <w:r w:rsidRPr="00B15FCD">
              <w:rPr>
                <w:b w:val="0"/>
                <w:bCs w:val="0"/>
                <w:color w:val="002060"/>
              </w:rPr>
              <w:lastRenderedPageBreak/>
              <w:t>Uncertainty about future job/career prospects</w:t>
            </w:r>
          </w:p>
        </w:tc>
        <w:tc>
          <w:tcPr>
            <w:tcW w:w="606" w:type="dxa"/>
          </w:tcPr>
          <w:p w14:paraId="77239BC0" w14:textId="101AB847" w:rsidR="00B15FCD"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1445737865"/>
              </w:sdtPr>
              <w:sdtEndPr/>
              <w:sdtContent>
                <w:r w:rsidR="006814EC">
                  <w:rPr>
                    <w:rFonts w:ascii="MS Gothic" w:eastAsia="MS Gothic" w:hAnsi="MS Gothic" w:hint="eastAsia"/>
                    <w:sz w:val="28"/>
                    <w:szCs w:val="28"/>
                  </w:rPr>
                  <w:t>☐</w:t>
                </w:r>
              </w:sdtContent>
            </w:sdt>
          </w:p>
        </w:tc>
      </w:tr>
      <w:tr w:rsidR="000C0234" w:rsidRPr="007722EA" w14:paraId="13C42621"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2CCC0AF4" w14:textId="77777777" w:rsidR="000C0234" w:rsidRPr="00E14F60" w:rsidRDefault="000C0234" w:rsidP="000C0234">
            <w:pPr>
              <w:spacing w:line="276" w:lineRule="auto"/>
              <w:rPr>
                <w:rFonts w:cs="Arial"/>
                <w:b w:val="0"/>
                <w:bCs w:val="0"/>
                <w:color w:val="002060"/>
                <w:szCs w:val="24"/>
              </w:rPr>
            </w:pPr>
            <w:r w:rsidRPr="00E14F60">
              <w:rPr>
                <w:rFonts w:cs="Arial"/>
                <w:b w:val="0"/>
                <w:bCs w:val="0"/>
                <w:color w:val="002060"/>
                <w:szCs w:val="24"/>
              </w:rPr>
              <w:t>Other</w:t>
            </w:r>
            <w:r>
              <w:rPr>
                <w:rFonts w:cs="Arial"/>
                <w:b w:val="0"/>
                <w:bCs w:val="0"/>
                <w:color w:val="002060"/>
                <w:szCs w:val="24"/>
              </w:rPr>
              <w:t xml:space="preserve"> career uncertainty/planning (please detail)</w:t>
            </w:r>
            <w:r>
              <w:rPr>
                <w:rFonts w:cs="Arial"/>
                <w:color w:val="1F3864" w:themeColor="accent1" w:themeShade="80"/>
                <w:szCs w:val="24"/>
              </w:rPr>
              <w:t>:</w:t>
            </w:r>
          </w:p>
        </w:tc>
        <w:tc>
          <w:tcPr>
            <w:tcW w:w="606" w:type="dxa"/>
          </w:tcPr>
          <w:p w14:paraId="2ACCF448" w14:textId="77777777" w:rsidR="000C0234" w:rsidRPr="007722EA" w:rsidRDefault="00B57B5A" w:rsidP="000C0234">
            <w:pPr>
              <w:cnfStyle w:val="000000000000" w:firstRow="0" w:lastRow="0" w:firstColumn="0" w:lastColumn="0" w:oddVBand="0" w:evenVBand="0" w:oddHBand="0" w:evenHBand="0" w:firstRowFirstColumn="0" w:firstRowLastColumn="0" w:lastRowFirstColumn="0" w:lastRowLastColumn="0"/>
              <w:rPr>
                <w:sz w:val="28"/>
                <w:szCs w:val="28"/>
              </w:rPr>
            </w:pPr>
            <w:sdt>
              <w:sdtPr>
                <w:rPr>
                  <w:sz w:val="28"/>
                  <w:szCs w:val="28"/>
                </w:rPr>
                <w:id w:val="299886461"/>
              </w:sdtPr>
              <w:sdtEndPr/>
              <w:sdtContent>
                <w:r w:rsidR="000C0234">
                  <w:rPr>
                    <w:rFonts w:ascii="MS Gothic" w:eastAsia="MS Gothic" w:hAnsi="MS Gothic" w:hint="eastAsia"/>
                    <w:sz w:val="28"/>
                    <w:szCs w:val="28"/>
                  </w:rPr>
                  <w:t>☐</w:t>
                </w:r>
              </w:sdtContent>
            </w:sdt>
          </w:p>
        </w:tc>
      </w:tr>
      <w:tr w:rsidR="000C0234" w:rsidRPr="007722EA" w14:paraId="42066082"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666" w:type="dxa"/>
            <w:gridSpan w:val="2"/>
            <w:shd w:val="clear" w:color="auto" w:fill="D9E2F3" w:themeFill="accent1" w:themeFillTint="33"/>
          </w:tcPr>
          <w:p w14:paraId="66F78DC3" w14:textId="77777777" w:rsidR="000C0234" w:rsidRPr="00E14F60" w:rsidRDefault="000C0234" w:rsidP="000C0234">
            <w:pPr>
              <w:spacing w:line="276" w:lineRule="auto"/>
              <w:rPr>
                <w:rFonts w:cstheme="minorHAnsi"/>
                <w:b w:val="0"/>
                <w:bCs w:val="0"/>
                <w:color w:val="002060"/>
              </w:rPr>
            </w:pPr>
            <w:r w:rsidRPr="00EA3AB2">
              <w:rPr>
                <w:rFonts w:cstheme="minorHAnsi"/>
                <w:color w:val="002060"/>
              </w:rPr>
              <w:t>External Factors</w:t>
            </w:r>
          </w:p>
        </w:tc>
      </w:tr>
      <w:tr w:rsidR="000C0234" w:rsidRPr="00685FDB" w14:paraId="28B5BE5F"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09B13FEF" w14:textId="55F84695" w:rsidR="000C0234" w:rsidRPr="00685FDB" w:rsidRDefault="000C0234" w:rsidP="000C0234">
            <w:pPr>
              <w:pStyle w:val="NoSpacing"/>
              <w:rPr>
                <w:rFonts w:cstheme="minorHAnsi"/>
                <w:b w:val="0"/>
                <w:bCs w:val="0"/>
                <w:color w:val="1F3864" w:themeColor="accent1" w:themeShade="80"/>
              </w:rPr>
            </w:pPr>
            <w:r w:rsidRPr="00685FDB">
              <w:rPr>
                <w:rFonts w:cstheme="minorHAnsi"/>
                <w:b w:val="0"/>
                <w:bCs w:val="0"/>
                <w:color w:val="1F3864" w:themeColor="accent1" w:themeShade="80"/>
              </w:rPr>
              <w:t xml:space="preserve">Impacts of national policies (e.g. </w:t>
            </w:r>
            <w:r w:rsidR="00B15FCD">
              <w:rPr>
                <w:rFonts w:cstheme="minorHAnsi"/>
                <w:b w:val="0"/>
                <w:bCs w:val="0"/>
                <w:color w:val="1F3864" w:themeColor="accent1" w:themeShade="80"/>
              </w:rPr>
              <w:t xml:space="preserve">contract, </w:t>
            </w:r>
            <w:r w:rsidRPr="00685FDB">
              <w:rPr>
                <w:rFonts w:cstheme="minorHAnsi"/>
                <w:b w:val="0"/>
                <w:bCs w:val="0"/>
                <w:color w:val="1F3864" w:themeColor="accent1" w:themeShade="80"/>
              </w:rPr>
              <w:t>targets, resource allocation, policy focus)</w:t>
            </w:r>
          </w:p>
        </w:tc>
        <w:tc>
          <w:tcPr>
            <w:tcW w:w="606" w:type="dxa"/>
          </w:tcPr>
          <w:p w14:paraId="6FEE6C18" w14:textId="77777777" w:rsidR="000C0234" w:rsidRPr="00685FDB" w:rsidRDefault="00B57B5A"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2102864726"/>
              </w:sdtPr>
              <w:sdtEndPr/>
              <w:sdtContent>
                <w:r w:rsidR="000C0234" w:rsidRPr="00685FDB">
                  <w:rPr>
                    <w:rFonts w:ascii="Segoe UI Symbol" w:eastAsia="MS Gothic" w:hAnsi="Segoe UI Symbol" w:cs="Segoe UI Symbol"/>
                    <w:sz w:val="28"/>
                    <w:szCs w:val="28"/>
                  </w:rPr>
                  <w:t>☐</w:t>
                </w:r>
              </w:sdtContent>
            </w:sdt>
          </w:p>
        </w:tc>
      </w:tr>
      <w:tr w:rsidR="000C0234" w:rsidRPr="00685FDB" w14:paraId="730E1C9B"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444D8717" w14:textId="4F33875C" w:rsidR="000C0234" w:rsidRPr="00685FDB" w:rsidRDefault="006814EC" w:rsidP="000C0234">
            <w:pPr>
              <w:pStyle w:val="NoSpacing"/>
              <w:rPr>
                <w:rFonts w:cstheme="minorHAnsi"/>
                <w:b w:val="0"/>
                <w:bCs w:val="0"/>
                <w:color w:val="1F3864" w:themeColor="accent1" w:themeShade="80"/>
              </w:rPr>
            </w:pPr>
            <w:r>
              <w:rPr>
                <w:rFonts w:cstheme="minorHAnsi"/>
                <w:b w:val="0"/>
                <w:bCs w:val="0"/>
                <w:color w:val="1F3864" w:themeColor="accent1" w:themeShade="80"/>
              </w:rPr>
              <w:t xml:space="preserve">Patient and </w:t>
            </w:r>
            <w:r w:rsidR="000C0234" w:rsidRPr="00685FDB">
              <w:rPr>
                <w:rFonts w:cstheme="minorHAnsi"/>
                <w:b w:val="0"/>
                <w:bCs w:val="0"/>
                <w:color w:val="1F3864" w:themeColor="accent1" w:themeShade="80"/>
              </w:rPr>
              <w:t>Public expectations</w:t>
            </w:r>
          </w:p>
        </w:tc>
        <w:tc>
          <w:tcPr>
            <w:tcW w:w="606" w:type="dxa"/>
          </w:tcPr>
          <w:p w14:paraId="6D445F6F" w14:textId="77777777" w:rsidR="000C0234" w:rsidRPr="00685FDB" w:rsidRDefault="00B57B5A"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1163892111"/>
              </w:sdtPr>
              <w:sdtEndPr/>
              <w:sdtContent>
                <w:r w:rsidR="000C0234" w:rsidRPr="00685FDB">
                  <w:rPr>
                    <w:rFonts w:ascii="Segoe UI Symbol" w:eastAsia="MS Gothic" w:hAnsi="Segoe UI Symbol" w:cs="Segoe UI Symbol"/>
                    <w:sz w:val="28"/>
                    <w:szCs w:val="28"/>
                  </w:rPr>
                  <w:t>☐</w:t>
                </w:r>
              </w:sdtContent>
            </w:sdt>
          </w:p>
        </w:tc>
      </w:tr>
      <w:tr w:rsidR="000C0234" w:rsidRPr="00685FDB" w14:paraId="3B63A183"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35DF6FD7" w14:textId="77777777" w:rsidR="000C0234" w:rsidRPr="00685FDB" w:rsidRDefault="000C0234" w:rsidP="000C0234">
            <w:pPr>
              <w:pStyle w:val="NoSpacing"/>
              <w:rPr>
                <w:rFonts w:cstheme="minorHAnsi"/>
                <w:b w:val="0"/>
                <w:bCs w:val="0"/>
                <w:color w:val="1F3864" w:themeColor="accent1" w:themeShade="80"/>
              </w:rPr>
            </w:pPr>
            <w:r w:rsidRPr="00685FDB">
              <w:rPr>
                <w:rFonts w:cstheme="minorHAnsi"/>
                <w:b w:val="0"/>
                <w:bCs w:val="0"/>
                <w:color w:val="1F3864" w:themeColor="accent1" w:themeShade="80"/>
              </w:rPr>
              <w:t>Media influences</w:t>
            </w:r>
          </w:p>
        </w:tc>
        <w:tc>
          <w:tcPr>
            <w:tcW w:w="606" w:type="dxa"/>
          </w:tcPr>
          <w:p w14:paraId="57D25715" w14:textId="77777777" w:rsidR="000C0234" w:rsidRPr="00685FDB" w:rsidRDefault="00B57B5A"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852333370"/>
              </w:sdtPr>
              <w:sdtEndPr/>
              <w:sdtContent>
                <w:r w:rsidR="000C0234" w:rsidRPr="00685FDB">
                  <w:rPr>
                    <w:rFonts w:ascii="Segoe UI Symbol" w:eastAsia="MS Gothic" w:hAnsi="Segoe UI Symbol" w:cs="Segoe UI Symbol"/>
                    <w:sz w:val="28"/>
                    <w:szCs w:val="28"/>
                  </w:rPr>
                  <w:t>☐</w:t>
                </w:r>
              </w:sdtContent>
            </w:sdt>
          </w:p>
        </w:tc>
      </w:tr>
      <w:tr w:rsidR="000C0234" w:rsidRPr="00685FDB" w14:paraId="7B573C6D" w14:textId="77777777" w:rsidTr="008A7279">
        <w:trPr>
          <w:trHeight w:val="227"/>
        </w:trPr>
        <w:tc>
          <w:tcPr>
            <w:cnfStyle w:val="001000000000" w:firstRow="0" w:lastRow="0" w:firstColumn="1" w:lastColumn="0" w:oddVBand="0" w:evenVBand="0" w:oddHBand="0" w:evenHBand="0" w:firstRowFirstColumn="0" w:firstRowLastColumn="0" w:lastRowFirstColumn="0" w:lastRowLastColumn="0"/>
            <w:tcW w:w="10060" w:type="dxa"/>
          </w:tcPr>
          <w:p w14:paraId="69DDA738" w14:textId="77777777" w:rsidR="000C0234" w:rsidRPr="00685FDB" w:rsidRDefault="000C0234" w:rsidP="000C0234">
            <w:pPr>
              <w:pStyle w:val="NoSpacing"/>
              <w:rPr>
                <w:rFonts w:cstheme="minorHAnsi"/>
                <w:b w:val="0"/>
                <w:bCs w:val="0"/>
                <w:color w:val="1F3864" w:themeColor="accent1" w:themeShade="80"/>
              </w:rPr>
            </w:pPr>
            <w:r w:rsidRPr="00685FDB">
              <w:rPr>
                <w:rFonts w:cstheme="minorHAnsi"/>
                <w:b w:val="0"/>
                <w:bCs w:val="0"/>
                <w:color w:val="1F3864" w:themeColor="accent1" w:themeShade="80"/>
              </w:rPr>
              <w:t xml:space="preserve">Other external factors (please detail): </w:t>
            </w:r>
          </w:p>
        </w:tc>
        <w:tc>
          <w:tcPr>
            <w:tcW w:w="606" w:type="dxa"/>
          </w:tcPr>
          <w:p w14:paraId="77651157" w14:textId="77777777" w:rsidR="000C0234" w:rsidRPr="00685FDB" w:rsidRDefault="00B57B5A" w:rsidP="000C0234">
            <w:pPr>
              <w:cnfStyle w:val="000000000000" w:firstRow="0" w:lastRow="0" w:firstColumn="0" w:lastColumn="0" w:oddVBand="0" w:evenVBand="0" w:oddHBand="0" w:evenHBand="0" w:firstRowFirstColumn="0" w:firstRowLastColumn="0" w:lastRowFirstColumn="0" w:lastRowLastColumn="0"/>
              <w:rPr>
                <w:rFonts w:ascii="Arial" w:hAnsi="Arial" w:cs="Arial"/>
                <w:sz w:val="28"/>
                <w:szCs w:val="28"/>
              </w:rPr>
            </w:pPr>
            <w:sdt>
              <w:sdtPr>
                <w:rPr>
                  <w:rFonts w:ascii="Arial" w:hAnsi="Arial" w:cs="Arial"/>
                  <w:sz w:val="28"/>
                  <w:szCs w:val="28"/>
                </w:rPr>
                <w:id w:val="1925756980"/>
              </w:sdtPr>
              <w:sdtEndPr/>
              <w:sdtContent>
                <w:r w:rsidR="000C0234" w:rsidRPr="00685FDB">
                  <w:rPr>
                    <w:rFonts w:ascii="Segoe UI Symbol" w:eastAsia="MS Gothic" w:hAnsi="Segoe UI Symbol" w:cs="Segoe UI Symbol"/>
                    <w:sz w:val="28"/>
                    <w:szCs w:val="28"/>
                  </w:rPr>
                  <w:t>☐</w:t>
                </w:r>
              </w:sdtContent>
            </w:sdt>
          </w:p>
        </w:tc>
      </w:tr>
    </w:tbl>
    <w:p w14:paraId="5CB60B52" w14:textId="77777777" w:rsidR="001109B2" w:rsidRPr="00685FDB" w:rsidRDefault="001109B2" w:rsidP="001109B2">
      <w:pPr>
        <w:pStyle w:val="NoSpacing"/>
        <w:rPr>
          <w:rFonts w:ascii="Arial" w:hAnsi="Arial" w:cs="Arial"/>
          <w:color w:val="1F3864" w:themeColor="accent1" w:themeShade="80"/>
        </w:rPr>
      </w:pPr>
    </w:p>
    <w:p w14:paraId="4EDD2E04" w14:textId="77777777" w:rsidR="001109B2" w:rsidRDefault="001109B2" w:rsidP="001109B2">
      <w:pPr>
        <w:pStyle w:val="NoSpacing"/>
        <w:rPr>
          <w:rFonts w:ascii="Arial" w:hAnsi="Arial" w:cs="Arial"/>
          <w:color w:val="1F3864" w:themeColor="accent1" w:themeShade="80"/>
        </w:rPr>
      </w:pPr>
    </w:p>
    <w:p w14:paraId="163B3881" w14:textId="77777777" w:rsidR="00685FDB" w:rsidRPr="00685FDB" w:rsidRDefault="00685FDB" w:rsidP="001109B2">
      <w:pPr>
        <w:pStyle w:val="NoSpacing"/>
        <w:rPr>
          <w:rFonts w:ascii="Arial" w:hAnsi="Arial" w:cs="Arial"/>
          <w:color w:val="1F3864" w:themeColor="accent1" w:themeShade="80"/>
        </w:rPr>
      </w:pPr>
    </w:p>
    <w:p w14:paraId="78F379A9" w14:textId="77777777" w:rsidR="001109B2" w:rsidRPr="00685FDB" w:rsidRDefault="001109B2" w:rsidP="001109B2">
      <w:pPr>
        <w:pStyle w:val="NoSpacing"/>
        <w:rPr>
          <w:rFonts w:ascii="Arial" w:hAnsi="Arial" w:cs="Arial"/>
          <w:color w:val="1F3864" w:themeColor="accent1" w:themeShade="80"/>
        </w:rPr>
      </w:pPr>
      <w:r w:rsidRPr="00685FDB">
        <w:rPr>
          <w:rFonts w:ascii="Arial" w:hAnsi="Arial" w:cs="Arial"/>
          <w:color w:val="1F3864" w:themeColor="accent1" w:themeShade="80"/>
        </w:rPr>
        <w:t>________________________________</w:t>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t>___________</w:t>
      </w:r>
    </w:p>
    <w:p w14:paraId="2F8F4F91" w14:textId="77777777" w:rsidR="001109B2" w:rsidRPr="00685FDB" w:rsidRDefault="001109B2" w:rsidP="001109B2">
      <w:pPr>
        <w:pStyle w:val="NoSpacing"/>
        <w:rPr>
          <w:rFonts w:ascii="Arial" w:hAnsi="Arial" w:cs="Arial"/>
          <w:color w:val="1F3864" w:themeColor="accent1" w:themeShade="80"/>
        </w:rPr>
      </w:pPr>
      <w:r w:rsidRPr="00685FDB">
        <w:rPr>
          <w:rFonts w:ascii="Arial" w:hAnsi="Arial" w:cs="Arial"/>
          <w:color w:val="1F3864" w:themeColor="accent1" w:themeShade="80"/>
        </w:rPr>
        <w:t>Associate Postgraduate Dean Name</w:t>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r>
      <w:r w:rsidRPr="00685FDB">
        <w:rPr>
          <w:rFonts w:ascii="Arial" w:hAnsi="Arial" w:cs="Arial"/>
          <w:color w:val="1F3864" w:themeColor="accent1" w:themeShade="80"/>
        </w:rPr>
        <w:tab/>
        <w:t xml:space="preserve">   Date</w:t>
      </w:r>
    </w:p>
    <w:p w14:paraId="27EC3B3A" w14:textId="77777777" w:rsidR="00685FDB" w:rsidRDefault="00685FDB" w:rsidP="001109B2">
      <w:pPr>
        <w:rPr>
          <w:rFonts w:ascii="Arial" w:hAnsi="Arial" w:cs="Arial"/>
          <w:color w:val="1F3864" w:themeColor="accent1" w:themeShade="80"/>
        </w:rPr>
      </w:pPr>
    </w:p>
    <w:p w14:paraId="785A3619" w14:textId="77777777" w:rsidR="001377AC" w:rsidRPr="00685FDB" w:rsidRDefault="001377AC" w:rsidP="001109B2">
      <w:pPr>
        <w:rPr>
          <w:rFonts w:ascii="Arial" w:hAnsi="Arial" w:cs="Arial"/>
          <w:color w:val="1F3864" w:themeColor="accent1" w:themeShade="80"/>
        </w:rPr>
      </w:pPr>
    </w:p>
    <w:p w14:paraId="2CA8F9D6" w14:textId="77777777" w:rsidR="001109B2" w:rsidRPr="00685FDB" w:rsidRDefault="001109B2" w:rsidP="001109B2">
      <w:pPr>
        <w:rPr>
          <w:rFonts w:ascii="Arial" w:hAnsi="Arial" w:cs="Arial"/>
        </w:rPr>
      </w:pPr>
    </w:p>
    <w:p w14:paraId="69855172" w14:textId="77777777" w:rsidR="00685FDB" w:rsidRDefault="00685FDB" w:rsidP="001109B2">
      <w:pPr>
        <w:rPr>
          <w:rFonts w:ascii="Arial" w:hAnsi="Arial" w:cs="Arial"/>
          <w:color w:val="1F3864" w:themeColor="accent1" w:themeShade="80"/>
        </w:rPr>
      </w:pPr>
      <w:r w:rsidRPr="00685FDB">
        <w:rPr>
          <w:rFonts w:ascii="Arial" w:hAnsi="Arial" w:cs="Arial"/>
          <w:color w:val="1F3864" w:themeColor="accent1" w:themeShade="80"/>
        </w:rPr>
        <w:t>With your consent, this record will be securely stored in your individual confidential TDWS file (but not held on your training portfolio). Unless specific consent is gained, this record will not be shared. To encourage learning and improvements, collated themes from doctors who resign will be coll</w:t>
      </w:r>
      <w:r w:rsidR="007F2B0B">
        <w:rPr>
          <w:rFonts w:ascii="Arial" w:hAnsi="Arial" w:cs="Arial"/>
          <w:color w:val="1F3864" w:themeColor="accent1" w:themeShade="80"/>
        </w:rPr>
        <w:t>at</w:t>
      </w:r>
      <w:r w:rsidRPr="00685FDB">
        <w:rPr>
          <w:rFonts w:ascii="Arial" w:hAnsi="Arial" w:cs="Arial"/>
          <w:color w:val="1F3864" w:themeColor="accent1" w:themeShade="80"/>
        </w:rPr>
        <w:t xml:space="preserve">ed anonymously and shared at organisational level. </w:t>
      </w:r>
    </w:p>
    <w:p w14:paraId="0CDB6BC6" w14:textId="77777777" w:rsidR="00C07370" w:rsidRDefault="00C07370" w:rsidP="001109B2">
      <w:pPr>
        <w:rPr>
          <w:rFonts w:ascii="Arial" w:hAnsi="Arial" w:cs="Arial"/>
          <w:color w:val="1F3864" w:themeColor="accent1" w:themeShade="80"/>
        </w:rPr>
      </w:pPr>
    </w:p>
    <w:p w14:paraId="20C0C347" w14:textId="1678DBA7" w:rsidR="00C07370" w:rsidRPr="00685FDB" w:rsidRDefault="00C07370" w:rsidP="001109B2">
      <w:pPr>
        <w:rPr>
          <w:rFonts w:ascii="Arial" w:hAnsi="Arial" w:cs="Arial"/>
          <w:color w:val="1F3864" w:themeColor="accent1" w:themeShade="80"/>
          <w:sz w:val="22"/>
          <w:szCs w:val="22"/>
          <w:shd w:val="clear" w:color="auto" w:fill="FFFFFF"/>
        </w:rPr>
      </w:pPr>
      <w:r>
        <w:rPr>
          <w:rFonts w:ascii="Arial" w:hAnsi="Arial" w:cs="Arial"/>
          <w:color w:val="1F3864" w:themeColor="accent1" w:themeShade="80"/>
        </w:rPr>
        <w:t xml:space="preserve">If the outcome of this meeting is further support or other follow-up, we will use your personal email to contact you about this. By signing this form and agreeing the outcomes we will assume permission to contact you this way unless you specify otherwise. </w:t>
      </w:r>
    </w:p>
    <w:tbl>
      <w:tblPr>
        <w:tblW w:w="3999" w:type="pct"/>
        <w:tblCellMar>
          <w:left w:w="0" w:type="dxa"/>
          <w:right w:w="0" w:type="dxa"/>
        </w:tblCellMar>
        <w:tblLook w:val="04A0" w:firstRow="1" w:lastRow="0" w:firstColumn="1" w:lastColumn="0" w:noHBand="0" w:noVBand="1"/>
      </w:tblPr>
      <w:tblGrid>
        <w:gridCol w:w="2629"/>
        <w:gridCol w:w="882"/>
        <w:gridCol w:w="2172"/>
        <w:gridCol w:w="196"/>
        <w:gridCol w:w="1205"/>
        <w:gridCol w:w="641"/>
        <w:gridCol w:w="641"/>
      </w:tblGrid>
      <w:tr w:rsidR="00A6501A" w:rsidRPr="00685FDB" w14:paraId="39E9E6F8" w14:textId="77777777" w:rsidTr="00685FDB">
        <w:trPr>
          <w:trHeight w:val="1080"/>
        </w:trPr>
        <w:tc>
          <w:tcPr>
            <w:tcW w:w="1571" w:type="pct"/>
            <w:tcBorders>
              <w:bottom w:val="single" w:sz="8" w:space="0" w:color="404040"/>
            </w:tcBorders>
            <w:vAlign w:val="bottom"/>
          </w:tcPr>
          <w:p w14:paraId="3A925FED" w14:textId="77777777" w:rsidR="00685FDB" w:rsidRPr="00685FDB" w:rsidRDefault="00685FDB" w:rsidP="008A7279">
            <w:pPr>
              <w:pStyle w:val="NoSpacing"/>
              <w:rPr>
                <w:rFonts w:ascii="Arial" w:hAnsi="Arial" w:cs="Arial"/>
                <w:color w:val="1F3864" w:themeColor="accent1" w:themeShade="80"/>
              </w:rPr>
            </w:pPr>
          </w:p>
        </w:tc>
        <w:tc>
          <w:tcPr>
            <w:tcW w:w="527" w:type="pct"/>
            <w:tcBorders>
              <w:bottom w:val="single" w:sz="8" w:space="0" w:color="404040"/>
            </w:tcBorders>
          </w:tcPr>
          <w:p w14:paraId="1C76D4F3" w14:textId="77777777" w:rsidR="00685FDB" w:rsidRPr="00685FDB" w:rsidRDefault="00685FDB" w:rsidP="008A7279">
            <w:pPr>
              <w:pStyle w:val="NoSpacing"/>
              <w:rPr>
                <w:rFonts w:ascii="Arial" w:hAnsi="Arial" w:cs="Arial"/>
                <w:color w:val="1F3864" w:themeColor="accent1" w:themeShade="80"/>
              </w:rPr>
            </w:pPr>
          </w:p>
        </w:tc>
        <w:tc>
          <w:tcPr>
            <w:tcW w:w="1298" w:type="pct"/>
            <w:tcBorders>
              <w:bottom w:val="single" w:sz="8" w:space="0" w:color="404040"/>
            </w:tcBorders>
            <w:vAlign w:val="bottom"/>
          </w:tcPr>
          <w:p w14:paraId="15D43D8E" w14:textId="77777777" w:rsidR="00685FDB" w:rsidRPr="00685FDB" w:rsidRDefault="00685FDB" w:rsidP="008A7279">
            <w:pPr>
              <w:pStyle w:val="NoSpacing"/>
              <w:rPr>
                <w:rFonts w:ascii="Arial" w:hAnsi="Arial" w:cs="Arial"/>
                <w:color w:val="1F3864" w:themeColor="accent1" w:themeShade="80"/>
              </w:rPr>
            </w:pPr>
          </w:p>
        </w:tc>
        <w:tc>
          <w:tcPr>
            <w:tcW w:w="117" w:type="pct"/>
            <w:vAlign w:val="bottom"/>
          </w:tcPr>
          <w:p w14:paraId="0A4A2ACF" w14:textId="77777777" w:rsidR="00685FDB" w:rsidRPr="00685FDB" w:rsidRDefault="00685FDB" w:rsidP="008A7279">
            <w:pPr>
              <w:pStyle w:val="NoSpacing"/>
              <w:rPr>
                <w:rFonts w:ascii="Arial" w:hAnsi="Arial" w:cs="Arial"/>
                <w:color w:val="1F3864" w:themeColor="accent1" w:themeShade="80"/>
              </w:rPr>
            </w:pPr>
          </w:p>
        </w:tc>
        <w:tc>
          <w:tcPr>
            <w:tcW w:w="720" w:type="pct"/>
            <w:tcBorders>
              <w:bottom w:val="single" w:sz="8" w:space="0" w:color="404040"/>
            </w:tcBorders>
            <w:vAlign w:val="bottom"/>
          </w:tcPr>
          <w:p w14:paraId="5A58FFD8" w14:textId="77777777" w:rsidR="00685FDB" w:rsidRPr="00685FDB" w:rsidRDefault="00685FDB" w:rsidP="008A7279">
            <w:pPr>
              <w:pStyle w:val="NoSpacing"/>
              <w:rPr>
                <w:rFonts w:ascii="Arial" w:hAnsi="Arial" w:cs="Arial"/>
                <w:color w:val="1F3864" w:themeColor="accent1" w:themeShade="80"/>
              </w:rPr>
            </w:pPr>
          </w:p>
        </w:tc>
        <w:tc>
          <w:tcPr>
            <w:tcW w:w="383" w:type="pct"/>
            <w:vAlign w:val="bottom"/>
          </w:tcPr>
          <w:p w14:paraId="235BE799" w14:textId="77777777" w:rsidR="00685FDB" w:rsidRPr="00685FDB" w:rsidRDefault="00685FDB" w:rsidP="008A7279">
            <w:pPr>
              <w:pStyle w:val="NoSpacing"/>
              <w:rPr>
                <w:rFonts w:ascii="Arial" w:hAnsi="Arial" w:cs="Arial"/>
                <w:color w:val="1F3864" w:themeColor="accent1" w:themeShade="80"/>
              </w:rPr>
            </w:pPr>
          </w:p>
        </w:tc>
        <w:tc>
          <w:tcPr>
            <w:tcW w:w="383" w:type="pct"/>
          </w:tcPr>
          <w:p w14:paraId="17D0A22A" w14:textId="77777777" w:rsidR="00685FDB" w:rsidRPr="00685FDB" w:rsidRDefault="00685FDB" w:rsidP="008A7279">
            <w:pPr>
              <w:pStyle w:val="NoSpacing"/>
              <w:rPr>
                <w:rFonts w:ascii="Arial" w:hAnsi="Arial" w:cs="Arial"/>
                <w:color w:val="1F3864" w:themeColor="accent1" w:themeShade="80"/>
              </w:rPr>
            </w:pPr>
          </w:p>
        </w:tc>
      </w:tr>
      <w:tr w:rsidR="00A6501A" w:rsidRPr="00685FDB" w14:paraId="692474BF" w14:textId="77777777" w:rsidTr="00685FDB">
        <w:tc>
          <w:tcPr>
            <w:tcW w:w="1571" w:type="pct"/>
            <w:tcBorders>
              <w:top w:val="single" w:sz="8" w:space="0" w:color="404040"/>
            </w:tcBorders>
          </w:tcPr>
          <w:p w14:paraId="5D4E9D65" w14:textId="77777777" w:rsidR="00685FDB" w:rsidRPr="00685FDB" w:rsidRDefault="00685FDB" w:rsidP="008A7279">
            <w:pPr>
              <w:rPr>
                <w:rFonts w:ascii="Arial" w:hAnsi="Arial" w:cs="Arial"/>
                <w:color w:val="1F3864" w:themeColor="accent1" w:themeShade="80"/>
              </w:rPr>
            </w:pPr>
            <w:r w:rsidRPr="00685FDB">
              <w:rPr>
                <w:rFonts w:ascii="Arial" w:hAnsi="Arial" w:cs="Arial"/>
                <w:color w:val="1F3864" w:themeColor="accent1" w:themeShade="80"/>
              </w:rPr>
              <w:t>Trainees Name</w:t>
            </w:r>
          </w:p>
        </w:tc>
        <w:tc>
          <w:tcPr>
            <w:tcW w:w="527" w:type="pct"/>
            <w:tcBorders>
              <w:top w:val="single" w:sz="8" w:space="0" w:color="404040"/>
            </w:tcBorders>
          </w:tcPr>
          <w:p w14:paraId="2BF91BB6" w14:textId="77777777" w:rsidR="00685FDB" w:rsidRPr="00685FDB" w:rsidRDefault="00685FDB" w:rsidP="008A7279">
            <w:pPr>
              <w:rPr>
                <w:rFonts w:ascii="Arial" w:hAnsi="Arial" w:cs="Arial"/>
                <w:color w:val="1F3864" w:themeColor="accent1" w:themeShade="80"/>
              </w:rPr>
            </w:pPr>
          </w:p>
        </w:tc>
        <w:tc>
          <w:tcPr>
            <w:tcW w:w="1298" w:type="pct"/>
            <w:tcBorders>
              <w:top w:val="single" w:sz="8" w:space="0" w:color="404040"/>
            </w:tcBorders>
          </w:tcPr>
          <w:p w14:paraId="0EA8DDCD" w14:textId="77777777" w:rsidR="00685FDB" w:rsidRPr="00685FDB" w:rsidRDefault="00685FDB" w:rsidP="008A7279">
            <w:pPr>
              <w:rPr>
                <w:rFonts w:ascii="Arial" w:hAnsi="Arial" w:cs="Arial"/>
                <w:color w:val="1F3864" w:themeColor="accent1" w:themeShade="80"/>
              </w:rPr>
            </w:pPr>
          </w:p>
        </w:tc>
        <w:tc>
          <w:tcPr>
            <w:tcW w:w="117" w:type="pct"/>
          </w:tcPr>
          <w:p w14:paraId="7F51BC4A" w14:textId="77777777" w:rsidR="00685FDB" w:rsidRPr="00685FDB" w:rsidRDefault="00685FDB" w:rsidP="008A7279">
            <w:pPr>
              <w:rPr>
                <w:rFonts w:ascii="Arial" w:hAnsi="Arial" w:cs="Arial"/>
                <w:color w:val="1F3864" w:themeColor="accent1" w:themeShade="80"/>
              </w:rPr>
            </w:pPr>
          </w:p>
        </w:tc>
        <w:tc>
          <w:tcPr>
            <w:tcW w:w="720" w:type="pct"/>
            <w:tcBorders>
              <w:top w:val="single" w:sz="8" w:space="0" w:color="404040"/>
            </w:tcBorders>
          </w:tcPr>
          <w:p w14:paraId="7DB15346" w14:textId="77777777" w:rsidR="00685FDB" w:rsidRPr="00685FDB" w:rsidRDefault="00685FDB" w:rsidP="008A7279">
            <w:pPr>
              <w:rPr>
                <w:rFonts w:ascii="Arial" w:hAnsi="Arial" w:cs="Arial"/>
                <w:color w:val="1F3864" w:themeColor="accent1" w:themeShade="80"/>
              </w:rPr>
            </w:pPr>
            <w:r w:rsidRPr="00685FDB">
              <w:rPr>
                <w:rFonts w:ascii="Arial" w:hAnsi="Arial" w:cs="Arial"/>
                <w:color w:val="1F3864" w:themeColor="accent1" w:themeShade="80"/>
              </w:rPr>
              <w:t>Date</w:t>
            </w:r>
          </w:p>
        </w:tc>
        <w:tc>
          <w:tcPr>
            <w:tcW w:w="383" w:type="pct"/>
          </w:tcPr>
          <w:p w14:paraId="16D48FF4" w14:textId="77777777" w:rsidR="00685FDB" w:rsidRPr="00685FDB" w:rsidRDefault="00685FDB" w:rsidP="008A7279">
            <w:pPr>
              <w:rPr>
                <w:rFonts w:ascii="Arial" w:hAnsi="Arial" w:cs="Arial"/>
                <w:color w:val="1F3864" w:themeColor="accent1" w:themeShade="80"/>
              </w:rPr>
            </w:pPr>
          </w:p>
          <w:p w14:paraId="73A3504A" w14:textId="77777777" w:rsidR="00685FDB" w:rsidRPr="00685FDB" w:rsidRDefault="00685FDB" w:rsidP="008A7279">
            <w:pPr>
              <w:rPr>
                <w:rFonts w:ascii="Arial" w:hAnsi="Arial" w:cs="Arial"/>
                <w:color w:val="1F3864" w:themeColor="accent1" w:themeShade="80"/>
              </w:rPr>
            </w:pPr>
          </w:p>
          <w:p w14:paraId="5B4C201E" w14:textId="77777777" w:rsidR="00685FDB" w:rsidRPr="00685FDB" w:rsidRDefault="00685FDB" w:rsidP="008A7279">
            <w:pPr>
              <w:rPr>
                <w:rFonts w:ascii="Arial" w:hAnsi="Arial" w:cs="Arial"/>
                <w:color w:val="1F3864" w:themeColor="accent1" w:themeShade="80"/>
              </w:rPr>
            </w:pPr>
          </w:p>
          <w:p w14:paraId="1278F4D8" w14:textId="77777777" w:rsidR="00685FDB" w:rsidRPr="00685FDB" w:rsidRDefault="00685FDB" w:rsidP="008A7279">
            <w:pPr>
              <w:rPr>
                <w:rFonts w:ascii="Arial" w:hAnsi="Arial" w:cs="Arial"/>
                <w:color w:val="1F3864" w:themeColor="accent1" w:themeShade="80"/>
              </w:rPr>
            </w:pPr>
          </w:p>
          <w:p w14:paraId="4555C30F" w14:textId="77777777" w:rsidR="00685FDB" w:rsidRPr="00685FDB" w:rsidRDefault="00685FDB" w:rsidP="008A7279">
            <w:pPr>
              <w:rPr>
                <w:rFonts w:ascii="Arial" w:hAnsi="Arial" w:cs="Arial"/>
                <w:color w:val="1F3864" w:themeColor="accent1" w:themeShade="80"/>
              </w:rPr>
            </w:pPr>
          </w:p>
        </w:tc>
        <w:tc>
          <w:tcPr>
            <w:tcW w:w="383" w:type="pct"/>
          </w:tcPr>
          <w:p w14:paraId="0628DFF5" w14:textId="77777777" w:rsidR="00685FDB" w:rsidRPr="00685FDB" w:rsidRDefault="00685FDB" w:rsidP="008A7279">
            <w:pPr>
              <w:rPr>
                <w:rFonts w:ascii="Arial" w:hAnsi="Arial" w:cs="Arial"/>
                <w:color w:val="1F3864" w:themeColor="accent1" w:themeShade="80"/>
              </w:rPr>
            </w:pPr>
          </w:p>
        </w:tc>
      </w:tr>
    </w:tbl>
    <w:p w14:paraId="369FACD0" w14:textId="41EC3B37" w:rsidR="001377AC" w:rsidRDefault="001377AC" w:rsidP="001109B2"/>
    <w:p w14:paraId="1EA874FD" w14:textId="77777777" w:rsidR="001377AC" w:rsidRDefault="001377AC">
      <w:r>
        <w:br w:type="page"/>
      </w:r>
    </w:p>
    <w:p w14:paraId="19B6DAAC" w14:textId="77777777" w:rsidR="00A40BCD" w:rsidRPr="001109B2" w:rsidRDefault="00685FDB" w:rsidP="001109B2">
      <w:pPr>
        <w:pStyle w:val="Heading2"/>
        <w:numPr>
          <w:ilvl w:val="0"/>
          <w:numId w:val="0"/>
        </w:numPr>
        <w:ind w:left="720" w:hanging="720"/>
      </w:pPr>
      <w:bookmarkStart w:id="59" w:name="_Toc153697334"/>
      <w:bookmarkStart w:id="60" w:name="_Toc163215693"/>
      <w:r>
        <w:lastRenderedPageBreak/>
        <w:t>R</w:t>
      </w:r>
      <w:r w:rsidR="00A40BCD" w:rsidRPr="001109B2">
        <w:t>EFERENCES</w:t>
      </w:r>
      <w:bookmarkEnd w:id="59"/>
      <w:bookmarkEnd w:id="60"/>
    </w:p>
    <w:p w14:paraId="16EFC7E9" w14:textId="77777777" w:rsidR="00A40BCD" w:rsidRPr="001109B2" w:rsidRDefault="00A40BCD" w:rsidP="00A40BCD">
      <w:pPr>
        <w:spacing w:line="276" w:lineRule="auto"/>
        <w:outlineLvl w:val="0"/>
        <w:rPr>
          <w:rFonts w:cstheme="minorHAnsi"/>
          <w:color w:val="1F3864" w:themeColor="accent1" w:themeShade="80"/>
        </w:rPr>
      </w:pPr>
    </w:p>
    <w:p w14:paraId="07D4FDCE" w14:textId="77777777" w:rsidR="00A40BCD" w:rsidRPr="00763DE8" w:rsidRDefault="00A40BCD" w:rsidP="00A40BCD">
      <w:pPr>
        <w:rPr>
          <w:color w:val="1F3864" w:themeColor="accent1" w:themeShade="80"/>
          <w:kern w:val="36"/>
        </w:rPr>
      </w:pPr>
      <w:bookmarkStart w:id="61" w:name="_Toc148622645"/>
      <w:r w:rsidRPr="00763DE8">
        <w:rPr>
          <w:color w:val="1F3864" w:themeColor="accent1" w:themeShade="80"/>
          <w:kern w:val="36"/>
        </w:rPr>
        <w:t xml:space="preserve">Collins, Gemma. The exit interview data we always wanted for doctors leaving the NHS. Oct 2021 online at </w:t>
      </w:r>
      <w:hyperlink r:id="rId38" w:history="1">
        <w:r w:rsidRPr="00763DE8">
          <w:rPr>
            <w:rStyle w:val="Hyperlink"/>
            <w:color w:val="1F3864" w:themeColor="accent1" w:themeShade="80"/>
            <w:kern w:val="0"/>
            <w:bdr w:val="none" w:sz="0" w:space="0" w:color="auto" w:frame="1"/>
          </w:rPr>
          <w:t>https://c4ww.co.uk/2021/10/07/the-exit-interview-data-we-always-wanted-for-doctors-leaving-the-nhs/</w:t>
        </w:r>
        <w:bookmarkEnd w:id="61"/>
      </w:hyperlink>
    </w:p>
    <w:p w14:paraId="1119783E" w14:textId="77777777" w:rsidR="00A40BCD" w:rsidRPr="001109B2" w:rsidRDefault="00A40BCD" w:rsidP="00A40BCD">
      <w:pPr>
        <w:shd w:val="clear" w:color="auto" w:fill="FFFFFF"/>
        <w:spacing w:line="276" w:lineRule="auto"/>
        <w:textAlignment w:val="baseline"/>
        <w:rPr>
          <w:rFonts w:eastAsia="Times New Roman" w:cstheme="minorHAnsi"/>
          <w:color w:val="1F3864" w:themeColor="accent1" w:themeShade="80"/>
          <w:kern w:val="0"/>
          <w:lang w:eastAsia="en-GB"/>
        </w:rPr>
      </w:pPr>
    </w:p>
    <w:p w14:paraId="1926A30A" w14:textId="77777777" w:rsidR="00A40BCD" w:rsidRPr="001109B2" w:rsidRDefault="00A40BCD" w:rsidP="00A40BCD">
      <w:pPr>
        <w:shd w:val="clear" w:color="auto" w:fill="FFFFFF"/>
        <w:spacing w:line="276" w:lineRule="auto"/>
        <w:textAlignment w:val="baseline"/>
        <w:rPr>
          <w:rFonts w:eastAsia="Times New Roman" w:cstheme="minorHAnsi"/>
          <w:color w:val="1F3864" w:themeColor="accent1" w:themeShade="80"/>
          <w:kern w:val="0"/>
          <w:lang w:eastAsia="en-GB"/>
        </w:rPr>
      </w:pPr>
      <w:r w:rsidRPr="001109B2">
        <w:rPr>
          <w:rFonts w:eastAsia="Times New Roman" w:cstheme="minorHAnsi"/>
          <w:color w:val="1F3864" w:themeColor="accent1" w:themeShade="80"/>
          <w:kern w:val="0"/>
          <w:lang w:eastAsia="en-GB"/>
        </w:rPr>
        <w:t xml:space="preserve">Completing the Picture Survey: Views of doctors who have stopped practising in the UK, why they left and what might encourage them to return. Online at </w:t>
      </w:r>
      <w:hyperlink r:id="rId39" w:history="1">
        <w:r w:rsidRPr="00763DE8">
          <w:rPr>
            <w:rStyle w:val="Hyperlink"/>
            <w:color w:val="1F3864" w:themeColor="accent1" w:themeShade="80"/>
            <w:kern w:val="0"/>
            <w:u w:color="002060"/>
            <w:bdr w:val="none" w:sz="0" w:space="0" w:color="auto" w:frame="1"/>
          </w:rPr>
          <w:t>https://www.gmc-uk.org/-/media/documents/completing-the-picture-survey_pdf-87815271.pdf</w:t>
        </w:r>
      </w:hyperlink>
    </w:p>
    <w:p w14:paraId="7A49792A" w14:textId="77777777" w:rsidR="00A40BCD" w:rsidRPr="001109B2" w:rsidRDefault="00A40BCD" w:rsidP="00A40BCD">
      <w:pPr>
        <w:shd w:val="clear" w:color="auto" w:fill="FFFFFF"/>
        <w:spacing w:line="276" w:lineRule="auto"/>
        <w:textAlignment w:val="baseline"/>
        <w:rPr>
          <w:rFonts w:eastAsia="Times New Roman" w:cstheme="minorHAnsi"/>
          <w:color w:val="1F3864" w:themeColor="accent1" w:themeShade="80"/>
          <w:kern w:val="0"/>
          <w:lang w:eastAsia="en-GB"/>
        </w:rPr>
      </w:pPr>
    </w:p>
    <w:p w14:paraId="6FBA4BD9" w14:textId="77777777" w:rsidR="00A40BCD" w:rsidRPr="00763DE8" w:rsidRDefault="00A40BCD" w:rsidP="00A40BCD">
      <w:pPr>
        <w:spacing w:line="276" w:lineRule="auto"/>
        <w:rPr>
          <w:color w:val="1F3864" w:themeColor="accent1" w:themeShade="80"/>
        </w:rPr>
      </w:pPr>
      <w:r w:rsidRPr="00763DE8">
        <w:rPr>
          <w:color w:val="1F3864" w:themeColor="accent1" w:themeShade="80"/>
          <w:kern w:val="0"/>
        </w:rPr>
        <w:t xml:space="preserve">Completing the Picture Survey: Methods and Annexes. Online at </w:t>
      </w:r>
      <w:hyperlink r:id="rId40" w:history="1">
        <w:r w:rsidRPr="00763DE8">
          <w:rPr>
            <w:rStyle w:val="Hyperlink"/>
            <w:color w:val="1F3864" w:themeColor="accent1" w:themeShade="80"/>
          </w:rPr>
          <w:t>https://www.gmc-uk.org/-/media/documents/ctp-report-methods-and-data-annex---final-20_9_21_pdf-87817705.pdf</w:t>
        </w:r>
      </w:hyperlink>
    </w:p>
    <w:p w14:paraId="58FCACF5" w14:textId="77777777" w:rsidR="00A40BCD" w:rsidRPr="00763DE8" w:rsidRDefault="00A40BCD" w:rsidP="00A40BCD">
      <w:pPr>
        <w:spacing w:line="276" w:lineRule="auto"/>
        <w:rPr>
          <w:color w:val="1F3864" w:themeColor="accent1" w:themeShade="80"/>
        </w:rPr>
      </w:pPr>
    </w:p>
    <w:p w14:paraId="708406D9" w14:textId="77777777" w:rsidR="00A40BCD" w:rsidRPr="00763DE8" w:rsidRDefault="00A40BCD" w:rsidP="00A40BCD">
      <w:pPr>
        <w:spacing w:line="276" w:lineRule="auto"/>
        <w:rPr>
          <w:color w:val="1F3864" w:themeColor="accent1" w:themeShade="80"/>
        </w:rPr>
      </w:pPr>
      <w:r w:rsidRPr="00763DE8">
        <w:rPr>
          <w:color w:val="1F3864" w:themeColor="accent1" w:themeShade="80"/>
        </w:rPr>
        <w:t>NHS Lothian HR Exit Survey 2023-2024 (via NHS Lothian HR intranet)</w:t>
      </w:r>
    </w:p>
    <w:p w14:paraId="1407967D" w14:textId="77777777" w:rsidR="00A40BCD" w:rsidRPr="00763DE8" w:rsidRDefault="00A40BCD" w:rsidP="00A40BCD">
      <w:pPr>
        <w:spacing w:line="276" w:lineRule="auto"/>
        <w:rPr>
          <w:color w:val="1F3864" w:themeColor="accent1" w:themeShade="80"/>
        </w:rPr>
      </w:pPr>
    </w:p>
    <w:p w14:paraId="0225035E" w14:textId="77777777" w:rsidR="00A40BCD" w:rsidRPr="00763DE8" w:rsidRDefault="00A40BCD" w:rsidP="00A40BCD">
      <w:pPr>
        <w:spacing w:line="276" w:lineRule="auto"/>
        <w:rPr>
          <w:color w:val="1F3864" w:themeColor="accent1" w:themeShade="80"/>
        </w:rPr>
      </w:pPr>
      <w:r w:rsidRPr="00763DE8">
        <w:rPr>
          <w:color w:val="1F3864" w:themeColor="accent1" w:themeShade="80"/>
        </w:rPr>
        <w:t xml:space="preserve">Solent NHS Trust: Reducing employee turnover through enhanced exit interview process. </w:t>
      </w:r>
      <w:hyperlink r:id="rId41" w:history="1">
        <w:r w:rsidRPr="00763DE8">
          <w:rPr>
            <w:rStyle w:val="Hyperlink"/>
            <w:color w:val="1F3864" w:themeColor="accent1" w:themeShade="80"/>
          </w:rPr>
          <w:t>https://www.sbs.nhs.uk/article/15357/Exit-Interview-service-reduces-NHS-employee-turnover</w:t>
        </w:r>
      </w:hyperlink>
    </w:p>
    <w:p w14:paraId="60FEEB56" w14:textId="77777777" w:rsidR="00A40BCD" w:rsidRPr="001109B2" w:rsidRDefault="00A40BCD" w:rsidP="00A40BCD">
      <w:pPr>
        <w:spacing w:line="276" w:lineRule="auto"/>
        <w:rPr>
          <w:rFonts w:cstheme="minorHAnsi"/>
          <w:color w:val="1F3864" w:themeColor="accent1" w:themeShade="80"/>
        </w:rPr>
      </w:pPr>
    </w:p>
    <w:p w14:paraId="2E97394F" w14:textId="77777777" w:rsidR="00A40BCD" w:rsidRPr="00763DE8" w:rsidRDefault="00A40BCD" w:rsidP="00A40BCD">
      <w:pPr>
        <w:spacing w:line="276" w:lineRule="auto"/>
        <w:rPr>
          <w:color w:val="1F3864" w:themeColor="accent1" w:themeShade="80"/>
        </w:rPr>
      </w:pPr>
      <w:r w:rsidRPr="001109B2">
        <w:rPr>
          <w:rFonts w:cstheme="minorHAnsi"/>
          <w:color w:val="1F3864" w:themeColor="accent1" w:themeShade="80"/>
        </w:rPr>
        <w:t xml:space="preserve">Health Education and Improvement Wales’ leaving training webpage, online at </w:t>
      </w:r>
      <w:hyperlink r:id="rId42" w:history="1">
        <w:r w:rsidRPr="00763DE8">
          <w:rPr>
            <w:rStyle w:val="Hyperlink"/>
            <w:color w:val="1F3864" w:themeColor="accent1" w:themeShade="80"/>
          </w:rPr>
          <w:t>https://heiw.nhs.wales/education-and-training/specialty-training/current-trainees/completingleaving-specialty-training/</w:t>
        </w:r>
      </w:hyperlink>
    </w:p>
    <w:p w14:paraId="7A7E47DD" w14:textId="77777777" w:rsidR="00A40BCD" w:rsidRPr="001109B2" w:rsidRDefault="00A40BCD" w:rsidP="00A40BCD">
      <w:pPr>
        <w:spacing w:line="276" w:lineRule="auto"/>
        <w:rPr>
          <w:rFonts w:cstheme="minorHAnsi"/>
          <w:color w:val="1F3864" w:themeColor="accent1" w:themeShade="80"/>
          <w:u w:val="single"/>
        </w:rPr>
      </w:pPr>
    </w:p>
    <w:p w14:paraId="5997E404" w14:textId="77777777" w:rsidR="00A40BCD" w:rsidRPr="001109B2" w:rsidRDefault="00A40BCD" w:rsidP="00A40BCD">
      <w:pPr>
        <w:spacing w:line="276" w:lineRule="auto"/>
        <w:rPr>
          <w:rFonts w:cstheme="minorHAnsi"/>
          <w:color w:val="1F3864" w:themeColor="accent1" w:themeShade="80"/>
          <w:u w:val="single"/>
        </w:rPr>
      </w:pPr>
      <w:r w:rsidRPr="001109B2">
        <w:rPr>
          <w:rFonts w:cstheme="minorHAnsi"/>
          <w:color w:val="1F3864" w:themeColor="accent1" w:themeShade="80"/>
        </w:rPr>
        <w:t xml:space="preserve">University Hospitals Birmingham NHS Foundation Trust’s Conduction an exit interview. Online at </w:t>
      </w:r>
      <w:hyperlink r:id="rId43" w:history="1">
        <w:r w:rsidRPr="00763DE8">
          <w:rPr>
            <w:rStyle w:val="Hyperlink"/>
            <w:color w:val="1F3864" w:themeColor="accent1" w:themeShade="80"/>
          </w:rPr>
          <w:t>https://www.uhb.nhs.uk/hr/recruitment-retention-leavers/leavers-and-exit-process/exit-questionnaire-and-interview/conducting-an-exit-interview.htm</w:t>
        </w:r>
      </w:hyperlink>
    </w:p>
    <w:p w14:paraId="33135BAC" w14:textId="77777777" w:rsidR="00A40BCD" w:rsidRPr="00763DE8" w:rsidRDefault="00A40BCD" w:rsidP="00A40BCD">
      <w:pPr>
        <w:spacing w:line="276" w:lineRule="auto"/>
        <w:rPr>
          <w:color w:val="1F3864" w:themeColor="accent1" w:themeShade="80"/>
        </w:rPr>
      </w:pPr>
    </w:p>
    <w:p w14:paraId="08B0B6BF" w14:textId="77777777" w:rsidR="00A40BCD" w:rsidRPr="00763DE8" w:rsidRDefault="00A40BCD" w:rsidP="00A40BCD">
      <w:pPr>
        <w:spacing w:line="276" w:lineRule="auto"/>
        <w:rPr>
          <w:color w:val="1F3864" w:themeColor="accent1" w:themeShade="80"/>
          <w:u w:val="single"/>
        </w:rPr>
      </w:pPr>
      <w:r w:rsidRPr="00763DE8">
        <w:rPr>
          <w:color w:val="1F3864" w:themeColor="accent1" w:themeShade="80"/>
        </w:rPr>
        <w:t xml:space="preserve">Making Exit Interviews Count. Everett Spain and Boris Groysberg. Harvard Business Review 2016. Online at </w:t>
      </w:r>
      <w:hyperlink r:id="rId44" w:history="1">
        <w:r w:rsidRPr="00763DE8">
          <w:rPr>
            <w:rStyle w:val="Hyperlink"/>
            <w:color w:val="1F3864" w:themeColor="accent1" w:themeShade="80"/>
          </w:rPr>
          <w:t>https://hbr.org/2016/04/making-exit-interviews-count</w:t>
        </w:r>
      </w:hyperlink>
    </w:p>
    <w:p w14:paraId="7E5F6804" w14:textId="77777777" w:rsidR="00A40BCD" w:rsidRPr="00763DE8" w:rsidRDefault="00A40BCD" w:rsidP="00A40BCD">
      <w:pPr>
        <w:spacing w:line="276" w:lineRule="auto"/>
        <w:rPr>
          <w:color w:val="1F3864" w:themeColor="accent1" w:themeShade="80"/>
        </w:rPr>
      </w:pPr>
    </w:p>
    <w:p w14:paraId="2D266F38" w14:textId="77777777" w:rsidR="00A40BCD" w:rsidRPr="00763DE8" w:rsidRDefault="00A40BCD" w:rsidP="00A40BCD">
      <w:pPr>
        <w:spacing w:line="276" w:lineRule="auto"/>
        <w:rPr>
          <w:color w:val="1F3864" w:themeColor="accent1" w:themeShade="80"/>
        </w:rPr>
      </w:pPr>
      <w:r w:rsidRPr="00763DE8">
        <w:rPr>
          <w:color w:val="1F3864" w:themeColor="accent1" w:themeShade="80"/>
        </w:rPr>
        <w:t xml:space="preserve">Scottish Rural Medicine Collaborative Exit Interview website. Online at </w:t>
      </w:r>
      <w:hyperlink r:id="rId45" w:history="1">
        <w:r w:rsidRPr="00763DE8">
          <w:rPr>
            <w:rStyle w:val="Hyperlink"/>
            <w:color w:val="1F3864" w:themeColor="accent1" w:themeShade="80"/>
          </w:rPr>
          <w:t>https://www.srmc.scot.nhs.uk/in-development/exit-interviews/</w:t>
        </w:r>
      </w:hyperlink>
    </w:p>
    <w:p w14:paraId="3685844C" w14:textId="77777777" w:rsidR="00A40BCD" w:rsidRPr="00763DE8" w:rsidRDefault="00A40BCD" w:rsidP="00A40BCD">
      <w:pPr>
        <w:spacing w:line="276" w:lineRule="auto"/>
        <w:rPr>
          <w:color w:val="1F3864" w:themeColor="accent1" w:themeShade="80"/>
        </w:rPr>
      </w:pPr>
    </w:p>
    <w:p w14:paraId="3B311FFE" w14:textId="77777777" w:rsidR="00A40BCD" w:rsidRPr="00763DE8" w:rsidRDefault="00A40BCD" w:rsidP="00A40BCD">
      <w:pPr>
        <w:spacing w:line="276" w:lineRule="auto"/>
        <w:rPr>
          <w:rStyle w:val="Hyperlink"/>
          <w:color w:val="1F3864" w:themeColor="accent1" w:themeShade="80"/>
        </w:rPr>
      </w:pPr>
      <w:r w:rsidRPr="00763DE8">
        <w:rPr>
          <w:color w:val="1F3864" w:themeColor="accent1" w:themeShade="80"/>
        </w:rPr>
        <w:t xml:space="preserve">Bradley, EH et al. Qualitative Data Analysis for Health Services Research: Developing Taxonomy, Themes, and Theory. Health Research and Educational Trust 2007. Online at </w:t>
      </w:r>
      <w:hyperlink r:id="rId46" w:history="1">
        <w:r w:rsidRPr="00763DE8">
          <w:rPr>
            <w:rStyle w:val="Hyperlink"/>
            <w:color w:val="1F3864" w:themeColor="accent1" w:themeShade="80"/>
          </w:rPr>
          <w:t>https://www.ncbi.nlm.nih.gov/pmc/articles/PMC1955280/pdf/hesr0042-1758.pdf</w:t>
        </w:r>
      </w:hyperlink>
    </w:p>
    <w:p w14:paraId="66A51894" w14:textId="77777777" w:rsidR="00A40BCD" w:rsidRPr="00763DE8" w:rsidRDefault="00A40BCD" w:rsidP="00A40BCD">
      <w:pPr>
        <w:spacing w:line="276" w:lineRule="auto"/>
        <w:rPr>
          <w:rStyle w:val="Hyperlink"/>
          <w:color w:val="1F3864" w:themeColor="accent1" w:themeShade="80"/>
        </w:rPr>
      </w:pPr>
    </w:p>
    <w:p w14:paraId="66ACE6A4" w14:textId="77777777" w:rsidR="00A40BCD" w:rsidRPr="00763DE8" w:rsidRDefault="00A40BCD" w:rsidP="00A40BCD">
      <w:pPr>
        <w:spacing w:line="276" w:lineRule="auto"/>
        <w:rPr>
          <w:color w:val="1F3864" w:themeColor="accent1" w:themeShade="80"/>
        </w:rPr>
      </w:pPr>
      <w:r w:rsidRPr="00763DE8">
        <w:rPr>
          <w:color w:val="1F3864" w:themeColor="accent1" w:themeShade="80"/>
        </w:rPr>
        <w:t xml:space="preserve">NHS Education for Scotland (NES). NES Exit Questionnaire. </w:t>
      </w:r>
    </w:p>
    <w:p w14:paraId="12190B9B" w14:textId="77777777" w:rsidR="00A40BCD" w:rsidRPr="00763DE8" w:rsidRDefault="00B57B5A" w:rsidP="00A40BCD">
      <w:pPr>
        <w:spacing w:line="276" w:lineRule="auto"/>
        <w:rPr>
          <w:rStyle w:val="Hyperlink"/>
          <w:color w:val="1F3864" w:themeColor="accent1" w:themeShade="80"/>
        </w:rPr>
      </w:pPr>
      <w:hyperlink r:id="rId47" w:history="1">
        <w:r w:rsidR="00A40BCD" w:rsidRPr="00763DE8">
          <w:rPr>
            <w:rStyle w:val="Hyperlink"/>
            <w:color w:val="1F3864" w:themeColor="accent1" w:themeShade="80"/>
          </w:rPr>
          <w:t>Standard Exit interview - Copy.docx</w:t>
        </w:r>
      </w:hyperlink>
    </w:p>
    <w:p w14:paraId="65DEED9B" w14:textId="77777777" w:rsidR="00A40BCD" w:rsidRPr="00763DE8" w:rsidRDefault="00A40BCD" w:rsidP="00A40BCD">
      <w:pPr>
        <w:rPr>
          <w:rStyle w:val="Hyperlink"/>
          <w:color w:val="1F3864" w:themeColor="accent1" w:themeShade="80"/>
        </w:rPr>
      </w:pPr>
      <w:r w:rsidRPr="00763DE8">
        <w:rPr>
          <w:rStyle w:val="Hyperlink"/>
          <w:color w:val="1F3864" w:themeColor="accent1" w:themeShade="80"/>
        </w:rPr>
        <w:br w:type="page"/>
      </w:r>
    </w:p>
    <w:p w14:paraId="344E4B45" w14:textId="77777777" w:rsidR="00A40BCD" w:rsidRPr="001109B2" w:rsidRDefault="00A40BCD" w:rsidP="00E6603F">
      <w:pPr>
        <w:pStyle w:val="Heading2"/>
        <w:numPr>
          <w:ilvl w:val="0"/>
          <w:numId w:val="0"/>
        </w:numPr>
        <w:rPr>
          <w:color w:val="1F3864" w:themeColor="accent1" w:themeShade="80"/>
        </w:rPr>
      </w:pPr>
      <w:bookmarkStart w:id="62" w:name="_Toc163215694"/>
      <w:r w:rsidRPr="001109B2">
        <w:rPr>
          <w:color w:val="1F3864" w:themeColor="accent1" w:themeShade="80"/>
        </w:rPr>
        <w:lastRenderedPageBreak/>
        <w:t xml:space="preserve">ANNEX 1 - </w:t>
      </w:r>
      <w:r w:rsidR="00FC5DFC" w:rsidRPr="001109B2">
        <w:rPr>
          <w:color w:val="1F3864" w:themeColor="accent1" w:themeShade="80"/>
        </w:rPr>
        <w:t>NES TRAINEE RESIGNATION PROCESS; YOU SAID WE DID.</w:t>
      </w:r>
      <w:bookmarkEnd w:id="62"/>
      <w:r w:rsidR="00FC5DFC" w:rsidRPr="001109B2">
        <w:rPr>
          <w:color w:val="1F3864" w:themeColor="accent1" w:themeShade="80"/>
        </w:rPr>
        <w:t xml:space="preserve"> </w:t>
      </w:r>
    </w:p>
    <w:p w14:paraId="3AAA687D" w14:textId="77777777" w:rsidR="00A40BCD" w:rsidRPr="001109B2" w:rsidRDefault="00A40BCD" w:rsidP="00A40BCD">
      <w:pPr>
        <w:jc w:val="center"/>
        <w:rPr>
          <w:b/>
          <w:bCs/>
          <w:color w:val="1F3864" w:themeColor="accent1" w:themeShade="80"/>
          <w:sz w:val="32"/>
          <w:szCs w:val="32"/>
        </w:rPr>
      </w:pPr>
    </w:p>
    <w:p w14:paraId="367755C2" w14:textId="77777777" w:rsidR="00A40BCD" w:rsidRPr="001109B2" w:rsidRDefault="00A40BCD" w:rsidP="00A40BCD">
      <w:pPr>
        <w:rPr>
          <w:color w:val="1F3864" w:themeColor="accent1" w:themeShade="80"/>
        </w:rPr>
      </w:pPr>
      <w:r w:rsidRPr="001109B2">
        <w:rPr>
          <w:color w:val="1F3864" w:themeColor="accent1" w:themeShade="80"/>
        </w:rPr>
        <w:t>Creating a robust process for trainees who resign is an important priority for NES and addresses an unmet need. We have consulted widely on the draft proposal, listened to feedback, and incorporated several changes to the process as a result. Some examples are listed below:</w:t>
      </w:r>
    </w:p>
    <w:p w14:paraId="1B21BEDB" w14:textId="77777777" w:rsidR="00A40BCD" w:rsidRPr="001109B2" w:rsidRDefault="00A40BCD" w:rsidP="00A40BCD">
      <w:pPr>
        <w:rPr>
          <w:color w:val="1F3864" w:themeColor="accent1" w:themeShade="80"/>
        </w:rPr>
      </w:pPr>
    </w:p>
    <w:tbl>
      <w:tblPr>
        <w:tblStyle w:val="TableGrid"/>
        <w:tblW w:w="0" w:type="auto"/>
        <w:tblBorders>
          <w:top w:val="single" w:sz="24" w:space="0" w:color="1F3864" w:themeColor="accent1" w:themeShade="80"/>
          <w:left w:val="single" w:sz="24" w:space="0" w:color="1F3864" w:themeColor="accent1" w:themeShade="80"/>
          <w:bottom w:val="single" w:sz="24" w:space="0" w:color="1F3864" w:themeColor="accent1" w:themeShade="80"/>
          <w:right w:val="single" w:sz="24" w:space="0" w:color="1F3864" w:themeColor="accent1" w:themeShade="80"/>
          <w:insideH w:val="single" w:sz="24" w:space="0" w:color="1F3864" w:themeColor="accent1" w:themeShade="80"/>
          <w:insideV w:val="single" w:sz="24" w:space="0" w:color="1F3864" w:themeColor="accent1" w:themeShade="80"/>
        </w:tblBorders>
        <w:tblLook w:val="04A0" w:firstRow="1" w:lastRow="0" w:firstColumn="1" w:lastColumn="0" w:noHBand="0" w:noVBand="1"/>
      </w:tblPr>
      <w:tblGrid>
        <w:gridCol w:w="4480"/>
        <w:gridCol w:w="4480"/>
      </w:tblGrid>
      <w:tr w:rsidR="001109B2" w:rsidRPr="001109B2" w14:paraId="4F780F0C" w14:textId="77777777" w:rsidTr="00D4431E">
        <w:tc>
          <w:tcPr>
            <w:tcW w:w="4480" w:type="dxa"/>
            <w:tcBorders>
              <w:bottom w:val="nil"/>
            </w:tcBorders>
          </w:tcPr>
          <w:p w14:paraId="78A3A70E" w14:textId="77777777" w:rsidR="00A40BCD" w:rsidRPr="001109B2" w:rsidRDefault="00A40BCD" w:rsidP="00D4431E">
            <w:pPr>
              <w:rPr>
                <w:b/>
                <w:bCs/>
                <w:color w:val="1F3864" w:themeColor="accent1" w:themeShade="80"/>
                <w:sz w:val="28"/>
                <w:szCs w:val="28"/>
              </w:rPr>
            </w:pPr>
            <w:r w:rsidRPr="001109B2">
              <w:rPr>
                <w:b/>
                <w:bCs/>
                <w:color w:val="1F3864" w:themeColor="accent1" w:themeShade="80"/>
                <w:sz w:val="28"/>
                <w:szCs w:val="28"/>
              </w:rPr>
              <w:t>You said</w:t>
            </w:r>
          </w:p>
        </w:tc>
        <w:tc>
          <w:tcPr>
            <w:tcW w:w="4480" w:type="dxa"/>
            <w:tcBorders>
              <w:bottom w:val="nil"/>
            </w:tcBorders>
          </w:tcPr>
          <w:p w14:paraId="394CB993" w14:textId="77777777" w:rsidR="00A40BCD" w:rsidRPr="001109B2" w:rsidRDefault="00A40BCD" w:rsidP="00D4431E">
            <w:pPr>
              <w:rPr>
                <w:b/>
                <w:bCs/>
                <w:color w:val="1F3864" w:themeColor="accent1" w:themeShade="80"/>
                <w:sz w:val="28"/>
                <w:szCs w:val="28"/>
              </w:rPr>
            </w:pPr>
            <w:r w:rsidRPr="001109B2">
              <w:rPr>
                <w:b/>
                <w:bCs/>
                <w:color w:val="1F3864" w:themeColor="accent1" w:themeShade="80"/>
                <w:sz w:val="28"/>
                <w:szCs w:val="28"/>
              </w:rPr>
              <w:t>We did</w:t>
            </w:r>
          </w:p>
        </w:tc>
      </w:tr>
      <w:tr w:rsidR="001109B2" w:rsidRPr="001109B2" w14:paraId="35620759" w14:textId="77777777" w:rsidTr="00D4431E">
        <w:tc>
          <w:tcPr>
            <w:tcW w:w="4480" w:type="dxa"/>
            <w:tcBorders>
              <w:top w:val="nil"/>
            </w:tcBorders>
          </w:tcPr>
          <w:p w14:paraId="4BE6269C" w14:textId="77777777" w:rsidR="00A40BCD" w:rsidRPr="001109B2" w:rsidRDefault="00A40BCD" w:rsidP="00D4431E">
            <w:pPr>
              <w:rPr>
                <w:color w:val="1F3864" w:themeColor="accent1" w:themeShade="80"/>
              </w:rPr>
            </w:pPr>
          </w:p>
        </w:tc>
        <w:tc>
          <w:tcPr>
            <w:tcW w:w="4480" w:type="dxa"/>
            <w:tcBorders>
              <w:top w:val="nil"/>
            </w:tcBorders>
          </w:tcPr>
          <w:p w14:paraId="5764140C" w14:textId="77777777" w:rsidR="00A40BCD" w:rsidRPr="001109B2" w:rsidRDefault="00A40BCD" w:rsidP="00D4431E">
            <w:pPr>
              <w:rPr>
                <w:color w:val="1F3864" w:themeColor="accent1" w:themeShade="80"/>
              </w:rPr>
            </w:pPr>
          </w:p>
        </w:tc>
      </w:tr>
      <w:tr w:rsidR="001109B2" w:rsidRPr="001109B2" w14:paraId="47B3534F" w14:textId="77777777" w:rsidTr="00D4431E">
        <w:tc>
          <w:tcPr>
            <w:tcW w:w="4480" w:type="dxa"/>
          </w:tcPr>
          <w:p w14:paraId="0CC0A5E5" w14:textId="77777777" w:rsidR="00A40BCD" w:rsidRPr="001109B2" w:rsidRDefault="00A40BCD" w:rsidP="00D4431E">
            <w:pPr>
              <w:rPr>
                <w:color w:val="1F3864" w:themeColor="accent1" w:themeShade="80"/>
              </w:rPr>
            </w:pPr>
          </w:p>
          <w:p w14:paraId="55A8FD62" w14:textId="77777777" w:rsidR="00A40BCD" w:rsidRPr="001109B2" w:rsidRDefault="00A40BCD" w:rsidP="00D4431E">
            <w:pPr>
              <w:rPr>
                <w:color w:val="1F3864" w:themeColor="accent1" w:themeShade="80"/>
              </w:rPr>
            </w:pPr>
            <w:r w:rsidRPr="001109B2">
              <w:rPr>
                <w:color w:val="1F3864" w:themeColor="accent1" w:themeShade="80"/>
              </w:rPr>
              <w:t>Doctors in training may resign for a number of reasons, and it may not be appropriate to offer the same process for all, particularly in the case of doctors awarded an outcome 4, or those appropriately moving to another programme (eg IMT2 to Group 2 Medical Specialties).</w:t>
            </w:r>
          </w:p>
          <w:p w14:paraId="4F0D8579" w14:textId="77777777" w:rsidR="00A40BCD" w:rsidRPr="001109B2" w:rsidRDefault="00A40BCD" w:rsidP="00D4431E">
            <w:pPr>
              <w:rPr>
                <w:color w:val="1F3864" w:themeColor="accent1" w:themeShade="80"/>
              </w:rPr>
            </w:pPr>
          </w:p>
        </w:tc>
        <w:tc>
          <w:tcPr>
            <w:tcW w:w="4480" w:type="dxa"/>
          </w:tcPr>
          <w:p w14:paraId="54C649DF" w14:textId="77777777" w:rsidR="00A40BCD" w:rsidRPr="001109B2" w:rsidRDefault="00A40BCD" w:rsidP="00D4431E">
            <w:pPr>
              <w:rPr>
                <w:color w:val="1F3864" w:themeColor="accent1" w:themeShade="80"/>
              </w:rPr>
            </w:pPr>
          </w:p>
          <w:p w14:paraId="560CE4D3" w14:textId="77777777" w:rsidR="00A40BCD" w:rsidRPr="001109B2" w:rsidRDefault="00A40BCD" w:rsidP="00D4431E">
            <w:pPr>
              <w:rPr>
                <w:color w:val="1F3864" w:themeColor="accent1" w:themeShade="80"/>
              </w:rPr>
            </w:pPr>
            <w:r w:rsidRPr="001109B2">
              <w:rPr>
                <w:color w:val="1F3864" w:themeColor="accent1" w:themeShade="80"/>
              </w:rPr>
              <w:t>Doctors in training leaving following an outcome 4 will be managed according to existing processes. There is scope to individualise the process for other doctors in training, some of whom may not wish to complete the questionnaire or take up the offer of a meeting.</w:t>
            </w:r>
          </w:p>
        </w:tc>
      </w:tr>
      <w:tr w:rsidR="001109B2" w:rsidRPr="001109B2" w14:paraId="4057EE59" w14:textId="77777777" w:rsidTr="00D4431E">
        <w:tc>
          <w:tcPr>
            <w:tcW w:w="4480" w:type="dxa"/>
          </w:tcPr>
          <w:p w14:paraId="458FE3AD" w14:textId="77777777" w:rsidR="00A40BCD" w:rsidRPr="001109B2" w:rsidRDefault="00A40BCD" w:rsidP="00D4431E">
            <w:pPr>
              <w:rPr>
                <w:color w:val="1F3864" w:themeColor="accent1" w:themeShade="80"/>
              </w:rPr>
            </w:pPr>
          </w:p>
          <w:p w14:paraId="3C1E45DB" w14:textId="77777777" w:rsidR="00A40BCD" w:rsidRPr="001109B2" w:rsidRDefault="00A40BCD" w:rsidP="00D4431E">
            <w:pPr>
              <w:rPr>
                <w:color w:val="1F3864" w:themeColor="accent1" w:themeShade="80"/>
              </w:rPr>
            </w:pPr>
            <w:r w:rsidRPr="001109B2">
              <w:rPr>
                <w:color w:val="1F3864" w:themeColor="accent1" w:themeShade="80"/>
              </w:rPr>
              <w:t>Trainees who reach the point of resigning should have been offered TDWS input already.</w:t>
            </w:r>
          </w:p>
        </w:tc>
        <w:tc>
          <w:tcPr>
            <w:tcW w:w="4480" w:type="dxa"/>
          </w:tcPr>
          <w:p w14:paraId="706AAC83" w14:textId="77777777" w:rsidR="00A40BCD" w:rsidRPr="001109B2" w:rsidRDefault="00A40BCD" w:rsidP="00D4431E">
            <w:pPr>
              <w:rPr>
                <w:color w:val="1F3864" w:themeColor="accent1" w:themeShade="80"/>
              </w:rPr>
            </w:pPr>
          </w:p>
          <w:p w14:paraId="47690225" w14:textId="77777777" w:rsidR="00A40BCD" w:rsidRPr="001109B2" w:rsidRDefault="00A40BCD" w:rsidP="00D4431E">
            <w:pPr>
              <w:rPr>
                <w:color w:val="1F3864" w:themeColor="accent1" w:themeShade="80"/>
              </w:rPr>
            </w:pPr>
            <w:r w:rsidRPr="001109B2">
              <w:rPr>
                <w:color w:val="1F3864" w:themeColor="accent1" w:themeShade="80"/>
              </w:rPr>
              <w:t>This new process will allow us to collect data to see if we are delivering this expected standard of support to our trainees</w:t>
            </w:r>
            <w:r w:rsidR="007F2B0B">
              <w:rPr>
                <w:color w:val="1F3864" w:themeColor="accent1" w:themeShade="80"/>
              </w:rPr>
              <w:t xml:space="preserve">, and to ensure that </w:t>
            </w:r>
            <w:r w:rsidR="00245147">
              <w:rPr>
                <w:color w:val="1F3864" w:themeColor="accent1" w:themeShade="80"/>
              </w:rPr>
              <w:t>support is offered to all leavers</w:t>
            </w:r>
            <w:r w:rsidRPr="001109B2">
              <w:rPr>
                <w:color w:val="1F3864" w:themeColor="accent1" w:themeShade="80"/>
              </w:rPr>
              <w:t>.</w:t>
            </w:r>
          </w:p>
          <w:p w14:paraId="2284164B" w14:textId="77777777" w:rsidR="00A40BCD" w:rsidRPr="001109B2" w:rsidRDefault="00A40BCD" w:rsidP="00D4431E">
            <w:pPr>
              <w:rPr>
                <w:color w:val="1F3864" w:themeColor="accent1" w:themeShade="80"/>
              </w:rPr>
            </w:pPr>
          </w:p>
        </w:tc>
      </w:tr>
      <w:tr w:rsidR="001109B2" w:rsidRPr="001109B2" w14:paraId="708AEBAC" w14:textId="77777777" w:rsidTr="00D4431E">
        <w:tc>
          <w:tcPr>
            <w:tcW w:w="4480" w:type="dxa"/>
          </w:tcPr>
          <w:p w14:paraId="085FA187" w14:textId="77777777" w:rsidR="00A40BCD" w:rsidRPr="001109B2" w:rsidRDefault="00A40BCD" w:rsidP="00D4431E">
            <w:pPr>
              <w:rPr>
                <w:color w:val="1F3864" w:themeColor="accent1" w:themeShade="80"/>
              </w:rPr>
            </w:pPr>
          </w:p>
          <w:p w14:paraId="57C47FAC" w14:textId="77777777" w:rsidR="00A40BCD" w:rsidRDefault="00A40BCD" w:rsidP="00D4431E">
            <w:pPr>
              <w:rPr>
                <w:color w:val="1F3864" w:themeColor="accent1" w:themeShade="80"/>
              </w:rPr>
            </w:pPr>
            <w:r w:rsidRPr="001109B2">
              <w:rPr>
                <w:color w:val="1F3864" w:themeColor="accent1" w:themeShade="80"/>
              </w:rPr>
              <w:t>It may not be appropriate to combine exit interviews with supportive wellbeing and/or careers meetings.</w:t>
            </w:r>
          </w:p>
          <w:p w14:paraId="2862DC34" w14:textId="77777777" w:rsidR="00245147" w:rsidRDefault="00245147" w:rsidP="00D4431E">
            <w:pPr>
              <w:rPr>
                <w:color w:val="1F3864" w:themeColor="accent1" w:themeShade="80"/>
              </w:rPr>
            </w:pPr>
          </w:p>
          <w:p w14:paraId="73A66DE3" w14:textId="77777777" w:rsidR="00245147" w:rsidRPr="001109B2" w:rsidRDefault="00245147" w:rsidP="00D4431E">
            <w:pPr>
              <w:rPr>
                <w:color w:val="1F3864" w:themeColor="accent1" w:themeShade="80"/>
              </w:rPr>
            </w:pPr>
            <w:r>
              <w:rPr>
                <w:color w:val="1F3864" w:themeColor="accent1" w:themeShade="80"/>
              </w:rPr>
              <w:t>There are existing exit interview processes within employing health boards.</w:t>
            </w:r>
          </w:p>
        </w:tc>
        <w:tc>
          <w:tcPr>
            <w:tcW w:w="4480" w:type="dxa"/>
          </w:tcPr>
          <w:p w14:paraId="52D283BE" w14:textId="77777777" w:rsidR="00A40BCD" w:rsidRPr="001109B2" w:rsidRDefault="00A40BCD" w:rsidP="00D4431E">
            <w:pPr>
              <w:rPr>
                <w:color w:val="1F3864" w:themeColor="accent1" w:themeShade="80"/>
              </w:rPr>
            </w:pPr>
          </w:p>
          <w:p w14:paraId="7114E79D" w14:textId="77777777" w:rsidR="00A40BCD" w:rsidRPr="001109B2" w:rsidRDefault="00A40BCD" w:rsidP="00D4431E">
            <w:pPr>
              <w:rPr>
                <w:color w:val="1F3864" w:themeColor="accent1" w:themeShade="80"/>
              </w:rPr>
            </w:pPr>
            <w:r w:rsidRPr="001109B2">
              <w:rPr>
                <w:color w:val="1F3864" w:themeColor="accent1" w:themeShade="80"/>
              </w:rPr>
              <w:t xml:space="preserve">The process </w:t>
            </w:r>
            <w:r w:rsidR="00245147">
              <w:rPr>
                <w:color w:val="1F3864" w:themeColor="accent1" w:themeShade="80"/>
              </w:rPr>
              <w:t>is separate from existing HR exit processes</w:t>
            </w:r>
            <w:r w:rsidRPr="001109B2">
              <w:rPr>
                <w:color w:val="1F3864" w:themeColor="accent1" w:themeShade="80"/>
              </w:rPr>
              <w:t xml:space="preserve">. We will </w:t>
            </w:r>
            <w:r w:rsidR="00245147">
              <w:rPr>
                <w:color w:val="1F3864" w:themeColor="accent1" w:themeShade="80"/>
              </w:rPr>
              <w:t xml:space="preserve">however </w:t>
            </w:r>
            <w:r w:rsidRPr="001109B2">
              <w:rPr>
                <w:color w:val="1F3864" w:themeColor="accent1" w:themeShade="80"/>
              </w:rPr>
              <w:t xml:space="preserve">collect data and review the need to raise any HR or employment concerns on behalf of the doctor in training </w:t>
            </w:r>
            <w:r w:rsidR="00245147">
              <w:rPr>
                <w:color w:val="1F3864" w:themeColor="accent1" w:themeShade="80"/>
              </w:rPr>
              <w:t>prior to offering TDWS support</w:t>
            </w:r>
            <w:r w:rsidRPr="001109B2">
              <w:rPr>
                <w:color w:val="1F3864" w:themeColor="accent1" w:themeShade="80"/>
              </w:rPr>
              <w:t>. The doctor will then be offered the opportunity to meet a APGD from TDWS to discuss any ongoing wellbeing or careers concerns, and to be offered signposting to relevant support and advice.</w:t>
            </w:r>
          </w:p>
          <w:p w14:paraId="4A0658D6" w14:textId="77777777" w:rsidR="00A40BCD" w:rsidRPr="001109B2" w:rsidRDefault="00A40BCD" w:rsidP="00D4431E">
            <w:pPr>
              <w:rPr>
                <w:color w:val="1F3864" w:themeColor="accent1" w:themeShade="80"/>
              </w:rPr>
            </w:pPr>
          </w:p>
        </w:tc>
      </w:tr>
      <w:tr w:rsidR="001109B2" w:rsidRPr="001109B2" w14:paraId="5147C4DE" w14:textId="77777777" w:rsidTr="00D4431E">
        <w:tc>
          <w:tcPr>
            <w:tcW w:w="4480" w:type="dxa"/>
          </w:tcPr>
          <w:p w14:paraId="1C800ED6" w14:textId="77777777" w:rsidR="00A40BCD" w:rsidRPr="001109B2" w:rsidRDefault="00A40BCD" w:rsidP="00D4431E">
            <w:pPr>
              <w:rPr>
                <w:color w:val="1F3864" w:themeColor="accent1" w:themeShade="80"/>
              </w:rPr>
            </w:pPr>
          </w:p>
          <w:p w14:paraId="77C5EA33" w14:textId="77777777" w:rsidR="00A40BCD" w:rsidRPr="001109B2" w:rsidRDefault="00A40BCD" w:rsidP="00D4431E">
            <w:pPr>
              <w:rPr>
                <w:color w:val="1F3864" w:themeColor="accent1" w:themeShade="80"/>
              </w:rPr>
            </w:pPr>
            <w:r w:rsidRPr="001109B2">
              <w:rPr>
                <w:color w:val="1F3864" w:themeColor="accent1" w:themeShade="80"/>
              </w:rPr>
              <w:t xml:space="preserve">The TDWS team is already under significant resource pressures. </w:t>
            </w:r>
          </w:p>
        </w:tc>
        <w:tc>
          <w:tcPr>
            <w:tcW w:w="4480" w:type="dxa"/>
          </w:tcPr>
          <w:p w14:paraId="7EB6AB26" w14:textId="77777777" w:rsidR="00A40BCD" w:rsidRPr="001109B2" w:rsidRDefault="00A40BCD" w:rsidP="00D4431E">
            <w:pPr>
              <w:rPr>
                <w:color w:val="1F3864" w:themeColor="accent1" w:themeShade="80"/>
              </w:rPr>
            </w:pPr>
          </w:p>
          <w:p w14:paraId="40D0BE20" w14:textId="77777777" w:rsidR="00A40BCD" w:rsidRPr="001109B2" w:rsidRDefault="00A40BCD" w:rsidP="00D4431E">
            <w:pPr>
              <w:rPr>
                <w:color w:val="1F3864" w:themeColor="accent1" w:themeShade="80"/>
              </w:rPr>
            </w:pPr>
            <w:r w:rsidRPr="001109B2">
              <w:rPr>
                <w:color w:val="1F3864" w:themeColor="accent1" w:themeShade="80"/>
              </w:rPr>
              <w:t>We have considered mitigations to the potential extra workload this new process may generate. This includes the assignment of a band 6 team member to evaluate and respond to initial feedback from doctors in training during the process, and to take action when appropriate regarding any issues that arise. There are plans for careful monitoring and review of the uptake of the offers of meeting with TDWS staff and impact on waiting times.</w:t>
            </w:r>
          </w:p>
          <w:p w14:paraId="231AAC11" w14:textId="77777777" w:rsidR="00A40BCD" w:rsidRPr="001109B2" w:rsidRDefault="00A40BCD" w:rsidP="00D4431E">
            <w:pPr>
              <w:rPr>
                <w:color w:val="1F3864" w:themeColor="accent1" w:themeShade="80"/>
              </w:rPr>
            </w:pPr>
          </w:p>
        </w:tc>
      </w:tr>
      <w:tr w:rsidR="001109B2" w:rsidRPr="001109B2" w14:paraId="4AC61084" w14:textId="77777777" w:rsidTr="00D4431E">
        <w:tc>
          <w:tcPr>
            <w:tcW w:w="4480" w:type="dxa"/>
          </w:tcPr>
          <w:p w14:paraId="4958576F" w14:textId="77777777" w:rsidR="00A40BCD" w:rsidRPr="001109B2" w:rsidRDefault="00A40BCD" w:rsidP="00D4431E">
            <w:pPr>
              <w:rPr>
                <w:color w:val="1F3864" w:themeColor="accent1" w:themeShade="80"/>
              </w:rPr>
            </w:pPr>
          </w:p>
          <w:p w14:paraId="5D1F0E8C" w14:textId="77777777" w:rsidR="00A40BCD" w:rsidRPr="001109B2" w:rsidRDefault="00A40BCD" w:rsidP="00D4431E">
            <w:pPr>
              <w:rPr>
                <w:color w:val="1F3864" w:themeColor="accent1" w:themeShade="80"/>
              </w:rPr>
            </w:pPr>
            <w:r w:rsidRPr="001109B2">
              <w:rPr>
                <w:color w:val="1F3864" w:themeColor="accent1" w:themeShade="80"/>
              </w:rPr>
              <w:t>Are TDWS the right team to be conducting these meetings? Should Specialty and/or GP teams be involved?</w:t>
            </w:r>
          </w:p>
          <w:p w14:paraId="0B7DE6CE" w14:textId="77777777" w:rsidR="00A40BCD" w:rsidRPr="001109B2" w:rsidRDefault="00A40BCD" w:rsidP="00D4431E">
            <w:pPr>
              <w:rPr>
                <w:color w:val="1F3864" w:themeColor="accent1" w:themeShade="80"/>
              </w:rPr>
            </w:pPr>
          </w:p>
        </w:tc>
        <w:tc>
          <w:tcPr>
            <w:tcW w:w="4480" w:type="dxa"/>
          </w:tcPr>
          <w:p w14:paraId="780C2D6C" w14:textId="77777777" w:rsidR="00A40BCD" w:rsidRPr="001109B2" w:rsidRDefault="00A40BCD" w:rsidP="00D4431E">
            <w:pPr>
              <w:rPr>
                <w:color w:val="1F3864" w:themeColor="accent1" w:themeShade="80"/>
              </w:rPr>
            </w:pPr>
          </w:p>
          <w:p w14:paraId="0637781B" w14:textId="77777777" w:rsidR="00A40BCD" w:rsidRPr="001109B2" w:rsidRDefault="00A40BCD" w:rsidP="00D4431E">
            <w:pPr>
              <w:rPr>
                <w:color w:val="1F3864" w:themeColor="accent1" w:themeShade="80"/>
              </w:rPr>
            </w:pPr>
            <w:r w:rsidRPr="001109B2">
              <w:rPr>
                <w:color w:val="1F3864" w:themeColor="accent1" w:themeShade="80"/>
              </w:rPr>
              <w:t>We consulted widely on this and have concluded that TDWS have the expertise in wellbeing and careers to offer the most appropriate support in the first instance.</w:t>
            </w:r>
          </w:p>
          <w:p w14:paraId="19075EA1" w14:textId="77777777" w:rsidR="00A40BCD" w:rsidRPr="001109B2" w:rsidRDefault="00A40BCD" w:rsidP="00D4431E">
            <w:pPr>
              <w:rPr>
                <w:color w:val="1F3864" w:themeColor="accent1" w:themeShade="80"/>
              </w:rPr>
            </w:pPr>
          </w:p>
        </w:tc>
      </w:tr>
      <w:tr w:rsidR="00A40BCD" w:rsidRPr="001109B2" w14:paraId="3CFA0FDC" w14:textId="77777777" w:rsidTr="00D4431E">
        <w:tc>
          <w:tcPr>
            <w:tcW w:w="4480" w:type="dxa"/>
          </w:tcPr>
          <w:p w14:paraId="2B74837A" w14:textId="77777777" w:rsidR="00A40BCD" w:rsidRPr="001109B2" w:rsidRDefault="00A40BCD" w:rsidP="00D4431E">
            <w:pPr>
              <w:rPr>
                <w:color w:val="1F3864" w:themeColor="accent1" w:themeShade="80"/>
              </w:rPr>
            </w:pPr>
          </w:p>
          <w:p w14:paraId="2FE4ABE6" w14:textId="77777777" w:rsidR="00A40BCD" w:rsidRPr="001109B2" w:rsidRDefault="00A40BCD" w:rsidP="00D4431E">
            <w:pPr>
              <w:rPr>
                <w:color w:val="1F3864" w:themeColor="accent1" w:themeShade="80"/>
              </w:rPr>
            </w:pPr>
            <w:r w:rsidRPr="001109B2">
              <w:rPr>
                <w:color w:val="1F3864" w:themeColor="accent1" w:themeShade="80"/>
              </w:rPr>
              <w:t>How will data from this process be shared for wider learning?</w:t>
            </w:r>
          </w:p>
        </w:tc>
        <w:tc>
          <w:tcPr>
            <w:tcW w:w="4480" w:type="dxa"/>
          </w:tcPr>
          <w:p w14:paraId="72A36274" w14:textId="77777777" w:rsidR="00A40BCD" w:rsidRPr="001109B2" w:rsidRDefault="00A40BCD" w:rsidP="00D4431E">
            <w:pPr>
              <w:rPr>
                <w:color w:val="1F3864" w:themeColor="accent1" w:themeShade="80"/>
              </w:rPr>
            </w:pPr>
          </w:p>
          <w:p w14:paraId="0104FC6C" w14:textId="77777777" w:rsidR="00A40BCD" w:rsidRPr="001109B2" w:rsidRDefault="00A40BCD" w:rsidP="00D4431E">
            <w:pPr>
              <w:rPr>
                <w:color w:val="1F3864" w:themeColor="accent1" w:themeShade="80"/>
              </w:rPr>
            </w:pPr>
            <w:r w:rsidRPr="001109B2">
              <w:rPr>
                <w:color w:val="1F3864" w:themeColor="accent1" w:themeShade="80"/>
              </w:rPr>
              <w:t>Data and themes from the leavers’ questionnaires and themes highlighted in TDWS meetings will be collated, evaluated and shared with wider NES teams (including dissemination to TDWS and Speci</w:t>
            </w:r>
            <w:r w:rsidR="00245147">
              <w:rPr>
                <w:color w:val="1F3864" w:themeColor="accent1" w:themeShade="80"/>
              </w:rPr>
              <w:t>al</w:t>
            </w:r>
            <w:r w:rsidRPr="001109B2">
              <w:rPr>
                <w:color w:val="1F3864" w:themeColor="accent1" w:themeShade="80"/>
              </w:rPr>
              <w:t xml:space="preserve">ty APGDs/TPDs) through the MDS&amp;Q Group, and shared with </w:t>
            </w:r>
            <w:r w:rsidR="00245147">
              <w:rPr>
                <w:color w:val="1F3864" w:themeColor="accent1" w:themeShade="80"/>
              </w:rPr>
              <w:t xml:space="preserve">boards through the </w:t>
            </w:r>
            <w:r w:rsidRPr="001109B2">
              <w:rPr>
                <w:color w:val="1F3864" w:themeColor="accent1" w:themeShade="80"/>
              </w:rPr>
              <w:t>DME</w:t>
            </w:r>
            <w:r w:rsidR="00245147">
              <w:rPr>
                <w:color w:val="1F3864" w:themeColor="accent1" w:themeShade="80"/>
              </w:rPr>
              <w:t>s</w:t>
            </w:r>
            <w:r w:rsidRPr="001109B2">
              <w:rPr>
                <w:color w:val="1F3864" w:themeColor="accent1" w:themeShade="80"/>
              </w:rPr>
              <w:t xml:space="preserve"> and HR groups.</w:t>
            </w:r>
          </w:p>
          <w:p w14:paraId="37546D83" w14:textId="77777777" w:rsidR="00A40BCD" w:rsidRPr="001109B2" w:rsidRDefault="00A40BCD" w:rsidP="00D4431E">
            <w:pPr>
              <w:rPr>
                <w:color w:val="1F3864" w:themeColor="accent1" w:themeShade="80"/>
              </w:rPr>
            </w:pPr>
          </w:p>
        </w:tc>
      </w:tr>
    </w:tbl>
    <w:p w14:paraId="603F44FC" w14:textId="77777777" w:rsidR="00A40BCD" w:rsidRPr="001109B2" w:rsidRDefault="00A40BCD" w:rsidP="00A40BCD">
      <w:pPr>
        <w:rPr>
          <w:color w:val="1F3864" w:themeColor="accent1" w:themeShade="80"/>
        </w:rPr>
      </w:pPr>
    </w:p>
    <w:p w14:paraId="76465E1F" w14:textId="77777777" w:rsidR="00A40BCD" w:rsidRPr="001109B2" w:rsidRDefault="00A40BCD" w:rsidP="00A40BCD">
      <w:pPr>
        <w:rPr>
          <w:color w:val="1F3864" w:themeColor="accent1" w:themeShade="80"/>
        </w:rPr>
      </w:pPr>
    </w:p>
    <w:p w14:paraId="0495BEA8" w14:textId="77777777" w:rsidR="00A40BCD" w:rsidRPr="001109B2" w:rsidRDefault="00A40BCD" w:rsidP="00A40BCD">
      <w:pPr>
        <w:rPr>
          <w:color w:val="1F3864" w:themeColor="accent1" w:themeShade="80"/>
        </w:rPr>
      </w:pPr>
      <w:r w:rsidRPr="001109B2">
        <w:rPr>
          <w:color w:val="1F3864" w:themeColor="accent1" w:themeShade="80"/>
        </w:rPr>
        <w:t xml:space="preserve">The process will be kept under regular, frequent review, and we will respond to any ongoing feedback or comments that we receive. </w:t>
      </w:r>
    </w:p>
    <w:p w14:paraId="7FBFDC03" w14:textId="77777777" w:rsidR="00A40BCD" w:rsidRPr="001109B2" w:rsidRDefault="00A40BCD" w:rsidP="00A40BCD">
      <w:pPr>
        <w:rPr>
          <w:color w:val="1F3864" w:themeColor="accent1" w:themeShade="80"/>
        </w:rPr>
      </w:pPr>
    </w:p>
    <w:p w14:paraId="7E686D00" w14:textId="77777777" w:rsidR="002C384E" w:rsidRPr="001109B2" w:rsidRDefault="00A40BCD" w:rsidP="00A40BCD">
      <w:pPr>
        <w:rPr>
          <w:rStyle w:val="Hyperlink"/>
          <w:color w:val="1F3864" w:themeColor="accent1" w:themeShade="80"/>
        </w:rPr>
      </w:pPr>
      <w:r w:rsidRPr="001109B2">
        <w:rPr>
          <w:color w:val="1F3864" w:themeColor="accent1" w:themeShade="80"/>
        </w:rPr>
        <w:t xml:space="preserve">Please send any further feedback to </w:t>
      </w:r>
      <w:hyperlink r:id="rId48" w:history="1">
        <w:r w:rsidRPr="001109B2">
          <w:rPr>
            <w:rStyle w:val="Hyperlink"/>
            <w:color w:val="1F3864" w:themeColor="accent1" w:themeShade="80"/>
          </w:rPr>
          <w:t>Anna.Dover@nhslothian.scot.nhs.uk</w:t>
        </w:r>
      </w:hyperlink>
    </w:p>
    <w:p w14:paraId="072A9A68" w14:textId="77777777" w:rsidR="00A40BCD" w:rsidRPr="001109B2" w:rsidRDefault="00A40BCD">
      <w:pPr>
        <w:rPr>
          <w:rStyle w:val="Hyperlink"/>
          <w:color w:val="1F3864" w:themeColor="accent1" w:themeShade="80"/>
        </w:rPr>
      </w:pPr>
      <w:r w:rsidRPr="001109B2">
        <w:rPr>
          <w:rStyle w:val="Hyperlink"/>
          <w:color w:val="1F3864" w:themeColor="accent1" w:themeShade="80"/>
        </w:rPr>
        <w:br w:type="page"/>
      </w:r>
    </w:p>
    <w:p w14:paraId="1471E18A" w14:textId="77777777" w:rsidR="00A63C04" w:rsidRPr="00A6501A" w:rsidRDefault="00A63C04" w:rsidP="00A63C04">
      <w:pPr>
        <w:pStyle w:val="Heading2"/>
        <w:numPr>
          <w:ilvl w:val="0"/>
          <w:numId w:val="0"/>
        </w:numPr>
        <w:ind w:left="720" w:hanging="720"/>
        <w:rPr>
          <w:color w:val="1F3864" w:themeColor="accent1" w:themeShade="80"/>
        </w:rPr>
      </w:pPr>
      <w:bookmarkStart w:id="63" w:name="_Toc163215695"/>
      <w:bookmarkEnd w:id="58"/>
      <w:r>
        <w:rPr>
          <w:rFonts w:cstheme="minorHAnsi"/>
          <w:b w:val="0"/>
          <w:bCs/>
          <w:color w:val="1F3864" w:themeColor="accent1" w:themeShade="80"/>
        </w:rPr>
        <w:lastRenderedPageBreak/>
        <w:t xml:space="preserve">APPENDIX 2 - </w:t>
      </w:r>
      <w:bookmarkStart w:id="64" w:name="_Toc153697333"/>
      <w:r w:rsidRPr="00A6501A">
        <w:rPr>
          <w:color w:val="1F3864" w:themeColor="accent1" w:themeShade="80"/>
        </w:rPr>
        <w:t>SURVEY OF PAST DOCTORS IN TRAINING LEAVERS</w:t>
      </w:r>
      <w:bookmarkEnd w:id="63"/>
      <w:bookmarkEnd w:id="64"/>
      <w:r w:rsidRPr="00A6501A">
        <w:rPr>
          <w:color w:val="1F3864" w:themeColor="accent1" w:themeShade="80"/>
        </w:rPr>
        <w:t xml:space="preserve"> </w:t>
      </w:r>
    </w:p>
    <w:p w14:paraId="6FE63768" w14:textId="77777777" w:rsidR="00A63C04" w:rsidRPr="001109B2" w:rsidRDefault="00A63C04" w:rsidP="00A63C04">
      <w:pPr>
        <w:spacing w:line="276" w:lineRule="auto"/>
        <w:rPr>
          <w:rFonts w:cstheme="minorHAnsi"/>
          <w:b/>
          <w:bCs/>
          <w:color w:val="1F3864" w:themeColor="accent1" w:themeShade="80"/>
          <w:u w:val="single"/>
        </w:rPr>
      </w:pPr>
    </w:p>
    <w:p w14:paraId="6DE88D89" w14:textId="77777777" w:rsidR="00A63C04" w:rsidRPr="00A6501A" w:rsidRDefault="00A63C04" w:rsidP="00A63C04">
      <w:pPr>
        <w:spacing w:line="360" w:lineRule="auto"/>
        <w:rPr>
          <w:color w:val="1F3864" w:themeColor="accent1" w:themeShade="80"/>
        </w:rPr>
      </w:pPr>
      <w:r w:rsidRPr="00A6501A">
        <w:rPr>
          <w:color w:val="1F3864" w:themeColor="accent1" w:themeShade="80"/>
        </w:rPr>
        <w:t xml:space="preserve">A short survey was sent out to 4 trainees who had previously left a training programme, to collect feedback on the process itself and on the support they received around this. Feedback has been anonymised. </w:t>
      </w:r>
    </w:p>
    <w:p w14:paraId="0D8AAB3F" w14:textId="77777777" w:rsidR="00A63C04" w:rsidRPr="00A6501A" w:rsidRDefault="00A63C04" w:rsidP="00A63C04">
      <w:pPr>
        <w:spacing w:line="360" w:lineRule="auto"/>
        <w:rPr>
          <w:color w:val="1F3864" w:themeColor="accent1" w:themeShade="80"/>
        </w:rPr>
      </w:pPr>
    </w:p>
    <w:p w14:paraId="1BD847B6" w14:textId="77777777" w:rsidR="00A63C04" w:rsidRPr="00A6501A" w:rsidRDefault="00A63C04" w:rsidP="00A63C04">
      <w:pPr>
        <w:pStyle w:val="NoSpacing"/>
        <w:spacing w:line="360" w:lineRule="auto"/>
        <w:rPr>
          <w:color w:val="1F3864" w:themeColor="accent1" w:themeShade="80"/>
          <w:u w:val="single"/>
          <w:shd w:val="clear" w:color="auto" w:fill="FFFFFF"/>
        </w:rPr>
      </w:pPr>
      <w:r w:rsidRPr="00A6501A">
        <w:rPr>
          <w:color w:val="1F3864" w:themeColor="accent1" w:themeShade="80"/>
          <w:u w:val="single"/>
          <w:shd w:val="clear" w:color="auto" w:fill="FFFFFF"/>
        </w:rPr>
        <w:t>How did you find the process of leaving a training programme overall? </w:t>
      </w:r>
    </w:p>
    <w:p w14:paraId="5343D0F5" w14:textId="77777777" w:rsidR="00A63C04" w:rsidRPr="00A6501A" w:rsidRDefault="00A63C04" w:rsidP="00A63C04">
      <w:pPr>
        <w:pStyle w:val="NoSpacing"/>
        <w:spacing w:line="360" w:lineRule="auto"/>
        <w:rPr>
          <w:color w:val="1F3864" w:themeColor="accent1" w:themeShade="80"/>
          <w:shd w:val="clear" w:color="auto" w:fill="FFFFFF"/>
        </w:rPr>
      </w:pPr>
      <w:r w:rsidRPr="00A6501A">
        <w:rPr>
          <w:color w:val="1F3864" w:themeColor="accent1" w:themeShade="80"/>
          <w:shd w:val="clear" w:color="auto" w:fill="FFFFFF"/>
        </w:rPr>
        <w:t>All four doctors in training described the process as straightforward, one commenting how helpful their TPD was in informing them how the process worked and who to contact. One doctor in training did mention that it involved three emails but still judged this as ‘straightforward.’ However, one did comment on the management of them as an individual being ‘poor.’</w:t>
      </w:r>
    </w:p>
    <w:p w14:paraId="6BB4178D" w14:textId="77777777" w:rsidR="00A63C04" w:rsidRPr="00A6501A" w:rsidRDefault="00A63C04" w:rsidP="00A63C04">
      <w:pPr>
        <w:pStyle w:val="NoSpacing"/>
        <w:spacing w:line="360" w:lineRule="auto"/>
        <w:rPr>
          <w:color w:val="1F3864" w:themeColor="accent1" w:themeShade="80"/>
          <w:shd w:val="clear" w:color="auto" w:fill="FFFFFF"/>
        </w:rPr>
      </w:pPr>
    </w:p>
    <w:p w14:paraId="76F8602D"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Did you find it clear what you needed to do and who you needed to contact? </w:t>
      </w:r>
    </w:p>
    <w:p w14:paraId="318E842D"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of the doctors in training said yes. The one that said no, then commented that their TPD was helpful in guiding them with this. </w:t>
      </w:r>
    </w:p>
    <w:p w14:paraId="4371867E" w14:textId="77777777" w:rsidR="00A63C04" w:rsidRPr="00A6501A" w:rsidRDefault="00A63C04" w:rsidP="00A63C04">
      <w:pPr>
        <w:pStyle w:val="NoSpacing"/>
        <w:spacing w:line="360" w:lineRule="auto"/>
        <w:rPr>
          <w:color w:val="1F3864" w:themeColor="accent1" w:themeShade="80"/>
        </w:rPr>
      </w:pPr>
    </w:p>
    <w:p w14:paraId="754168EF"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What were your main reasons for leaving the training programme?</w:t>
      </w:r>
    </w:p>
    <w:p w14:paraId="69639EDE"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We received a wide range of responses to this including negative experiences as doctors in training, short staffing, lack of work/life balance, lack of stimulation and not being able to work with difficult colleagues in a small specialty. Another commented that they didn’t feel the specialty they were in was right for them. This highlights the need for an individualised approach to the leavers interview process. </w:t>
      </w:r>
    </w:p>
    <w:p w14:paraId="2DD2A934" w14:textId="77777777" w:rsidR="00A63C04" w:rsidRPr="00A6501A" w:rsidRDefault="00A63C04" w:rsidP="00A63C04">
      <w:pPr>
        <w:pStyle w:val="NoSpacing"/>
        <w:spacing w:line="360" w:lineRule="auto"/>
        <w:rPr>
          <w:color w:val="1F3864" w:themeColor="accent1" w:themeShade="80"/>
        </w:rPr>
      </w:pPr>
    </w:p>
    <w:p w14:paraId="05B201B7"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Did you speak to your TPD or ES before you submitted your resignation? </w:t>
      </w:r>
    </w:p>
    <w:p w14:paraId="18F88A72"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of the four responses said they spoke to both ES and TPD and one did not. </w:t>
      </w:r>
    </w:p>
    <w:p w14:paraId="11E3FD66" w14:textId="77777777" w:rsidR="00A63C04" w:rsidRPr="00A6501A" w:rsidRDefault="00A63C04" w:rsidP="00A63C04">
      <w:pPr>
        <w:pStyle w:val="NoSpacing"/>
        <w:spacing w:line="360" w:lineRule="auto"/>
        <w:rPr>
          <w:color w:val="1F3864" w:themeColor="accent1" w:themeShade="80"/>
        </w:rPr>
      </w:pPr>
    </w:p>
    <w:p w14:paraId="727CFE8E"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 xml:space="preserve">Were you offered or did you access TDWS or PSU? </w:t>
      </w:r>
    </w:p>
    <w:p w14:paraId="403E78E2"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of the doctors in training said they were not offered it. One said they were offered careers advice via PSU which they found helpful but reflected on poor timing of this as it was after the formal resignation and there were missed opportunities by their ES and TPD. They said ‘I…felt that my concerns were dismissed. As I was deemed to be a competent trainee, I felt that any attempts to gain additional support were brushed aside.’ </w:t>
      </w:r>
    </w:p>
    <w:p w14:paraId="37B05423" w14:textId="77777777" w:rsidR="00A63C04" w:rsidRPr="00A6501A" w:rsidRDefault="00A63C04" w:rsidP="00A63C04">
      <w:pPr>
        <w:pStyle w:val="NoSpacing"/>
        <w:spacing w:line="360" w:lineRule="auto"/>
        <w:rPr>
          <w:color w:val="1F3864" w:themeColor="accent1" w:themeShade="80"/>
        </w:rPr>
      </w:pPr>
    </w:p>
    <w:p w14:paraId="02989AFC"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 xml:space="preserve">Would you have taken up the offer of TDWS if made available? </w:t>
      </w:r>
    </w:p>
    <w:p w14:paraId="337E67FA"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One doctor in training said no. Two said maybe, one of these then reflecting how they did not tell anyone about their plans to leave until after they had another training job lined up. The fourth doctor in training </w:t>
      </w:r>
      <w:r w:rsidRPr="00A6501A">
        <w:rPr>
          <w:color w:val="1F3864" w:themeColor="accent1" w:themeShade="80"/>
        </w:rPr>
        <w:lastRenderedPageBreak/>
        <w:t>said they would have taken it up saying ‘I have no doubt it would have protected my mental health in the months leading up to and after my resignation.’</w:t>
      </w:r>
    </w:p>
    <w:p w14:paraId="13679EAB" w14:textId="77777777" w:rsidR="00A63C04" w:rsidRPr="00A6501A" w:rsidRDefault="00A63C04" w:rsidP="00A63C04">
      <w:pPr>
        <w:pStyle w:val="NoSpacing"/>
        <w:spacing w:line="360" w:lineRule="auto"/>
        <w:rPr>
          <w:color w:val="1F3864" w:themeColor="accent1" w:themeShade="80"/>
        </w:rPr>
      </w:pPr>
    </w:p>
    <w:p w14:paraId="093EBD1F"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Were you offered any other support and if so was it helpful?</w:t>
      </w:r>
    </w:p>
    <w:p w14:paraId="46EA0E2D"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of the four responses said no. One commented on how they were promised a consultant job in that unit if they stayed on. Another described being put in touch with other TPD’s and encouraged to organise taster sessions in other specialties during their notice period. </w:t>
      </w:r>
    </w:p>
    <w:p w14:paraId="1C2EABDE" w14:textId="77777777" w:rsidR="00A63C04" w:rsidRPr="00A6501A" w:rsidRDefault="00A63C04" w:rsidP="00A63C04">
      <w:pPr>
        <w:pStyle w:val="NoSpacing"/>
        <w:spacing w:line="360" w:lineRule="auto"/>
        <w:rPr>
          <w:color w:val="1F3864" w:themeColor="accent1" w:themeShade="80"/>
        </w:rPr>
      </w:pPr>
    </w:p>
    <w:p w14:paraId="45841D1E"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Had you received better support or if your concerns were handles differently, do you think you would have reconsidered resignation?</w:t>
      </w:r>
    </w:p>
    <w:p w14:paraId="785DEDF3"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Two doctors in training answered yes to this and two said no. One of the doctors in training who said no, reflected on how the decision was made long before they told anyone because of the ‘culture of commitment to specialty’ and the perceived negativity of questioning this. The same doctor in training also reflected negatively on the lack of leavers interview from their TPD. </w:t>
      </w:r>
    </w:p>
    <w:p w14:paraId="467E6C40" w14:textId="77777777" w:rsidR="00A63C04" w:rsidRPr="00A6501A" w:rsidRDefault="00A63C04" w:rsidP="00A63C04">
      <w:pPr>
        <w:pStyle w:val="NoSpacing"/>
        <w:spacing w:line="360" w:lineRule="auto"/>
        <w:rPr>
          <w:color w:val="1F3864" w:themeColor="accent1" w:themeShade="80"/>
        </w:rPr>
      </w:pPr>
    </w:p>
    <w:p w14:paraId="7B0BBF85"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Was there anything you felt was handled particularly well?</w:t>
      </w:r>
    </w:p>
    <w:p w14:paraId="0CBF3D37"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One doctor in training simply answered no. The other three all mentioned helpful TPDs and ESs who took interest in the reasons they had for leaving and supported them. One mentioned that they were offered ‘other options such as taking a year out.’ </w:t>
      </w:r>
    </w:p>
    <w:p w14:paraId="1F9C300A" w14:textId="77777777" w:rsidR="00A63C04" w:rsidRPr="00A6501A" w:rsidRDefault="00A63C04" w:rsidP="00A63C04">
      <w:pPr>
        <w:pStyle w:val="NoSpacing"/>
        <w:spacing w:line="360" w:lineRule="auto"/>
        <w:rPr>
          <w:color w:val="1F3864" w:themeColor="accent1" w:themeShade="80"/>
        </w:rPr>
      </w:pPr>
    </w:p>
    <w:p w14:paraId="45EBA6EE"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Was there anything you felt was handled particularly badly?</w:t>
      </w:r>
    </w:p>
    <w:p w14:paraId="7C6FD43F"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Three doctors in training commented on this; one commented on a ‘lack of wider system learning’ from their experience. Another reflected on poor support around a family bereavement. The third doctor in training felt that around their resignation they were ‘treated as a number in a system, rather than as an individual’. They described being ‘entirely burnt-out’ but expected to carry on as usual despite flagging this to colleagues and in hindsight, reflected on this as a significant detriment to their mental health. ‘I felt very let down by my training programme and unsurprised that many others follow a similar path.’ </w:t>
      </w:r>
    </w:p>
    <w:p w14:paraId="692E6248" w14:textId="77777777" w:rsidR="00A63C04" w:rsidRPr="00A6501A" w:rsidRDefault="00A63C04" w:rsidP="00A63C04">
      <w:pPr>
        <w:pStyle w:val="NoSpacing"/>
        <w:spacing w:line="360" w:lineRule="auto"/>
        <w:rPr>
          <w:color w:val="1F3864" w:themeColor="accent1" w:themeShade="80"/>
        </w:rPr>
      </w:pPr>
    </w:p>
    <w:p w14:paraId="337D457D"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 xml:space="preserve">Did you have any formal ‘exit’ meetings? </w:t>
      </w:r>
    </w:p>
    <w:p w14:paraId="67DFA460"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Only one doctor in training described a formal meeting with their TPD and the others said no. </w:t>
      </w:r>
    </w:p>
    <w:p w14:paraId="09B1DA29" w14:textId="77777777" w:rsidR="00A63C04" w:rsidRPr="00A6501A" w:rsidRDefault="00A63C04" w:rsidP="00A63C04">
      <w:pPr>
        <w:pStyle w:val="NoSpacing"/>
        <w:spacing w:line="360" w:lineRule="auto"/>
        <w:rPr>
          <w:color w:val="1F3864" w:themeColor="accent1" w:themeShade="80"/>
        </w:rPr>
      </w:pPr>
    </w:p>
    <w:p w14:paraId="070AFDDC"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 xml:space="preserve">Can you suggest any other aspects of the resignation process that you would like us to improve? </w:t>
      </w:r>
    </w:p>
    <w:p w14:paraId="4BB9A5C8" w14:textId="77777777" w:rsidR="00A63C04" w:rsidRPr="00A6501A" w:rsidRDefault="00A63C04" w:rsidP="00A63C04">
      <w:pPr>
        <w:pStyle w:val="NoSpacing"/>
        <w:numPr>
          <w:ilvl w:val="0"/>
          <w:numId w:val="9"/>
        </w:numPr>
        <w:spacing w:line="360" w:lineRule="auto"/>
        <w:rPr>
          <w:color w:val="1F3864" w:themeColor="accent1" w:themeShade="80"/>
        </w:rPr>
      </w:pPr>
      <w:r w:rsidRPr="00A6501A">
        <w:rPr>
          <w:color w:val="1F3864" w:themeColor="accent1" w:themeShade="80"/>
        </w:rPr>
        <w:t>Some form of support would be good specially for those who don’t perhaps choose to leave but is a choice forced on them.</w:t>
      </w:r>
    </w:p>
    <w:p w14:paraId="2C19C0B9" w14:textId="77777777" w:rsidR="00A63C04" w:rsidRPr="00A6501A" w:rsidRDefault="00A63C04" w:rsidP="00A63C04">
      <w:pPr>
        <w:pStyle w:val="NoSpacing"/>
        <w:numPr>
          <w:ilvl w:val="0"/>
          <w:numId w:val="9"/>
        </w:numPr>
        <w:spacing w:line="360" w:lineRule="auto"/>
        <w:rPr>
          <w:color w:val="1F3864" w:themeColor="accent1" w:themeShade="80"/>
        </w:rPr>
      </w:pPr>
      <w:r w:rsidRPr="00A6501A">
        <w:rPr>
          <w:color w:val="1F3864" w:themeColor="accent1" w:themeShade="80"/>
        </w:rPr>
        <w:lastRenderedPageBreak/>
        <w:t>Need to take an individualised approach on how to manage 3-month notice period. Whilst supported by my TPD during this time, I was felt very unsupported by my immediate clinical environment.</w:t>
      </w:r>
    </w:p>
    <w:p w14:paraId="73035597" w14:textId="77777777" w:rsidR="00A63C04" w:rsidRPr="00A6501A" w:rsidRDefault="00A63C04" w:rsidP="00A63C04">
      <w:pPr>
        <w:pStyle w:val="NoSpacing"/>
        <w:numPr>
          <w:ilvl w:val="0"/>
          <w:numId w:val="9"/>
        </w:numPr>
        <w:spacing w:line="360" w:lineRule="auto"/>
        <w:rPr>
          <w:color w:val="1F3864" w:themeColor="accent1" w:themeShade="80"/>
        </w:rPr>
      </w:pPr>
      <w:r w:rsidRPr="00A6501A">
        <w:rPr>
          <w:color w:val="1F3864" w:themeColor="accent1" w:themeShade="80"/>
        </w:rPr>
        <w:t>By the time I had made the decision to resign it wasn’t a difficult process.</w:t>
      </w:r>
    </w:p>
    <w:p w14:paraId="61F780A2" w14:textId="77777777" w:rsidR="00A63C04" w:rsidRPr="00A6501A" w:rsidRDefault="00A63C04" w:rsidP="00A63C04">
      <w:pPr>
        <w:pStyle w:val="NoSpacing"/>
        <w:spacing w:line="360" w:lineRule="auto"/>
        <w:rPr>
          <w:color w:val="1F3864" w:themeColor="accent1" w:themeShade="80"/>
        </w:rPr>
      </w:pPr>
    </w:p>
    <w:p w14:paraId="6F0EAD93" w14:textId="77777777" w:rsidR="00A63C04" w:rsidRPr="00A6501A" w:rsidRDefault="00A63C04" w:rsidP="00A63C04">
      <w:pPr>
        <w:pStyle w:val="NoSpacing"/>
        <w:spacing w:line="360" w:lineRule="auto"/>
        <w:rPr>
          <w:color w:val="1F3864" w:themeColor="accent1" w:themeShade="80"/>
        </w:rPr>
      </w:pPr>
      <w:r w:rsidRPr="00A6501A">
        <w:rPr>
          <w:color w:val="1F3864" w:themeColor="accent1" w:themeShade="80"/>
        </w:rPr>
        <w:t xml:space="preserve">Participants were asked at the end if they would help comment on the new proposed leavers questionnaire and interview format and they all agreed. </w:t>
      </w:r>
    </w:p>
    <w:p w14:paraId="2125E1BB" w14:textId="77777777" w:rsidR="00A63C04" w:rsidRPr="00A6501A" w:rsidRDefault="00A63C04" w:rsidP="00A63C04">
      <w:pPr>
        <w:pStyle w:val="NoSpacing"/>
        <w:spacing w:line="360" w:lineRule="auto"/>
        <w:rPr>
          <w:color w:val="1F3864" w:themeColor="accent1" w:themeShade="80"/>
        </w:rPr>
      </w:pPr>
    </w:p>
    <w:p w14:paraId="45518A31" w14:textId="77777777" w:rsidR="00A63C04" w:rsidRPr="00A6501A" w:rsidRDefault="00A63C04" w:rsidP="00A63C04">
      <w:pPr>
        <w:pStyle w:val="NoSpacing"/>
        <w:spacing w:line="360" w:lineRule="auto"/>
        <w:rPr>
          <w:color w:val="1F3864" w:themeColor="accent1" w:themeShade="80"/>
          <w:u w:val="single"/>
        </w:rPr>
      </w:pPr>
      <w:r w:rsidRPr="00A6501A">
        <w:rPr>
          <w:color w:val="1F3864" w:themeColor="accent1" w:themeShade="80"/>
          <w:u w:val="single"/>
        </w:rPr>
        <w:t>Reflections</w:t>
      </w:r>
    </w:p>
    <w:p w14:paraId="24E6E479" w14:textId="066C8871" w:rsidR="00F248C7" w:rsidRPr="00A63C04" w:rsidRDefault="00A63C04" w:rsidP="00A63C04">
      <w:pPr>
        <w:spacing w:line="360" w:lineRule="auto"/>
        <w:rPr>
          <w:rFonts w:cstheme="minorHAnsi"/>
          <w:b/>
          <w:bCs/>
          <w:color w:val="1F3864" w:themeColor="accent1" w:themeShade="80"/>
        </w:rPr>
      </w:pPr>
      <w:r w:rsidRPr="00A63C04">
        <w:rPr>
          <w:color w:val="1F3864" w:themeColor="accent1" w:themeShade="80"/>
        </w:rPr>
        <w:t>Although we only collected a small number of responses, the survey results are well aligned to our initial discussions about the issues surrounding the current doctor in training resignation process and lack of structure, support and an attempt to collect feedback. The process itself seems to be viewed as straightforward and we aim to improve this further with a single email address to contact. The issues raised highlight some areas for improvement around support, lack of formal feedback and wider systems learning from their experience. It was interesting that two doctors in training commented on two very difference experiences of working their notice period. Although not in the scope of this working group, it may be an area for further improvement where we could encourage good practice with taster sessions or some form of phased resignation.</w:t>
      </w:r>
    </w:p>
    <w:p w14:paraId="48D7C169" w14:textId="77777777" w:rsidR="00F248C7" w:rsidRPr="001109B2" w:rsidRDefault="00F248C7" w:rsidP="00A63C04">
      <w:pPr>
        <w:pStyle w:val="ListParagraph"/>
        <w:spacing w:line="360" w:lineRule="auto"/>
        <w:rPr>
          <w:rFonts w:cstheme="minorHAnsi"/>
          <w:b/>
          <w:bCs/>
          <w:color w:val="1F3864" w:themeColor="accent1" w:themeShade="80"/>
        </w:rPr>
      </w:pPr>
    </w:p>
    <w:p w14:paraId="1823AF9D" w14:textId="77777777" w:rsidR="00F06AD1" w:rsidRPr="001109B2" w:rsidRDefault="00F06AD1" w:rsidP="00F06AD1">
      <w:pPr>
        <w:spacing w:line="276" w:lineRule="auto"/>
        <w:rPr>
          <w:rFonts w:cstheme="minorHAnsi"/>
          <w:color w:val="1F3864" w:themeColor="accent1" w:themeShade="80"/>
        </w:rPr>
      </w:pPr>
    </w:p>
    <w:p w14:paraId="2C14E50A" w14:textId="77777777" w:rsidR="00F06AD1" w:rsidRPr="001109B2" w:rsidRDefault="00F06AD1" w:rsidP="00F06AD1">
      <w:pPr>
        <w:spacing w:line="276" w:lineRule="auto"/>
        <w:rPr>
          <w:rFonts w:cstheme="minorHAnsi"/>
          <w:color w:val="1F3864" w:themeColor="accent1" w:themeShade="80"/>
        </w:rPr>
      </w:pPr>
    </w:p>
    <w:sectPr w:rsidR="00F06AD1" w:rsidRPr="001109B2" w:rsidSect="00CE53E1">
      <w:pgSz w:w="11900" w:h="16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6" w:author="Alice Main" w:date="2024-01-22T13:50:00Z" w:initials="AM">
    <w:p w14:paraId="58729500" w14:textId="77777777" w:rsidR="001568EA" w:rsidRDefault="001568EA" w:rsidP="00617725">
      <w:pPr>
        <w:pStyle w:val="CommentText"/>
      </w:pPr>
      <w:r>
        <w:rPr>
          <w:rStyle w:val="CommentReference"/>
        </w:rPr>
        <w:annotationRef/>
      </w:r>
      <w:r>
        <w:t>Link to be added once live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7295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29500" w16cid:durableId="75A901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9D4D1" w14:textId="77777777" w:rsidR="00CE53E1" w:rsidRDefault="00CE53E1" w:rsidP="002E5E9B">
      <w:r>
        <w:separator/>
      </w:r>
    </w:p>
  </w:endnote>
  <w:endnote w:type="continuationSeparator" w:id="0">
    <w:p w14:paraId="13CC6A45" w14:textId="77777777" w:rsidR="00CE53E1" w:rsidRDefault="00CE53E1" w:rsidP="002E5E9B">
      <w:r>
        <w:continuationSeparator/>
      </w:r>
    </w:p>
  </w:endnote>
  <w:endnote w:type="continuationNotice" w:id="1">
    <w:p w14:paraId="6DDF5293" w14:textId="77777777" w:rsidR="00CE53E1" w:rsidRDefault="00CE53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411871"/>
      <w:docPartObj>
        <w:docPartGallery w:val="Page Numbers (Bottom of Page)"/>
        <w:docPartUnique/>
      </w:docPartObj>
    </w:sdtPr>
    <w:sdtEndPr/>
    <w:sdtContent>
      <w:p w14:paraId="00F80668" w14:textId="77777777" w:rsidR="00B477F0" w:rsidRDefault="003F535D">
        <w:pPr>
          <w:pStyle w:val="Footer"/>
          <w:jc w:val="center"/>
        </w:pPr>
        <w:r>
          <w:fldChar w:fldCharType="begin"/>
        </w:r>
        <w:r w:rsidR="003A59C4">
          <w:instrText>PAGE   \* MERGEFORMAT</w:instrText>
        </w:r>
        <w:r>
          <w:fldChar w:fldCharType="separate"/>
        </w:r>
        <w:r w:rsidR="0008081F">
          <w:rPr>
            <w:noProof/>
          </w:rPr>
          <w:t>37</w:t>
        </w:r>
        <w:r>
          <w:rPr>
            <w:noProof/>
          </w:rPr>
          <w:fldChar w:fldCharType="end"/>
        </w:r>
      </w:p>
    </w:sdtContent>
  </w:sdt>
  <w:p w14:paraId="461A6AD2" w14:textId="77777777" w:rsidR="00B477F0" w:rsidRDefault="00B47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6D5D" w14:textId="77777777" w:rsidR="00CE53E1" w:rsidRDefault="00CE53E1" w:rsidP="002E5E9B">
      <w:r>
        <w:separator/>
      </w:r>
    </w:p>
  </w:footnote>
  <w:footnote w:type="continuationSeparator" w:id="0">
    <w:p w14:paraId="57269783" w14:textId="77777777" w:rsidR="00CE53E1" w:rsidRDefault="00CE53E1" w:rsidP="002E5E9B">
      <w:r>
        <w:continuationSeparator/>
      </w:r>
    </w:p>
  </w:footnote>
  <w:footnote w:type="continuationNotice" w:id="1">
    <w:p w14:paraId="60013CF2" w14:textId="77777777" w:rsidR="00CE53E1" w:rsidRDefault="00CE53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7BA20" w14:textId="11C5BB51" w:rsidR="0047699D" w:rsidRDefault="00C10496">
    <w:pPr>
      <w:pStyle w:val="Header"/>
    </w:pPr>
    <w:r>
      <w:rPr>
        <w:noProof/>
      </w:rPr>
      <mc:AlternateContent>
        <mc:Choice Requires="wps">
          <w:drawing>
            <wp:anchor distT="0" distB="0" distL="114300" distR="114300" simplePos="0" relativeHeight="251656704" behindDoc="1" locked="0" layoutInCell="0" allowOverlap="1" wp14:anchorId="10DD2F46" wp14:editId="0218F042">
              <wp:simplePos x="0" y="0"/>
              <wp:positionH relativeFrom="margin">
                <wp:align>center</wp:align>
              </wp:positionH>
              <wp:positionV relativeFrom="margin">
                <wp:align>center</wp:align>
              </wp:positionV>
              <wp:extent cx="5615940" cy="2456815"/>
              <wp:effectExtent l="0" t="1428750" r="0" b="1010285"/>
              <wp:wrapNone/>
              <wp:docPr id="177880875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15940" cy="24568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F68054" w14:textId="77777777" w:rsidR="00C10496" w:rsidRDefault="00C10496" w:rsidP="00C10496">
                          <w:pPr>
                            <w:jc w:val="center"/>
                            <w:rPr>
                              <w:rFonts w:ascii="Calibri" w:hAnsi="Calibri" w:cs="Calibri"/>
                              <w:color w:val="C0C0C0"/>
                              <w:kern w:val="0"/>
                              <w:sz w:val="2"/>
                              <w:szCs w:val="2"/>
                            </w:rPr>
                          </w:pPr>
                          <w:r>
                            <w:rPr>
                              <w:rFonts w:ascii="Calibri" w:hAnsi="Calibri" w:cs="Calibri"/>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DD2F46" id="_x0000_t202" coordsize="21600,21600" o:spt="202" path="m,l,21600r21600,l21600,xe">
              <v:stroke joinstyle="miter"/>
              <v:path gradientshapeok="t" o:connecttype="rect"/>
            </v:shapetype>
            <v:shape id="WordArt 3" o:spid="_x0000_s1041" type="#_x0000_t202" style="position:absolute;margin-left:0;margin-top:0;width:442.2pt;height:193.4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" o:allowincell="f" filled="f" stroked="f">
              <v:stroke joinstyle="round"/>
              <o:lock v:ext="edit" shapetype="t"/>
              <v:textbox style="mso-fit-shape-to-text:t">
                <w:txbxContent>
                  <w:p w14:paraId="1FF68054" w14:textId="77777777" w:rsidR="00C10496" w:rsidRDefault="00C10496" w:rsidP="00C10496">
                    <w:pPr>
                      <w:jc w:val="center"/>
                      <w:rPr>
                        <w:rFonts w:ascii="Calibri" w:hAnsi="Calibri" w:cs="Calibri"/>
                        <w:color w:val="C0C0C0"/>
                        <w:kern w:val="0"/>
                        <w:sz w:val="2"/>
                        <w:szCs w:val="2"/>
                      </w:rPr>
                    </w:pPr>
                    <w:r>
                      <w:rPr>
                        <w:rFonts w:ascii="Calibri" w:hAnsi="Calibri" w:cs="Calibri"/>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7E5"/>
    <w:multiLevelType w:val="hybridMultilevel"/>
    <w:tmpl w:val="761EF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E3525"/>
    <w:multiLevelType w:val="hybridMultilevel"/>
    <w:tmpl w:val="F7D8D082"/>
    <w:lvl w:ilvl="0" w:tplc="84F8C866">
      <w:start w:val="1"/>
      <w:numFmt w:val="bullet"/>
      <w:lvlText w:val=""/>
      <w:lvlJc w:val="left"/>
      <w:pPr>
        <w:ind w:left="1440" w:hanging="360"/>
      </w:pPr>
      <w:rPr>
        <w:rFonts w:ascii="Symbol" w:hAnsi="Symbol"/>
      </w:rPr>
    </w:lvl>
    <w:lvl w:ilvl="1" w:tplc="7A1CED78">
      <w:start w:val="1"/>
      <w:numFmt w:val="bullet"/>
      <w:lvlText w:val=""/>
      <w:lvlJc w:val="left"/>
      <w:pPr>
        <w:ind w:left="1440" w:hanging="360"/>
      </w:pPr>
      <w:rPr>
        <w:rFonts w:ascii="Symbol" w:hAnsi="Symbol"/>
      </w:rPr>
    </w:lvl>
    <w:lvl w:ilvl="2" w:tplc="B1B613E0">
      <w:start w:val="1"/>
      <w:numFmt w:val="bullet"/>
      <w:lvlText w:val=""/>
      <w:lvlJc w:val="left"/>
      <w:pPr>
        <w:ind w:left="1440" w:hanging="360"/>
      </w:pPr>
      <w:rPr>
        <w:rFonts w:ascii="Symbol" w:hAnsi="Symbol"/>
      </w:rPr>
    </w:lvl>
    <w:lvl w:ilvl="3" w:tplc="BE8A54E2">
      <w:start w:val="1"/>
      <w:numFmt w:val="bullet"/>
      <w:lvlText w:val=""/>
      <w:lvlJc w:val="left"/>
      <w:pPr>
        <w:ind w:left="1440" w:hanging="360"/>
      </w:pPr>
      <w:rPr>
        <w:rFonts w:ascii="Symbol" w:hAnsi="Symbol"/>
      </w:rPr>
    </w:lvl>
    <w:lvl w:ilvl="4" w:tplc="E07EBECC">
      <w:start w:val="1"/>
      <w:numFmt w:val="bullet"/>
      <w:lvlText w:val=""/>
      <w:lvlJc w:val="left"/>
      <w:pPr>
        <w:ind w:left="1440" w:hanging="360"/>
      </w:pPr>
      <w:rPr>
        <w:rFonts w:ascii="Symbol" w:hAnsi="Symbol"/>
      </w:rPr>
    </w:lvl>
    <w:lvl w:ilvl="5" w:tplc="41E09850">
      <w:start w:val="1"/>
      <w:numFmt w:val="bullet"/>
      <w:lvlText w:val=""/>
      <w:lvlJc w:val="left"/>
      <w:pPr>
        <w:ind w:left="1440" w:hanging="360"/>
      </w:pPr>
      <w:rPr>
        <w:rFonts w:ascii="Symbol" w:hAnsi="Symbol"/>
      </w:rPr>
    </w:lvl>
    <w:lvl w:ilvl="6" w:tplc="AB4C30DC">
      <w:start w:val="1"/>
      <w:numFmt w:val="bullet"/>
      <w:lvlText w:val=""/>
      <w:lvlJc w:val="left"/>
      <w:pPr>
        <w:ind w:left="1440" w:hanging="360"/>
      </w:pPr>
      <w:rPr>
        <w:rFonts w:ascii="Symbol" w:hAnsi="Symbol"/>
      </w:rPr>
    </w:lvl>
    <w:lvl w:ilvl="7" w:tplc="D4D46C48">
      <w:start w:val="1"/>
      <w:numFmt w:val="bullet"/>
      <w:lvlText w:val=""/>
      <w:lvlJc w:val="left"/>
      <w:pPr>
        <w:ind w:left="1440" w:hanging="360"/>
      </w:pPr>
      <w:rPr>
        <w:rFonts w:ascii="Symbol" w:hAnsi="Symbol"/>
      </w:rPr>
    </w:lvl>
    <w:lvl w:ilvl="8" w:tplc="6672B60C">
      <w:start w:val="1"/>
      <w:numFmt w:val="bullet"/>
      <w:lvlText w:val=""/>
      <w:lvlJc w:val="left"/>
      <w:pPr>
        <w:ind w:left="1440" w:hanging="360"/>
      </w:pPr>
      <w:rPr>
        <w:rFonts w:ascii="Symbol" w:hAnsi="Symbol"/>
      </w:rPr>
    </w:lvl>
  </w:abstractNum>
  <w:abstractNum w:abstractNumId="2" w15:restartNumberingAfterBreak="0">
    <w:nsid w:val="04880D36"/>
    <w:multiLevelType w:val="hybridMultilevel"/>
    <w:tmpl w:val="DF66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82D31"/>
    <w:multiLevelType w:val="hybridMultilevel"/>
    <w:tmpl w:val="C44AE3CC"/>
    <w:lvl w:ilvl="0" w:tplc="A6A6B494">
      <w:start w:val="1"/>
      <w:numFmt w:val="bullet"/>
      <w:pStyle w:val="NormalBullet"/>
      <w:lvlText w:val=""/>
      <w:lvlJc w:val="left"/>
      <w:pPr>
        <w:tabs>
          <w:tab w:val="num" w:pos="1429"/>
        </w:tabs>
        <w:ind w:left="1429" w:hanging="709"/>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C8F41D9"/>
    <w:multiLevelType w:val="hybridMultilevel"/>
    <w:tmpl w:val="E748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485330"/>
    <w:multiLevelType w:val="hybridMultilevel"/>
    <w:tmpl w:val="6BCA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58220D"/>
    <w:multiLevelType w:val="hybridMultilevel"/>
    <w:tmpl w:val="0E8EE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190B6E"/>
    <w:multiLevelType w:val="hybridMultilevel"/>
    <w:tmpl w:val="891A3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5155EA"/>
    <w:multiLevelType w:val="hybridMultilevel"/>
    <w:tmpl w:val="82CA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00989"/>
    <w:multiLevelType w:val="hybridMultilevel"/>
    <w:tmpl w:val="E45C2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C17D52"/>
    <w:multiLevelType w:val="multilevel"/>
    <w:tmpl w:val="C52CB244"/>
    <w:lvl w:ilvl="0">
      <w:start w:val="1"/>
      <w:numFmt w:val="decimal"/>
      <w:pStyle w:val="Heading1"/>
      <w:lvlText w:val="%1."/>
      <w:lvlJc w:val="left"/>
      <w:pPr>
        <w:tabs>
          <w:tab w:val="num" w:pos="720"/>
        </w:tabs>
        <w:ind w:left="720" w:hanging="720"/>
      </w:pPr>
    </w:lvl>
    <w:lvl w:ilvl="1">
      <w:start w:val="1"/>
      <w:numFmt w:val="decimal"/>
      <w:pStyle w:val="Heading2"/>
      <w:isLgl/>
      <w:lvlText w:val="%1.%2"/>
      <w:lvlJc w:val="left"/>
      <w:pPr>
        <w:tabs>
          <w:tab w:val="num" w:pos="720"/>
        </w:tabs>
        <w:ind w:left="720" w:hanging="720"/>
      </w:pPr>
      <w:rPr>
        <w:rFonts w:ascii="Arial" w:hAnsi="Arial" w:hint="default"/>
        <w:b/>
        <w:i w:val="0"/>
        <w:sz w:val="22"/>
      </w:rPr>
    </w:lvl>
    <w:lvl w:ilvl="2">
      <w:start w:val="1"/>
      <w:numFmt w:val="decimal"/>
      <w:pStyle w:val="Heading3"/>
      <w:isLgl/>
      <w:lvlText w:val="%1.%2.%3"/>
      <w:lvlJc w:val="left"/>
      <w:pPr>
        <w:tabs>
          <w:tab w:val="num" w:pos="720"/>
        </w:tabs>
        <w:ind w:left="720" w:hanging="720"/>
      </w:pPr>
      <w:rPr>
        <w:rFonts w:ascii="Arial" w:hAnsi="Arial" w:hint="default"/>
        <w:b w:val="0"/>
        <w:i w:val="0"/>
        <w:sz w:val="22"/>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E356187"/>
    <w:multiLevelType w:val="hybridMultilevel"/>
    <w:tmpl w:val="88D0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A417D3"/>
    <w:multiLevelType w:val="hybridMultilevel"/>
    <w:tmpl w:val="C0063C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5A7AB8"/>
    <w:multiLevelType w:val="hybridMultilevel"/>
    <w:tmpl w:val="744E5980"/>
    <w:lvl w:ilvl="0" w:tplc="206E89D6">
      <w:start w:val="1"/>
      <w:numFmt w:val="bullet"/>
      <w:lvlText w:val=""/>
      <w:lvlJc w:val="left"/>
      <w:pPr>
        <w:ind w:left="1440" w:hanging="360"/>
      </w:pPr>
      <w:rPr>
        <w:rFonts w:ascii="Symbol" w:hAnsi="Symbol"/>
      </w:rPr>
    </w:lvl>
    <w:lvl w:ilvl="1" w:tplc="54686C74">
      <w:start w:val="1"/>
      <w:numFmt w:val="bullet"/>
      <w:lvlText w:val=""/>
      <w:lvlJc w:val="left"/>
      <w:pPr>
        <w:ind w:left="1440" w:hanging="360"/>
      </w:pPr>
      <w:rPr>
        <w:rFonts w:ascii="Symbol" w:hAnsi="Symbol"/>
      </w:rPr>
    </w:lvl>
    <w:lvl w:ilvl="2" w:tplc="0C1848DC">
      <w:start w:val="1"/>
      <w:numFmt w:val="bullet"/>
      <w:lvlText w:val=""/>
      <w:lvlJc w:val="left"/>
      <w:pPr>
        <w:ind w:left="1440" w:hanging="360"/>
      </w:pPr>
      <w:rPr>
        <w:rFonts w:ascii="Symbol" w:hAnsi="Symbol"/>
      </w:rPr>
    </w:lvl>
    <w:lvl w:ilvl="3" w:tplc="765C384E">
      <w:start w:val="1"/>
      <w:numFmt w:val="bullet"/>
      <w:lvlText w:val=""/>
      <w:lvlJc w:val="left"/>
      <w:pPr>
        <w:ind w:left="1440" w:hanging="360"/>
      </w:pPr>
      <w:rPr>
        <w:rFonts w:ascii="Symbol" w:hAnsi="Symbol"/>
      </w:rPr>
    </w:lvl>
    <w:lvl w:ilvl="4" w:tplc="8F10ED8A">
      <w:start w:val="1"/>
      <w:numFmt w:val="bullet"/>
      <w:lvlText w:val=""/>
      <w:lvlJc w:val="left"/>
      <w:pPr>
        <w:ind w:left="1440" w:hanging="360"/>
      </w:pPr>
      <w:rPr>
        <w:rFonts w:ascii="Symbol" w:hAnsi="Symbol"/>
      </w:rPr>
    </w:lvl>
    <w:lvl w:ilvl="5" w:tplc="63D6A288">
      <w:start w:val="1"/>
      <w:numFmt w:val="bullet"/>
      <w:lvlText w:val=""/>
      <w:lvlJc w:val="left"/>
      <w:pPr>
        <w:ind w:left="1440" w:hanging="360"/>
      </w:pPr>
      <w:rPr>
        <w:rFonts w:ascii="Symbol" w:hAnsi="Symbol"/>
      </w:rPr>
    </w:lvl>
    <w:lvl w:ilvl="6" w:tplc="AAF2B854">
      <w:start w:val="1"/>
      <w:numFmt w:val="bullet"/>
      <w:lvlText w:val=""/>
      <w:lvlJc w:val="left"/>
      <w:pPr>
        <w:ind w:left="1440" w:hanging="360"/>
      </w:pPr>
      <w:rPr>
        <w:rFonts w:ascii="Symbol" w:hAnsi="Symbol"/>
      </w:rPr>
    </w:lvl>
    <w:lvl w:ilvl="7" w:tplc="EB7A623C">
      <w:start w:val="1"/>
      <w:numFmt w:val="bullet"/>
      <w:lvlText w:val=""/>
      <w:lvlJc w:val="left"/>
      <w:pPr>
        <w:ind w:left="1440" w:hanging="360"/>
      </w:pPr>
      <w:rPr>
        <w:rFonts w:ascii="Symbol" w:hAnsi="Symbol"/>
      </w:rPr>
    </w:lvl>
    <w:lvl w:ilvl="8" w:tplc="2BB0881C">
      <w:start w:val="1"/>
      <w:numFmt w:val="bullet"/>
      <w:lvlText w:val=""/>
      <w:lvlJc w:val="left"/>
      <w:pPr>
        <w:ind w:left="1440" w:hanging="360"/>
      </w:pPr>
      <w:rPr>
        <w:rFonts w:ascii="Symbol" w:hAnsi="Symbol"/>
      </w:rPr>
    </w:lvl>
  </w:abstractNum>
  <w:abstractNum w:abstractNumId="14" w15:restartNumberingAfterBreak="0">
    <w:nsid w:val="48286A0F"/>
    <w:multiLevelType w:val="hybridMultilevel"/>
    <w:tmpl w:val="234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B86F49"/>
    <w:multiLevelType w:val="hybridMultilevel"/>
    <w:tmpl w:val="06C29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FE04C3"/>
    <w:multiLevelType w:val="hybridMultilevel"/>
    <w:tmpl w:val="BD9A3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BC3638"/>
    <w:multiLevelType w:val="hybridMultilevel"/>
    <w:tmpl w:val="8E02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54C6E"/>
    <w:multiLevelType w:val="hybridMultilevel"/>
    <w:tmpl w:val="BBA66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BD3A8F"/>
    <w:multiLevelType w:val="hybridMultilevel"/>
    <w:tmpl w:val="5C1C2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F54BED"/>
    <w:multiLevelType w:val="hybridMultilevel"/>
    <w:tmpl w:val="058415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465D9E"/>
    <w:multiLevelType w:val="hybridMultilevel"/>
    <w:tmpl w:val="5FF0C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B40C1C"/>
    <w:multiLevelType w:val="hybridMultilevel"/>
    <w:tmpl w:val="3E36EF3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58C09B5"/>
    <w:multiLevelType w:val="hybridMultilevel"/>
    <w:tmpl w:val="093C9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205E50"/>
    <w:multiLevelType w:val="hybridMultilevel"/>
    <w:tmpl w:val="D51C3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076C80"/>
    <w:multiLevelType w:val="hybridMultilevel"/>
    <w:tmpl w:val="8360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367E7D"/>
    <w:multiLevelType w:val="hybridMultilevel"/>
    <w:tmpl w:val="BAAAB3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E01EF9"/>
    <w:multiLevelType w:val="hybridMultilevel"/>
    <w:tmpl w:val="D6F2B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6E2162"/>
    <w:multiLevelType w:val="hybridMultilevel"/>
    <w:tmpl w:val="B8263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17437"/>
    <w:multiLevelType w:val="multilevel"/>
    <w:tmpl w:val="3B629670"/>
    <w:lvl w:ilvl="0">
      <w:start w:val="1"/>
      <w:numFmt w:val="decimal"/>
      <w:lvlText w:val="%1."/>
      <w:lvlJc w:val="left"/>
      <w:pPr>
        <w:tabs>
          <w:tab w:val="num" w:pos="720"/>
        </w:tabs>
        <w:ind w:left="720" w:hanging="720"/>
      </w:pPr>
      <w:rPr>
        <w:rFonts w:ascii="Arial" w:hAnsi="Arial" w:hint="default"/>
        <w:b/>
        <w:i w:val="0"/>
        <w:sz w:val="24"/>
        <w:u w:val="none"/>
      </w:rPr>
    </w:lvl>
    <w:lvl w:ilvl="1">
      <w:start w:val="1"/>
      <w:numFmt w:val="decimal"/>
      <w:lvlText w:val="%1.%2."/>
      <w:lvlJc w:val="left"/>
      <w:pPr>
        <w:tabs>
          <w:tab w:val="num" w:pos="720"/>
        </w:tabs>
        <w:ind w:left="720" w:hanging="720"/>
      </w:pPr>
      <w:rPr>
        <w:b/>
        <w:i w:val="0"/>
        <w:u w:val="none"/>
      </w:rPr>
    </w:lvl>
    <w:lvl w:ilvl="2">
      <w:start w:val="1"/>
      <w:numFmt w:val="decimal"/>
      <w:lvlText w:val="%1.%2.%3."/>
      <w:lvlJc w:val="left"/>
      <w:pPr>
        <w:tabs>
          <w:tab w:val="num" w:pos="720"/>
        </w:tabs>
        <w:ind w:left="720" w:hanging="720"/>
      </w:pPr>
      <w:rPr>
        <w:u w:val="none"/>
      </w:rPr>
    </w:lvl>
    <w:lvl w:ilvl="3">
      <w:start w:val="1"/>
      <w:numFmt w:val="decimal"/>
      <w:lvlText w:val="%1.%2.%3.%4."/>
      <w:lvlJc w:val="left"/>
      <w:pPr>
        <w:tabs>
          <w:tab w:val="num" w:pos="1134"/>
        </w:tabs>
        <w:ind w:left="1134" w:hanging="1134"/>
      </w:pPr>
      <w:rPr>
        <w:u w:val="none"/>
      </w:rPr>
    </w:lvl>
    <w:lvl w:ilvl="4">
      <w:start w:val="1"/>
      <w:numFmt w:val="decimal"/>
      <w:lvlText w:val="%1.%2.%3.%4.%5."/>
      <w:lvlJc w:val="left"/>
      <w:pPr>
        <w:tabs>
          <w:tab w:val="num" w:pos="1134"/>
        </w:tabs>
        <w:ind w:left="1134" w:hanging="1134"/>
      </w:pPr>
      <w:rPr>
        <w:u w:val="none"/>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7D481461"/>
    <w:multiLevelType w:val="hybridMultilevel"/>
    <w:tmpl w:val="08F26706"/>
    <w:lvl w:ilvl="0" w:tplc="A956D366">
      <w:start w:val="1"/>
      <w:numFmt w:val="bullet"/>
      <w:lvlText w:val=""/>
      <w:lvlJc w:val="left"/>
      <w:pPr>
        <w:ind w:left="1440" w:hanging="360"/>
      </w:pPr>
      <w:rPr>
        <w:rFonts w:ascii="Symbol" w:hAnsi="Symbol"/>
      </w:rPr>
    </w:lvl>
    <w:lvl w:ilvl="1" w:tplc="66483EEA">
      <w:start w:val="1"/>
      <w:numFmt w:val="bullet"/>
      <w:lvlText w:val=""/>
      <w:lvlJc w:val="left"/>
      <w:pPr>
        <w:ind w:left="1440" w:hanging="360"/>
      </w:pPr>
      <w:rPr>
        <w:rFonts w:ascii="Symbol" w:hAnsi="Symbol"/>
      </w:rPr>
    </w:lvl>
    <w:lvl w:ilvl="2" w:tplc="1D907456">
      <w:start w:val="1"/>
      <w:numFmt w:val="bullet"/>
      <w:lvlText w:val=""/>
      <w:lvlJc w:val="left"/>
      <w:pPr>
        <w:ind w:left="1440" w:hanging="360"/>
      </w:pPr>
      <w:rPr>
        <w:rFonts w:ascii="Symbol" w:hAnsi="Symbol"/>
      </w:rPr>
    </w:lvl>
    <w:lvl w:ilvl="3" w:tplc="7C704258">
      <w:start w:val="1"/>
      <w:numFmt w:val="bullet"/>
      <w:lvlText w:val=""/>
      <w:lvlJc w:val="left"/>
      <w:pPr>
        <w:ind w:left="1440" w:hanging="360"/>
      </w:pPr>
      <w:rPr>
        <w:rFonts w:ascii="Symbol" w:hAnsi="Symbol"/>
      </w:rPr>
    </w:lvl>
    <w:lvl w:ilvl="4" w:tplc="BE08E78E">
      <w:start w:val="1"/>
      <w:numFmt w:val="bullet"/>
      <w:lvlText w:val=""/>
      <w:lvlJc w:val="left"/>
      <w:pPr>
        <w:ind w:left="1440" w:hanging="360"/>
      </w:pPr>
      <w:rPr>
        <w:rFonts w:ascii="Symbol" w:hAnsi="Symbol"/>
      </w:rPr>
    </w:lvl>
    <w:lvl w:ilvl="5" w:tplc="BD7CBEC0">
      <w:start w:val="1"/>
      <w:numFmt w:val="bullet"/>
      <w:lvlText w:val=""/>
      <w:lvlJc w:val="left"/>
      <w:pPr>
        <w:ind w:left="1440" w:hanging="360"/>
      </w:pPr>
      <w:rPr>
        <w:rFonts w:ascii="Symbol" w:hAnsi="Symbol"/>
      </w:rPr>
    </w:lvl>
    <w:lvl w:ilvl="6" w:tplc="73863A2A">
      <w:start w:val="1"/>
      <w:numFmt w:val="bullet"/>
      <w:lvlText w:val=""/>
      <w:lvlJc w:val="left"/>
      <w:pPr>
        <w:ind w:left="1440" w:hanging="360"/>
      </w:pPr>
      <w:rPr>
        <w:rFonts w:ascii="Symbol" w:hAnsi="Symbol"/>
      </w:rPr>
    </w:lvl>
    <w:lvl w:ilvl="7" w:tplc="E78CA5FA">
      <w:start w:val="1"/>
      <w:numFmt w:val="bullet"/>
      <w:lvlText w:val=""/>
      <w:lvlJc w:val="left"/>
      <w:pPr>
        <w:ind w:left="1440" w:hanging="360"/>
      </w:pPr>
      <w:rPr>
        <w:rFonts w:ascii="Symbol" w:hAnsi="Symbol"/>
      </w:rPr>
    </w:lvl>
    <w:lvl w:ilvl="8" w:tplc="1568B8FA">
      <w:start w:val="1"/>
      <w:numFmt w:val="bullet"/>
      <w:lvlText w:val=""/>
      <w:lvlJc w:val="left"/>
      <w:pPr>
        <w:ind w:left="1440" w:hanging="360"/>
      </w:pPr>
      <w:rPr>
        <w:rFonts w:ascii="Symbol" w:hAnsi="Symbol"/>
      </w:rPr>
    </w:lvl>
  </w:abstractNum>
  <w:abstractNum w:abstractNumId="31" w15:restartNumberingAfterBreak="0">
    <w:nsid w:val="7FAA68C5"/>
    <w:multiLevelType w:val="hybridMultilevel"/>
    <w:tmpl w:val="B4C442A4"/>
    <w:lvl w:ilvl="0" w:tplc="2B4C5AA4">
      <w:start w:val="1"/>
      <w:numFmt w:val="decimal"/>
      <w:lvlText w:val="%1."/>
      <w:lvlJc w:val="left"/>
      <w:pPr>
        <w:ind w:left="720" w:hanging="360"/>
      </w:pPr>
      <w:rPr>
        <w:rFonts w:eastAsiaTheme="minorHAns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144372">
    <w:abstractNumId w:val="23"/>
  </w:num>
  <w:num w:numId="2" w16cid:durableId="834998232">
    <w:abstractNumId w:val="6"/>
  </w:num>
  <w:num w:numId="3" w16cid:durableId="1576475224">
    <w:abstractNumId w:val="10"/>
  </w:num>
  <w:num w:numId="4" w16cid:durableId="1513640718">
    <w:abstractNumId w:val="12"/>
  </w:num>
  <w:num w:numId="5" w16cid:durableId="688456879">
    <w:abstractNumId w:val="3"/>
  </w:num>
  <w:num w:numId="6" w16cid:durableId="500505558">
    <w:abstractNumId w:val="29"/>
  </w:num>
  <w:num w:numId="7" w16cid:durableId="1903328833">
    <w:abstractNumId w:val="26"/>
  </w:num>
  <w:num w:numId="8" w16cid:durableId="410195835">
    <w:abstractNumId w:val="16"/>
  </w:num>
  <w:num w:numId="9" w16cid:durableId="131098873">
    <w:abstractNumId w:val="25"/>
  </w:num>
  <w:num w:numId="10" w16cid:durableId="1678074099">
    <w:abstractNumId w:val="21"/>
  </w:num>
  <w:num w:numId="11" w16cid:durableId="2147117829">
    <w:abstractNumId w:val="7"/>
  </w:num>
  <w:num w:numId="12" w16cid:durableId="147672806">
    <w:abstractNumId w:val="17"/>
  </w:num>
  <w:num w:numId="13" w16cid:durableId="1166821872">
    <w:abstractNumId w:val="24"/>
  </w:num>
  <w:num w:numId="14" w16cid:durableId="1926181012">
    <w:abstractNumId w:val="9"/>
  </w:num>
  <w:num w:numId="15" w16cid:durableId="1207176667">
    <w:abstractNumId w:val="11"/>
  </w:num>
  <w:num w:numId="16" w16cid:durableId="295182756">
    <w:abstractNumId w:val="19"/>
  </w:num>
  <w:num w:numId="17" w16cid:durableId="2080210145">
    <w:abstractNumId w:val="4"/>
  </w:num>
  <w:num w:numId="18" w16cid:durableId="1050954120">
    <w:abstractNumId w:val="27"/>
  </w:num>
  <w:num w:numId="19" w16cid:durableId="11034447">
    <w:abstractNumId w:val="18"/>
  </w:num>
  <w:num w:numId="20" w16cid:durableId="1111510134">
    <w:abstractNumId w:val="14"/>
  </w:num>
  <w:num w:numId="21" w16cid:durableId="600335844">
    <w:abstractNumId w:val="2"/>
  </w:num>
  <w:num w:numId="22" w16cid:durableId="751051975">
    <w:abstractNumId w:val="28"/>
  </w:num>
  <w:num w:numId="23" w16cid:durableId="1330787338">
    <w:abstractNumId w:val="0"/>
  </w:num>
  <w:num w:numId="24" w16cid:durableId="533233619">
    <w:abstractNumId w:val="31"/>
  </w:num>
  <w:num w:numId="25" w16cid:durableId="414015409">
    <w:abstractNumId w:val="15"/>
  </w:num>
  <w:num w:numId="26" w16cid:durableId="1184903067">
    <w:abstractNumId w:val="22"/>
  </w:num>
  <w:num w:numId="27" w16cid:durableId="2035499478">
    <w:abstractNumId w:val="20"/>
  </w:num>
  <w:num w:numId="28" w16cid:durableId="77605693">
    <w:abstractNumId w:val="1"/>
  </w:num>
  <w:num w:numId="29" w16cid:durableId="732656753">
    <w:abstractNumId w:val="13"/>
  </w:num>
  <w:num w:numId="30" w16cid:durableId="933896809">
    <w:abstractNumId w:val="30"/>
  </w:num>
  <w:num w:numId="31" w16cid:durableId="245185905">
    <w:abstractNumId w:val="5"/>
  </w:num>
  <w:num w:numId="32" w16cid:durableId="1825933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ce Main">
    <w15:presenceInfo w15:providerId="AD" w15:userId="S::Alice.Main@gov.scot::c77fe760-d691-4cf5-87c3-0ea20daa8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DE0"/>
    <w:rsid w:val="00000583"/>
    <w:rsid w:val="000052F6"/>
    <w:rsid w:val="00016715"/>
    <w:rsid w:val="00024761"/>
    <w:rsid w:val="00037437"/>
    <w:rsid w:val="000379F3"/>
    <w:rsid w:val="00042A63"/>
    <w:rsid w:val="00046C3A"/>
    <w:rsid w:val="00052290"/>
    <w:rsid w:val="00066005"/>
    <w:rsid w:val="00066AF0"/>
    <w:rsid w:val="0008081F"/>
    <w:rsid w:val="00083F6E"/>
    <w:rsid w:val="0009307A"/>
    <w:rsid w:val="000B2F30"/>
    <w:rsid w:val="000B7400"/>
    <w:rsid w:val="000C0234"/>
    <w:rsid w:val="000D09EE"/>
    <w:rsid w:val="000F59FB"/>
    <w:rsid w:val="000F6A69"/>
    <w:rsid w:val="00101B0C"/>
    <w:rsid w:val="001109B2"/>
    <w:rsid w:val="0011261B"/>
    <w:rsid w:val="00112FB9"/>
    <w:rsid w:val="00122EFB"/>
    <w:rsid w:val="001323A9"/>
    <w:rsid w:val="00136703"/>
    <w:rsid w:val="00136C88"/>
    <w:rsid w:val="001377AC"/>
    <w:rsid w:val="0014155C"/>
    <w:rsid w:val="00142F0C"/>
    <w:rsid w:val="001447E2"/>
    <w:rsid w:val="00144E79"/>
    <w:rsid w:val="00154246"/>
    <w:rsid w:val="001568EA"/>
    <w:rsid w:val="00165C40"/>
    <w:rsid w:val="0018009C"/>
    <w:rsid w:val="001844AF"/>
    <w:rsid w:val="00187FF2"/>
    <w:rsid w:val="001A5B92"/>
    <w:rsid w:val="001B447E"/>
    <w:rsid w:val="001B622B"/>
    <w:rsid w:val="001B7773"/>
    <w:rsid w:val="001C0B8A"/>
    <w:rsid w:val="001D0695"/>
    <w:rsid w:val="001E1CCD"/>
    <w:rsid w:val="001E71E2"/>
    <w:rsid w:val="001F3DBA"/>
    <w:rsid w:val="00202D9D"/>
    <w:rsid w:val="002078F3"/>
    <w:rsid w:val="002163B7"/>
    <w:rsid w:val="002328F8"/>
    <w:rsid w:val="00236949"/>
    <w:rsid w:val="00241F08"/>
    <w:rsid w:val="00245147"/>
    <w:rsid w:val="00247015"/>
    <w:rsid w:val="00262442"/>
    <w:rsid w:val="00263D3E"/>
    <w:rsid w:val="002A4C40"/>
    <w:rsid w:val="002C384E"/>
    <w:rsid w:val="002C4792"/>
    <w:rsid w:val="002C5619"/>
    <w:rsid w:val="002C702D"/>
    <w:rsid w:val="002D0BBC"/>
    <w:rsid w:val="002E5E9B"/>
    <w:rsid w:val="00301919"/>
    <w:rsid w:val="003471BE"/>
    <w:rsid w:val="00354689"/>
    <w:rsid w:val="0036002A"/>
    <w:rsid w:val="00372D2B"/>
    <w:rsid w:val="00372E66"/>
    <w:rsid w:val="00374B67"/>
    <w:rsid w:val="00382660"/>
    <w:rsid w:val="003954A2"/>
    <w:rsid w:val="00397C57"/>
    <w:rsid w:val="003A2F68"/>
    <w:rsid w:val="003A59C4"/>
    <w:rsid w:val="003B0AF5"/>
    <w:rsid w:val="003C6B75"/>
    <w:rsid w:val="003D0ABF"/>
    <w:rsid w:val="003D710A"/>
    <w:rsid w:val="003F535D"/>
    <w:rsid w:val="00405940"/>
    <w:rsid w:val="00417B70"/>
    <w:rsid w:val="00417EF7"/>
    <w:rsid w:val="0042285D"/>
    <w:rsid w:val="00427A8F"/>
    <w:rsid w:val="004318E2"/>
    <w:rsid w:val="00434EB4"/>
    <w:rsid w:val="00436251"/>
    <w:rsid w:val="00440AD3"/>
    <w:rsid w:val="00442D3C"/>
    <w:rsid w:val="00445023"/>
    <w:rsid w:val="00454E0C"/>
    <w:rsid w:val="00465111"/>
    <w:rsid w:val="0046518C"/>
    <w:rsid w:val="00474E1F"/>
    <w:rsid w:val="0047699D"/>
    <w:rsid w:val="0048628B"/>
    <w:rsid w:val="00487999"/>
    <w:rsid w:val="00492D08"/>
    <w:rsid w:val="00496B88"/>
    <w:rsid w:val="00497D01"/>
    <w:rsid w:val="004B0152"/>
    <w:rsid w:val="004B1665"/>
    <w:rsid w:val="004C42A6"/>
    <w:rsid w:val="004D4B9C"/>
    <w:rsid w:val="00500A4F"/>
    <w:rsid w:val="00502E60"/>
    <w:rsid w:val="00512D43"/>
    <w:rsid w:val="00526DAB"/>
    <w:rsid w:val="00530F16"/>
    <w:rsid w:val="00531AF8"/>
    <w:rsid w:val="00533C47"/>
    <w:rsid w:val="00546BED"/>
    <w:rsid w:val="005553A2"/>
    <w:rsid w:val="0055741E"/>
    <w:rsid w:val="00563524"/>
    <w:rsid w:val="00576ED0"/>
    <w:rsid w:val="00583DD1"/>
    <w:rsid w:val="0058449F"/>
    <w:rsid w:val="00585A34"/>
    <w:rsid w:val="005917D1"/>
    <w:rsid w:val="005954A0"/>
    <w:rsid w:val="0059741A"/>
    <w:rsid w:val="005A5231"/>
    <w:rsid w:val="005B3523"/>
    <w:rsid w:val="005B57E2"/>
    <w:rsid w:val="005D07C7"/>
    <w:rsid w:val="005D0DD2"/>
    <w:rsid w:val="005E5F1F"/>
    <w:rsid w:val="005F4BB7"/>
    <w:rsid w:val="00614129"/>
    <w:rsid w:val="0061797D"/>
    <w:rsid w:val="006239A2"/>
    <w:rsid w:val="00645BE5"/>
    <w:rsid w:val="00661F15"/>
    <w:rsid w:val="006679A1"/>
    <w:rsid w:val="0068031E"/>
    <w:rsid w:val="006814EC"/>
    <w:rsid w:val="006859F3"/>
    <w:rsid w:val="00685FDB"/>
    <w:rsid w:val="00697AF4"/>
    <w:rsid w:val="006A2FA6"/>
    <w:rsid w:val="006C0718"/>
    <w:rsid w:val="006C72C2"/>
    <w:rsid w:val="006D3F7F"/>
    <w:rsid w:val="006D3FA1"/>
    <w:rsid w:val="006E2042"/>
    <w:rsid w:val="00701D51"/>
    <w:rsid w:val="00705DE0"/>
    <w:rsid w:val="007078AE"/>
    <w:rsid w:val="007206AF"/>
    <w:rsid w:val="007238C4"/>
    <w:rsid w:val="00727B65"/>
    <w:rsid w:val="007321D8"/>
    <w:rsid w:val="007369DF"/>
    <w:rsid w:val="00742CBF"/>
    <w:rsid w:val="0074590B"/>
    <w:rsid w:val="007474DD"/>
    <w:rsid w:val="00751E14"/>
    <w:rsid w:val="007600EE"/>
    <w:rsid w:val="00760A61"/>
    <w:rsid w:val="00761F4D"/>
    <w:rsid w:val="00763DE8"/>
    <w:rsid w:val="0078500E"/>
    <w:rsid w:val="0078535C"/>
    <w:rsid w:val="00797B58"/>
    <w:rsid w:val="007A60E9"/>
    <w:rsid w:val="007B0568"/>
    <w:rsid w:val="007B0CE1"/>
    <w:rsid w:val="007E256C"/>
    <w:rsid w:val="007F2B0B"/>
    <w:rsid w:val="008035A4"/>
    <w:rsid w:val="00824793"/>
    <w:rsid w:val="008359BB"/>
    <w:rsid w:val="00835F10"/>
    <w:rsid w:val="0085004A"/>
    <w:rsid w:val="008519B8"/>
    <w:rsid w:val="00856601"/>
    <w:rsid w:val="008626C9"/>
    <w:rsid w:val="0087282C"/>
    <w:rsid w:val="0087572B"/>
    <w:rsid w:val="008907A7"/>
    <w:rsid w:val="00890D06"/>
    <w:rsid w:val="008A7C5B"/>
    <w:rsid w:val="008B29AD"/>
    <w:rsid w:val="008D5147"/>
    <w:rsid w:val="008E2748"/>
    <w:rsid w:val="008E6D22"/>
    <w:rsid w:val="008E79C9"/>
    <w:rsid w:val="00901A83"/>
    <w:rsid w:val="00902BC7"/>
    <w:rsid w:val="00933DB8"/>
    <w:rsid w:val="009425A0"/>
    <w:rsid w:val="00956B96"/>
    <w:rsid w:val="009611C9"/>
    <w:rsid w:val="0096345C"/>
    <w:rsid w:val="009649AD"/>
    <w:rsid w:val="00972B3C"/>
    <w:rsid w:val="0097479C"/>
    <w:rsid w:val="009761A8"/>
    <w:rsid w:val="009A2CE3"/>
    <w:rsid w:val="009D198A"/>
    <w:rsid w:val="009D2399"/>
    <w:rsid w:val="009E560B"/>
    <w:rsid w:val="00A0768C"/>
    <w:rsid w:val="00A12BC1"/>
    <w:rsid w:val="00A37555"/>
    <w:rsid w:val="00A40BCD"/>
    <w:rsid w:val="00A4420D"/>
    <w:rsid w:val="00A44699"/>
    <w:rsid w:val="00A454BC"/>
    <w:rsid w:val="00A509C9"/>
    <w:rsid w:val="00A63C04"/>
    <w:rsid w:val="00A6501A"/>
    <w:rsid w:val="00A8337E"/>
    <w:rsid w:val="00AA6607"/>
    <w:rsid w:val="00AC1D1D"/>
    <w:rsid w:val="00AC2A6D"/>
    <w:rsid w:val="00B058F9"/>
    <w:rsid w:val="00B127A7"/>
    <w:rsid w:val="00B1527F"/>
    <w:rsid w:val="00B15FCD"/>
    <w:rsid w:val="00B17A15"/>
    <w:rsid w:val="00B238B6"/>
    <w:rsid w:val="00B268D2"/>
    <w:rsid w:val="00B26D23"/>
    <w:rsid w:val="00B30010"/>
    <w:rsid w:val="00B477F0"/>
    <w:rsid w:val="00B515FB"/>
    <w:rsid w:val="00B54838"/>
    <w:rsid w:val="00B54F22"/>
    <w:rsid w:val="00B57B5A"/>
    <w:rsid w:val="00B615AC"/>
    <w:rsid w:val="00B71903"/>
    <w:rsid w:val="00B8304A"/>
    <w:rsid w:val="00B87910"/>
    <w:rsid w:val="00B901A0"/>
    <w:rsid w:val="00B914EB"/>
    <w:rsid w:val="00BA0CAF"/>
    <w:rsid w:val="00BB35B7"/>
    <w:rsid w:val="00BC0203"/>
    <w:rsid w:val="00BC5160"/>
    <w:rsid w:val="00BC750A"/>
    <w:rsid w:val="00BE57C3"/>
    <w:rsid w:val="00BF125A"/>
    <w:rsid w:val="00C04586"/>
    <w:rsid w:val="00C07370"/>
    <w:rsid w:val="00C10496"/>
    <w:rsid w:val="00C16481"/>
    <w:rsid w:val="00C26B04"/>
    <w:rsid w:val="00C30000"/>
    <w:rsid w:val="00C30552"/>
    <w:rsid w:val="00C4677C"/>
    <w:rsid w:val="00C50900"/>
    <w:rsid w:val="00C668DC"/>
    <w:rsid w:val="00C7409D"/>
    <w:rsid w:val="00C923E4"/>
    <w:rsid w:val="00C955D5"/>
    <w:rsid w:val="00CA4CC9"/>
    <w:rsid w:val="00CA6EFF"/>
    <w:rsid w:val="00CB58AA"/>
    <w:rsid w:val="00CD05EC"/>
    <w:rsid w:val="00CD690A"/>
    <w:rsid w:val="00CE53E1"/>
    <w:rsid w:val="00CF2A6B"/>
    <w:rsid w:val="00D02575"/>
    <w:rsid w:val="00D05982"/>
    <w:rsid w:val="00D21231"/>
    <w:rsid w:val="00D458E3"/>
    <w:rsid w:val="00D624AD"/>
    <w:rsid w:val="00D65E2C"/>
    <w:rsid w:val="00D74220"/>
    <w:rsid w:val="00D74A18"/>
    <w:rsid w:val="00DA2F54"/>
    <w:rsid w:val="00DA5856"/>
    <w:rsid w:val="00DB2B64"/>
    <w:rsid w:val="00DE43F3"/>
    <w:rsid w:val="00DE4A48"/>
    <w:rsid w:val="00DE6298"/>
    <w:rsid w:val="00DE7B79"/>
    <w:rsid w:val="00DF11A9"/>
    <w:rsid w:val="00DF25F7"/>
    <w:rsid w:val="00DF717D"/>
    <w:rsid w:val="00E048E4"/>
    <w:rsid w:val="00E05E0D"/>
    <w:rsid w:val="00E27AFF"/>
    <w:rsid w:val="00E31955"/>
    <w:rsid w:val="00E42709"/>
    <w:rsid w:val="00E47EE6"/>
    <w:rsid w:val="00E62055"/>
    <w:rsid w:val="00E65888"/>
    <w:rsid w:val="00E6603F"/>
    <w:rsid w:val="00E7108B"/>
    <w:rsid w:val="00E90B55"/>
    <w:rsid w:val="00EA2336"/>
    <w:rsid w:val="00EA3934"/>
    <w:rsid w:val="00EA3AB2"/>
    <w:rsid w:val="00EA7EFE"/>
    <w:rsid w:val="00EB1334"/>
    <w:rsid w:val="00EB1C29"/>
    <w:rsid w:val="00EB33ED"/>
    <w:rsid w:val="00EC0E58"/>
    <w:rsid w:val="00EE1A42"/>
    <w:rsid w:val="00EF77A3"/>
    <w:rsid w:val="00EF7E75"/>
    <w:rsid w:val="00F06AD1"/>
    <w:rsid w:val="00F07D09"/>
    <w:rsid w:val="00F11E78"/>
    <w:rsid w:val="00F11F99"/>
    <w:rsid w:val="00F1318F"/>
    <w:rsid w:val="00F146D7"/>
    <w:rsid w:val="00F22056"/>
    <w:rsid w:val="00F248C7"/>
    <w:rsid w:val="00F25387"/>
    <w:rsid w:val="00F26983"/>
    <w:rsid w:val="00F36E4B"/>
    <w:rsid w:val="00F43A56"/>
    <w:rsid w:val="00F455DC"/>
    <w:rsid w:val="00F4580C"/>
    <w:rsid w:val="00F53BAF"/>
    <w:rsid w:val="00F6172D"/>
    <w:rsid w:val="00F62351"/>
    <w:rsid w:val="00F65846"/>
    <w:rsid w:val="00F664D4"/>
    <w:rsid w:val="00F75868"/>
    <w:rsid w:val="00F77502"/>
    <w:rsid w:val="00F83F25"/>
    <w:rsid w:val="00F864AF"/>
    <w:rsid w:val="00F9243F"/>
    <w:rsid w:val="00F94444"/>
    <w:rsid w:val="00FC35D5"/>
    <w:rsid w:val="00FC4458"/>
    <w:rsid w:val="00FC5DFC"/>
    <w:rsid w:val="00FC681E"/>
    <w:rsid w:val="00FD6D0A"/>
    <w:rsid w:val="00FE2FE7"/>
    <w:rsid w:val="00FE6DBC"/>
    <w:rsid w:val="00FF0DB5"/>
    <w:rsid w:val="00FF17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769E7"/>
  <w15:docId w15:val="{88C75EE9-A823-495E-9186-39E93C08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695"/>
  </w:style>
  <w:style w:type="paragraph" w:styleId="Heading1">
    <w:name w:val="heading 1"/>
    <w:basedOn w:val="Normal"/>
    <w:next w:val="NormalIndent"/>
    <w:link w:val="Heading1Char"/>
    <w:uiPriority w:val="9"/>
    <w:qFormat/>
    <w:rsid w:val="002E5E9B"/>
    <w:pPr>
      <w:keepNext/>
      <w:numPr>
        <w:numId w:val="3"/>
      </w:numPr>
      <w:spacing w:before="240" w:after="120"/>
      <w:outlineLvl w:val="0"/>
    </w:pPr>
    <w:rPr>
      <w:rFonts w:ascii="Arial" w:eastAsia="Times New Roman" w:hAnsi="Arial" w:cs="Times New Roman"/>
      <w:b/>
      <w:caps/>
      <w:kern w:val="28"/>
      <w:szCs w:val="20"/>
    </w:rPr>
  </w:style>
  <w:style w:type="paragraph" w:styleId="Heading2">
    <w:name w:val="heading 2"/>
    <w:basedOn w:val="Normal"/>
    <w:next w:val="NormalIndent"/>
    <w:link w:val="Heading2Char"/>
    <w:qFormat/>
    <w:rsid w:val="002328F8"/>
    <w:pPr>
      <w:keepNext/>
      <w:numPr>
        <w:ilvl w:val="1"/>
        <w:numId w:val="3"/>
      </w:numPr>
      <w:spacing w:before="240" w:after="60"/>
      <w:jc w:val="both"/>
      <w:outlineLvl w:val="1"/>
    </w:pPr>
    <w:rPr>
      <w:rFonts w:eastAsia="Times New Roman" w:cs="Times New Roman"/>
      <w:b/>
      <w:color w:val="002060"/>
      <w:kern w:val="0"/>
      <w:sz w:val="28"/>
      <w:szCs w:val="20"/>
      <w:u w:val="single"/>
    </w:rPr>
  </w:style>
  <w:style w:type="paragraph" w:styleId="Heading3">
    <w:name w:val="heading 3"/>
    <w:basedOn w:val="Normal"/>
    <w:next w:val="NormalIndent"/>
    <w:link w:val="Heading3Char"/>
    <w:qFormat/>
    <w:rsid w:val="002E5E9B"/>
    <w:pPr>
      <w:numPr>
        <w:ilvl w:val="2"/>
        <w:numId w:val="3"/>
      </w:numPr>
      <w:spacing w:before="240" w:after="60"/>
      <w:jc w:val="both"/>
      <w:outlineLvl w:val="2"/>
    </w:pPr>
    <w:rPr>
      <w:rFonts w:ascii="Arial" w:eastAsia="Times New Roman" w:hAnsi="Arial"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55DC"/>
    <w:rPr>
      <w:color w:val="0000FF"/>
      <w:u w:val="single"/>
    </w:rPr>
  </w:style>
  <w:style w:type="character" w:customStyle="1" w:styleId="UnresolvedMention1">
    <w:name w:val="Unresolved Mention1"/>
    <w:basedOn w:val="DefaultParagraphFont"/>
    <w:uiPriority w:val="99"/>
    <w:rsid w:val="00F455DC"/>
    <w:rPr>
      <w:color w:val="605E5C"/>
      <w:shd w:val="clear" w:color="auto" w:fill="E1DFDD"/>
    </w:rPr>
  </w:style>
  <w:style w:type="character" w:styleId="FollowedHyperlink">
    <w:name w:val="FollowedHyperlink"/>
    <w:basedOn w:val="DefaultParagraphFont"/>
    <w:uiPriority w:val="99"/>
    <w:semiHidden/>
    <w:unhideWhenUsed/>
    <w:rsid w:val="00F455DC"/>
    <w:rPr>
      <w:color w:val="954F72" w:themeColor="followedHyperlink"/>
      <w:u w:val="single"/>
    </w:rPr>
  </w:style>
  <w:style w:type="paragraph" w:styleId="ListParagraph">
    <w:name w:val="List Paragraph"/>
    <w:basedOn w:val="Normal"/>
    <w:uiPriority w:val="34"/>
    <w:qFormat/>
    <w:rsid w:val="0014155C"/>
    <w:pPr>
      <w:ind w:left="720"/>
      <w:contextualSpacing/>
    </w:pPr>
    <w:rPr>
      <w:rFonts w:ascii="Arial" w:eastAsia="Times New Roman" w:hAnsi="Arial" w:cs="Times New Roman"/>
      <w:szCs w:val="20"/>
    </w:rPr>
  </w:style>
  <w:style w:type="paragraph" w:styleId="Header">
    <w:name w:val="header"/>
    <w:basedOn w:val="Normal"/>
    <w:link w:val="HeaderChar"/>
    <w:uiPriority w:val="99"/>
    <w:unhideWhenUsed/>
    <w:rsid w:val="002E5E9B"/>
    <w:pPr>
      <w:tabs>
        <w:tab w:val="center" w:pos="4513"/>
        <w:tab w:val="right" w:pos="9026"/>
      </w:tabs>
    </w:pPr>
  </w:style>
  <w:style w:type="character" w:customStyle="1" w:styleId="HeaderChar">
    <w:name w:val="Header Char"/>
    <w:basedOn w:val="DefaultParagraphFont"/>
    <w:link w:val="Header"/>
    <w:uiPriority w:val="99"/>
    <w:rsid w:val="002E5E9B"/>
  </w:style>
  <w:style w:type="paragraph" w:styleId="Footer">
    <w:name w:val="footer"/>
    <w:basedOn w:val="Normal"/>
    <w:link w:val="FooterChar"/>
    <w:uiPriority w:val="99"/>
    <w:unhideWhenUsed/>
    <w:rsid w:val="002E5E9B"/>
    <w:pPr>
      <w:tabs>
        <w:tab w:val="center" w:pos="4513"/>
        <w:tab w:val="right" w:pos="9026"/>
      </w:tabs>
    </w:pPr>
  </w:style>
  <w:style w:type="character" w:customStyle="1" w:styleId="FooterChar">
    <w:name w:val="Footer Char"/>
    <w:basedOn w:val="DefaultParagraphFont"/>
    <w:link w:val="Footer"/>
    <w:uiPriority w:val="99"/>
    <w:rsid w:val="002E5E9B"/>
  </w:style>
  <w:style w:type="paragraph" w:customStyle="1" w:styleId="TableText">
    <w:name w:val="Table Text"/>
    <w:basedOn w:val="Normal"/>
    <w:rsid w:val="002E5E9B"/>
    <w:pPr>
      <w:spacing w:before="40" w:after="40"/>
    </w:pPr>
    <w:rPr>
      <w:rFonts w:ascii="Arial" w:eastAsia="Times New Roman" w:hAnsi="Arial" w:cs="Times New Roman"/>
      <w:b/>
      <w:kern w:val="0"/>
      <w:sz w:val="22"/>
      <w:szCs w:val="22"/>
    </w:rPr>
  </w:style>
  <w:style w:type="character" w:customStyle="1" w:styleId="Heading1Char">
    <w:name w:val="Heading 1 Char"/>
    <w:basedOn w:val="DefaultParagraphFont"/>
    <w:link w:val="Heading1"/>
    <w:uiPriority w:val="9"/>
    <w:rsid w:val="002E5E9B"/>
    <w:rPr>
      <w:rFonts w:ascii="Arial" w:eastAsia="Times New Roman" w:hAnsi="Arial" w:cs="Times New Roman"/>
      <w:b/>
      <w:caps/>
      <w:kern w:val="28"/>
      <w:szCs w:val="20"/>
    </w:rPr>
  </w:style>
  <w:style w:type="character" w:customStyle="1" w:styleId="Heading2Char">
    <w:name w:val="Heading 2 Char"/>
    <w:basedOn w:val="DefaultParagraphFont"/>
    <w:link w:val="Heading2"/>
    <w:rsid w:val="002328F8"/>
    <w:rPr>
      <w:rFonts w:eastAsia="Times New Roman" w:cs="Times New Roman"/>
      <w:b/>
      <w:color w:val="002060"/>
      <w:kern w:val="0"/>
      <w:sz w:val="28"/>
      <w:szCs w:val="20"/>
      <w:u w:val="single"/>
    </w:rPr>
  </w:style>
  <w:style w:type="character" w:customStyle="1" w:styleId="Heading3Char">
    <w:name w:val="Heading 3 Char"/>
    <w:basedOn w:val="DefaultParagraphFont"/>
    <w:link w:val="Heading3"/>
    <w:rsid w:val="002E5E9B"/>
    <w:rPr>
      <w:rFonts w:ascii="Arial" w:eastAsia="Times New Roman" w:hAnsi="Arial" w:cs="Times New Roman"/>
      <w:kern w:val="0"/>
      <w:sz w:val="20"/>
      <w:szCs w:val="20"/>
    </w:rPr>
  </w:style>
  <w:style w:type="paragraph" w:styleId="NormalIndent">
    <w:name w:val="Normal Indent"/>
    <w:basedOn w:val="Normal"/>
    <w:rsid w:val="002E5E9B"/>
    <w:pPr>
      <w:spacing w:after="120"/>
      <w:ind w:left="720"/>
      <w:jc w:val="both"/>
    </w:pPr>
    <w:rPr>
      <w:rFonts w:ascii="Arial" w:eastAsia="Times New Roman" w:hAnsi="Arial" w:cs="Times New Roman"/>
      <w:kern w:val="0"/>
      <w:sz w:val="22"/>
      <w:szCs w:val="20"/>
    </w:rPr>
  </w:style>
  <w:style w:type="paragraph" w:styleId="CommentText">
    <w:name w:val="annotation text"/>
    <w:basedOn w:val="Normal"/>
    <w:link w:val="CommentTextChar"/>
    <w:uiPriority w:val="99"/>
    <w:rsid w:val="002E5E9B"/>
    <w:pPr>
      <w:widowControl w:val="0"/>
    </w:pPr>
    <w:rPr>
      <w:rFonts w:ascii="Arial" w:eastAsia="Times New Roman" w:hAnsi="Arial" w:cs="Times New Roman"/>
      <w:kern w:val="0"/>
      <w:sz w:val="20"/>
      <w:szCs w:val="20"/>
      <w:lang w:val="en-US"/>
    </w:rPr>
  </w:style>
  <w:style w:type="character" w:customStyle="1" w:styleId="CommentTextChar">
    <w:name w:val="Comment Text Char"/>
    <w:basedOn w:val="DefaultParagraphFont"/>
    <w:link w:val="CommentText"/>
    <w:uiPriority w:val="99"/>
    <w:rsid w:val="002E5E9B"/>
    <w:rPr>
      <w:rFonts w:ascii="Arial" w:eastAsia="Times New Roman" w:hAnsi="Arial" w:cs="Times New Roman"/>
      <w:kern w:val="0"/>
      <w:sz w:val="20"/>
      <w:szCs w:val="20"/>
      <w:lang w:val="en-US"/>
    </w:rPr>
  </w:style>
  <w:style w:type="character" w:styleId="CommentReference">
    <w:name w:val="annotation reference"/>
    <w:uiPriority w:val="99"/>
    <w:semiHidden/>
    <w:unhideWhenUsed/>
    <w:rsid w:val="002E5E9B"/>
    <w:rPr>
      <w:sz w:val="16"/>
      <w:szCs w:val="16"/>
    </w:rPr>
  </w:style>
  <w:style w:type="paragraph" w:customStyle="1" w:styleId="NormalBullet">
    <w:name w:val="Normal Bullet"/>
    <w:basedOn w:val="NormalIndent"/>
    <w:rsid w:val="002E5E9B"/>
    <w:pPr>
      <w:numPr>
        <w:numId w:val="5"/>
      </w:numPr>
    </w:pPr>
  </w:style>
  <w:style w:type="paragraph" w:styleId="NoSpacing">
    <w:name w:val="No Spacing"/>
    <w:uiPriority w:val="1"/>
    <w:qFormat/>
    <w:rsid w:val="00427A8F"/>
  </w:style>
  <w:style w:type="paragraph" w:styleId="Revision">
    <w:name w:val="Revision"/>
    <w:hidden/>
    <w:uiPriority w:val="99"/>
    <w:semiHidden/>
    <w:rsid w:val="00B268D2"/>
  </w:style>
  <w:style w:type="paragraph" w:styleId="CommentSubject">
    <w:name w:val="annotation subject"/>
    <w:basedOn w:val="CommentText"/>
    <w:next w:val="CommentText"/>
    <w:link w:val="CommentSubjectChar"/>
    <w:uiPriority w:val="99"/>
    <w:semiHidden/>
    <w:unhideWhenUsed/>
    <w:rsid w:val="00B268D2"/>
    <w:pPr>
      <w:widowControl/>
    </w:pPr>
    <w:rPr>
      <w:rFonts w:asciiTheme="minorHAnsi" w:eastAsiaTheme="minorHAnsi" w:hAnsiTheme="minorHAnsi" w:cstheme="minorBidi"/>
      <w:b/>
      <w:bCs/>
      <w:kern w:val="2"/>
      <w:lang w:val="en-GB"/>
    </w:rPr>
  </w:style>
  <w:style w:type="character" w:customStyle="1" w:styleId="CommentSubjectChar">
    <w:name w:val="Comment Subject Char"/>
    <w:basedOn w:val="CommentTextChar"/>
    <w:link w:val="CommentSubject"/>
    <w:uiPriority w:val="99"/>
    <w:semiHidden/>
    <w:rsid w:val="00B268D2"/>
    <w:rPr>
      <w:rFonts w:ascii="Arial" w:eastAsia="Times New Roman" w:hAnsi="Arial" w:cs="Times New Roman"/>
      <w:b/>
      <w:bCs/>
      <w:kern w:val="0"/>
      <w:sz w:val="20"/>
      <w:szCs w:val="20"/>
      <w:lang w:val="en-US"/>
    </w:rPr>
  </w:style>
  <w:style w:type="paragraph" w:styleId="TOCHeading">
    <w:name w:val="TOC Heading"/>
    <w:basedOn w:val="Heading1"/>
    <w:next w:val="Normal"/>
    <w:uiPriority w:val="39"/>
    <w:unhideWhenUsed/>
    <w:qFormat/>
    <w:rsid w:val="002328F8"/>
    <w:pPr>
      <w:keepLines/>
      <w:numPr>
        <w:numId w:val="0"/>
      </w:numPr>
      <w:spacing w:after="0" w:line="259" w:lineRule="auto"/>
      <w:outlineLvl w:val="9"/>
    </w:pPr>
    <w:rPr>
      <w:rFonts w:asciiTheme="majorHAnsi" w:eastAsiaTheme="majorEastAsia" w:hAnsiTheme="majorHAnsi" w:cstheme="majorBidi"/>
      <w:b w:val="0"/>
      <w:caps w:val="0"/>
      <w:color w:val="2F5496" w:themeColor="accent1" w:themeShade="BF"/>
      <w:kern w:val="0"/>
      <w:sz w:val="32"/>
      <w:szCs w:val="32"/>
      <w:lang w:eastAsia="en-GB"/>
    </w:rPr>
  </w:style>
  <w:style w:type="paragraph" w:styleId="TOC1">
    <w:name w:val="toc 1"/>
    <w:basedOn w:val="Normal"/>
    <w:next w:val="Normal"/>
    <w:autoRedefine/>
    <w:uiPriority w:val="39"/>
    <w:unhideWhenUsed/>
    <w:rsid w:val="00A63C04"/>
    <w:pPr>
      <w:tabs>
        <w:tab w:val="left" w:pos="440"/>
        <w:tab w:val="right" w:leader="dot" w:pos="9010"/>
      </w:tabs>
      <w:spacing w:after="100"/>
    </w:pPr>
  </w:style>
  <w:style w:type="paragraph" w:styleId="TOC2">
    <w:name w:val="toc 2"/>
    <w:basedOn w:val="Normal"/>
    <w:next w:val="Normal"/>
    <w:autoRedefine/>
    <w:uiPriority w:val="39"/>
    <w:unhideWhenUsed/>
    <w:rsid w:val="00C07370"/>
    <w:pPr>
      <w:tabs>
        <w:tab w:val="right" w:leader="dot" w:pos="9010"/>
      </w:tabs>
      <w:spacing w:after="100" w:line="720" w:lineRule="auto"/>
    </w:pPr>
  </w:style>
  <w:style w:type="paragraph" w:styleId="BalloonText">
    <w:name w:val="Balloon Text"/>
    <w:basedOn w:val="Normal"/>
    <w:link w:val="BalloonTextChar"/>
    <w:uiPriority w:val="99"/>
    <w:semiHidden/>
    <w:unhideWhenUsed/>
    <w:rsid w:val="00B477F0"/>
    <w:rPr>
      <w:rFonts w:ascii="Tahoma" w:hAnsi="Tahoma" w:cs="Tahoma"/>
      <w:sz w:val="16"/>
      <w:szCs w:val="16"/>
    </w:rPr>
  </w:style>
  <w:style w:type="character" w:customStyle="1" w:styleId="BalloonTextChar">
    <w:name w:val="Balloon Text Char"/>
    <w:basedOn w:val="DefaultParagraphFont"/>
    <w:link w:val="BalloonText"/>
    <w:uiPriority w:val="99"/>
    <w:semiHidden/>
    <w:rsid w:val="00B477F0"/>
    <w:rPr>
      <w:rFonts w:ascii="Tahoma" w:hAnsi="Tahoma" w:cs="Tahoma"/>
      <w:sz w:val="16"/>
      <w:szCs w:val="16"/>
    </w:rPr>
  </w:style>
  <w:style w:type="paragraph" w:styleId="Title">
    <w:name w:val="Title"/>
    <w:basedOn w:val="Normal"/>
    <w:next w:val="Normal"/>
    <w:link w:val="TitleChar"/>
    <w:qFormat/>
    <w:rsid w:val="002C384E"/>
    <w:pPr>
      <w:pBdr>
        <w:left w:val="double" w:sz="18" w:space="4" w:color="1F3864" w:themeColor="accent1" w:themeShade="80"/>
      </w:pBdr>
      <w:spacing w:line="420" w:lineRule="exact"/>
    </w:pPr>
    <w:rPr>
      <w:rFonts w:asciiTheme="majorHAnsi" w:eastAsiaTheme="majorEastAsia" w:hAnsiTheme="majorHAnsi" w:cstheme="majorBidi"/>
      <w:caps/>
      <w:color w:val="1F3864" w:themeColor="accent1" w:themeShade="80"/>
      <w:kern w:val="28"/>
      <w:sz w:val="38"/>
      <w:szCs w:val="38"/>
      <w:lang w:val="en-US" w:eastAsia="ja-JP"/>
    </w:rPr>
  </w:style>
  <w:style w:type="character" w:customStyle="1" w:styleId="TitleChar">
    <w:name w:val="Title Char"/>
    <w:basedOn w:val="DefaultParagraphFont"/>
    <w:link w:val="Title"/>
    <w:rsid w:val="002C384E"/>
    <w:rPr>
      <w:rFonts w:asciiTheme="majorHAnsi" w:eastAsiaTheme="majorEastAsia" w:hAnsiTheme="majorHAnsi" w:cstheme="majorBidi"/>
      <w:caps/>
      <w:color w:val="1F3864" w:themeColor="accent1" w:themeShade="80"/>
      <w:kern w:val="28"/>
      <w:sz w:val="38"/>
      <w:szCs w:val="38"/>
      <w:lang w:val="en-US" w:eastAsia="ja-JP"/>
    </w:rPr>
  </w:style>
  <w:style w:type="table" w:customStyle="1" w:styleId="ProjectTable">
    <w:name w:val="Project Table"/>
    <w:basedOn w:val="TableNormal"/>
    <w:uiPriority w:val="99"/>
    <w:rsid w:val="002C384E"/>
    <w:pPr>
      <w:spacing w:before="120" w:after="120"/>
    </w:pPr>
    <w:rPr>
      <w:rFonts w:eastAsiaTheme="minorEastAsia"/>
      <w:color w:val="404040" w:themeColor="text1" w:themeTint="BF"/>
      <w:kern w:val="0"/>
      <w:sz w:val="18"/>
      <w:szCs w:val="18"/>
      <w:lang w:val="en-US" w:eastAsia="ja-JP"/>
    </w:rPr>
    <w:tblPr>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144" w:type="dxa"/>
        <w:right w:w="144" w:type="dxa"/>
      </w:tblCellMar>
    </w:tblPr>
    <w:tblStylePr w:type="firstRow">
      <w:pPr>
        <w:keepNext/>
        <w:wordWrap/>
      </w:pPr>
      <w:rPr>
        <w:b/>
      </w:rPr>
      <w:tblPr/>
      <w:tcPr>
        <w:shd w:val="clear" w:color="auto" w:fill="D9E2F3" w:themeFill="accent1" w:themeFillTint="33"/>
        <w:vAlign w:val="bottom"/>
      </w:tcPr>
    </w:tblStylePr>
    <w:tblStylePr w:type="lastRow">
      <w:rPr>
        <w:b/>
        <w:color w:val="FFFFFF" w:themeColor="background1"/>
      </w:rPr>
      <w:tblPr/>
      <w:tcPr>
        <w:shd w:val="clear" w:color="auto" w:fill="4472C4" w:themeFill="accent1"/>
      </w:tcPr>
    </w:tblStylePr>
    <w:tblStylePr w:type="band1Vert">
      <w:rPr>
        <w:b/>
      </w:rPr>
      <w:tblPr/>
      <w:tcPr>
        <w:shd w:val="clear" w:color="auto" w:fill="D9E2F3" w:themeFill="accent1" w:themeFillTint="33"/>
      </w:tcPr>
    </w:tblStylePr>
  </w:style>
  <w:style w:type="table" w:customStyle="1" w:styleId="GridTable1Light-Accent51">
    <w:name w:val="Grid Table 1 Light - Accent 51"/>
    <w:basedOn w:val="TableNormal"/>
    <w:uiPriority w:val="46"/>
    <w:rsid w:val="002C384E"/>
    <w:rPr>
      <w:rFonts w:eastAsia="Times New Roman"/>
      <w:sz w:val="22"/>
      <w:szCs w:val="22"/>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2C384E"/>
    <w:pPr>
      <w:spacing w:before="100" w:beforeAutospacing="1" w:after="100" w:afterAutospacing="1"/>
    </w:pPr>
    <w:rPr>
      <w:rFonts w:ascii="Times New Roman" w:eastAsia="Times New Roman" w:hAnsi="Times New Roman" w:cs="Times New Roman"/>
      <w:kern w:val="0"/>
      <w:lang w:eastAsia="en-GB"/>
    </w:rPr>
  </w:style>
  <w:style w:type="table" w:styleId="TableGrid">
    <w:name w:val="Table Grid"/>
    <w:basedOn w:val="TableNormal"/>
    <w:uiPriority w:val="39"/>
    <w:rsid w:val="00A40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8E2748"/>
    <w:rPr>
      <w:color w:val="605E5C"/>
      <w:shd w:val="clear" w:color="auto" w:fill="E1DFDD"/>
    </w:rPr>
  </w:style>
  <w:style w:type="character" w:customStyle="1" w:styleId="cf01">
    <w:name w:val="cf01"/>
    <w:basedOn w:val="DefaultParagraphFont"/>
    <w:rsid w:val="00DE43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375728">
      <w:bodyDiv w:val="1"/>
      <w:marLeft w:val="0"/>
      <w:marRight w:val="0"/>
      <w:marTop w:val="0"/>
      <w:marBottom w:val="0"/>
      <w:divBdr>
        <w:top w:val="none" w:sz="0" w:space="0" w:color="auto"/>
        <w:left w:val="none" w:sz="0" w:space="0" w:color="auto"/>
        <w:bottom w:val="none" w:sz="0" w:space="0" w:color="auto"/>
        <w:right w:val="none" w:sz="0" w:space="0" w:color="auto"/>
      </w:divBdr>
    </w:div>
    <w:div w:id="266936303">
      <w:bodyDiv w:val="1"/>
      <w:marLeft w:val="0"/>
      <w:marRight w:val="0"/>
      <w:marTop w:val="0"/>
      <w:marBottom w:val="0"/>
      <w:divBdr>
        <w:top w:val="none" w:sz="0" w:space="0" w:color="auto"/>
        <w:left w:val="none" w:sz="0" w:space="0" w:color="auto"/>
        <w:bottom w:val="none" w:sz="0" w:space="0" w:color="auto"/>
        <w:right w:val="none" w:sz="0" w:space="0" w:color="auto"/>
      </w:divBdr>
    </w:div>
    <w:div w:id="569776142">
      <w:bodyDiv w:val="1"/>
      <w:marLeft w:val="0"/>
      <w:marRight w:val="0"/>
      <w:marTop w:val="0"/>
      <w:marBottom w:val="0"/>
      <w:divBdr>
        <w:top w:val="none" w:sz="0" w:space="0" w:color="auto"/>
        <w:left w:val="none" w:sz="0" w:space="0" w:color="auto"/>
        <w:bottom w:val="none" w:sz="0" w:space="0" w:color="auto"/>
        <w:right w:val="none" w:sz="0" w:space="0" w:color="auto"/>
      </w:divBdr>
    </w:div>
    <w:div w:id="751977040">
      <w:bodyDiv w:val="1"/>
      <w:marLeft w:val="0"/>
      <w:marRight w:val="0"/>
      <w:marTop w:val="0"/>
      <w:marBottom w:val="0"/>
      <w:divBdr>
        <w:top w:val="none" w:sz="0" w:space="0" w:color="auto"/>
        <w:left w:val="none" w:sz="0" w:space="0" w:color="auto"/>
        <w:bottom w:val="none" w:sz="0" w:space="0" w:color="auto"/>
        <w:right w:val="none" w:sz="0" w:space="0" w:color="auto"/>
      </w:divBdr>
      <w:divsChild>
        <w:div w:id="160318273">
          <w:marLeft w:val="0"/>
          <w:marRight w:val="0"/>
          <w:marTop w:val="0"/>
          <w:marBottom w:val="0"/>
          <w:divBdr>
            <w:top w:val="none" w:sz="0" w:space="0" w:color="auto"/>
            <w:left w:val="none" w:sz="0" w:space="0" w:color="auto"/>
            <w:bottom w:val="none" w:sz="0" w:space="0" w:color="auto"/>
            <w:right w:val="none" w:sz="0" w:space="0" w:color="auto"/>
          </w:divBdr>
          <w:divsChild>
            <w:div w:id="1521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38073">
      <w:bodyDiv w:val="1"/>
      <w:marLeft w:val="0"/>
      <w:marRight w:val="0"/>
      <w:marTop w:val="0"/>
      <w:marBottom w:val="0"/>
      <w:divBdr>
        <w:top w:val="none" w:sz="0" w:space="0" w:color="auto"/>
        <w:left w:val="none" w:sz="0" w:space="0" w:color="auto"/>
        <w:bottom w:val="none" w:sz="0" w:space="0" w:color="auto"/>
        <w:right w:val="none" w:sz="0" w:space="0" w:color="auto"/>
      </w:divBdr>
      <w:divsChild>
        <w:div w:id="1223250995">
          <w:marLeft w:val="0"/>
          <w:marRight w:val="0"/>
          <w:marTop w:val="0"/>
          <w:marBottom w:val="0"/>
          <w:divBdr>
            <w:top w:val="none" w:sz="0" w:space="0" w:color="auto"/>
            <w:left w:val="none" w:sz="0" w:space="0" w:color="auto"/>
            <w:bottom w:val="none" w:sz="0" w:space="0" w:color="auto"/>
            <w:right w:val="none" w:sz="0" w:space="0" w:color="auto"/>
          </w:divBdr>
          <w:divsChild>
            <w:div w:id="2000882847">
              <w:marLeft w:val="0"/>
              <w:marRight w:val="0"/>
              <w:marTop w:val="0"/>
              <w:marBottom w:val="0"/>
              <w:divBdr>
                <w:top w:val="none" w:sz="0" w:space="0" w:color="auto"/>
                <w:left w:val="none" w:sz="0" w:space="0" w:color="auto"/>
                <w:bottom w:val="none" w:sz="0" w:space="0" w:color="auto"/>
                <w:right w:val="none" w:sz="0" w:space="0" w:color="auto"/>
              </w:divBdr>
              <w:divsChild>
                <w:div w:id="87820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991881">
      <w:bodyDiv w:val="1"/>
      <w:marLeft w:val="0"/>
      <w:marRight w:val="0"/>
      <w:marTop w:val="0"/>
      <w:marBottom w:val="0"/>
      <w:divBdr>
        <w:top w:val="none" w:sz="0" w:space="0" w:color="auto"/>
        <w:left w:val="none" w:sz="0" w:space="0" w:color="auto"/>
        <w:bottom w:val="none" w:sz="0" w:space="0" w:color="auto"/>
        <w:right w:val="none" w:sz="0" w:space="0" w:color="auto"/>
      </w:divBdr>
      <w:divsChild>
        <w:div w:id="1725330979">
          <w:marLeft w:val="0"/>
          <w:marRight w:val="0"/>
          <w:marTop w:val="0"/>
          <w:marBottom w:val="0"/>
          <w:divBdr>
            <w:top w:val="none" w:sz="0" w:space="0" w:color="auto"/>
            <w:left w:val="none" w:sz="0" w:space="0" w:color="auto"/>
            <w:bottom w:val="none" w:sz="0" w:space="0" w:color="auto"/>
            <w:right w:val="none" w:sz="0" w:space="0" w:color="auto"/>
          </w:divBdr>
          <w:divsChild>
            <w:div w:id="714694242">
              <w:marLeft w:val="0"/>
              <w:marRight w:val="0"/>
              <w:marTop w:val="0"/>
              <w:marBottom w:val="0"/>
              <w:divBdr>
                <w:top w:val="none" w:sz="0" w:space="0" w:color="auto"/>
                <w:left w:val="none" w:sz="0" w:space="0" w:color="auto"/>
                <w:bottom w:val="none" w:sz="0" w:space="0" w:color="auto"/>
                <w:right w:val="none" w:sz="0" w:space="0" w:color="auto"/>
              </w:divBdr>
              <w:divsChild>
                <w:div w:id="197841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309714">
      <w:bodyDiv w:val="1"/>
      <w:marLeft w:val="0"/>
      <w:marRight w:val="0"/>
      <w:marTop w:val="0"/>
      <w:marBottom w:val="0"/>
      <w:divBdr>
        <w:top w:val="none" w:sz="0" w:space="0" w:color="auto"/>
        <w:left w:val="none" w:sz="0" w:space="0" w:color="auto"/>
        <w:bottom w:val="none" w:sz="0" w:space="0" w:color="auto"/>
        <w:right w:val="none" w:sz="0" w:space="0" w:color="auto"/>
      </w:divBdr>
      <w:divsChild>
        <w:div w:id="24911443">
          <w:marLeft w:val="0"/>
          <w:marRight w:val="0"/>
          <w:marTop w:val="0"/>
          <w:marBottom w:val="0"/>
          <w:divBdr>
            <w:top w:val="none" w:sz="0" w:space="0" w:color="auto"/>
            <w:left w:val="none" w:sz="0" w:space="0" w:color="auto"/>
            <w:bottom w:val="none" w:sz="0" w:space="0" w:color="auto"/>
            <w:right w:val="none" w:sz="0" w:space="0" w:color="auto"/>
          </w:divBdr>
        </w:div>
        <w:div w:id="1448549986">
          <w:marLeft w:val="0"/>
          <w:marRight w:val="0"/>
          <w:marTop w:val="0"/>
          <w:marBottom w:val="0"/>
          <w:divBdr>
            <w:top w:val="none" w:sz="0" w:space="0" w:color="auto"/>
            <w:left w:val="none" w:sz="0" w:space="0" w:color="auto"/>
            <w:bottom w:val="none" w:sz="0" w:space="0" w:color="auto"/>
            <w:right w:val="none" w:sz="0" w:space="0" w:color="auto"/>
          </w:divBdr>
        </w:div>
        <w:div w:id="906577336">
          <w:marLeft w:val="0"/>
          <w:marRight w:val="0"/>
          <w:marTop w:val="0"/>
          <w:marBottom w:val="0"/>
          <w:divBdr>
            <w:top w:val="none" w:sz="0" w:space="0" w:color="auto"/>
            <w:left w:val="none" w:sz="0" w:space="0" w:color="auto"/>
            <w:bottom w:val="none" w:sz="0" w:space="0" w:color="auto"/>
            <w:right w:val="none" w:sz="0" w:space="0" w:color="auto"/>
          </w:divBdr>
        </w:div>
        <w:div w:id="816340416">
          <w:marLeft w:val="0"/>
          <w:marRight w:val="0"/>
          <w:marTop w:val="0"/>
          <w:marBottom w:val="0"/>
          <w:divBdr>
            <w:top w:val="none" w:sz="0" w:space="0" w:color="auto"/>
            <w:left w:val="none" w:sz="0" w:space="0" w:color="auto"/>
            <w:bottom w:val="none" w:sz="0" w:space="0" w:color="auto"/>
            <w:right w:val="none" w:sz="0" w:space="0" w:color="auto"/>
          </w:divBdr>
        </w:div>
        <w:div w:id="1133133604">
          <w:marLeft w:val="0"/>
          <w:marRight w:val="0"/>
          <w:marTop w:val="0"/>
          <w:marBottom w:val="0"/>
          <w:divBdr>
            <w:top w:val="none" w:sz="0" w:space="0" w:color="auto"/>
            <w:left w:val="none" w:sz="0" w:space="0" w:color="auto"/>
            <w:bottom w:val="none" w:sz="0" w:space="0" w:color="auto"/>
            <w:right w:val="none" w:sz="0" w:space="0" w:color="auto"/>
          </w:divBdr>
        </w:div>
      </w:divsChild>
    </w:div>
    <w:div w:id="1594631292">
      <w:bodyDiv w:val="1"/>
      <w:marLeft w:val="0"/>
      <w:marRight w:val="0"/>
      <w:marTop w:val="0"/>
      <w:marBottom w:val="0"/>
      <w:divBdr>
        <w:top w:val="none" w:sz="0" w:space="0" w:color="auto"/>
        <w:left w:val="none" w:sz="0" w:space="0" w:color="auto"/>
        <w:bottom w:val="none" w:sz="0" w:space="0" w:color="auto"/>
        <w:right w:val="none" w:sz="0" w:space="0" w:color="auto"/>
      </w:divBdr>
    </w:div>
    <w:div w:id="2016495363">
      <w:bodyDiv w:val="1"/>
      <w:marLeft w:val="0"/>
      <w:marRight w:val="0"/>
      <w:marTop w:val="0"/>
      <w:marBottom w:val="0"/>
      <w:divBdr>
        <w:top w:val="none" w:sz="0" w:space="0" w:color="auto"/>
        <w:left w:val="none" w:sz="0" w:space="0" w:color="auto"/>
        <w:bottom w:val="none" w:sz="0" w:space="0" w:color="auto"/>
        <w:right w:val="none" w:sz="0" w:space="0" w:color="auto"/>
      </w:divBdr>
      <w:divsChild>
        <w:div w:id="1801874096">
          <w:marLeft w:val="0"/>
          <w:marRight w:val="0"/>
          <w:marTop w:val="0"/>
          <w:marBottom w:val="0"/>
          <w:divBdr>
            <w:top w:val="none" w:sz="0" w:space="0" w:color="auto"/>
            <w:left w:val="none" w:sz="0" w:space="0" w:color="auto"/>
            <w:bottom w:val="none" w:sz="0" w:space="0" w:color="auto"/>
            <w:right w:val="none" w:sz="0" w:space="0" w:color="auto"/>
          </w:divBdr>
          <w:divsChild>
            <w:div w:id="1093431507">
              <w:marLeft w:val="0"/>
              <w:marRight w:val="0"/>
              <w:marTop w:val="0"/>
              <w:marBottom w:val="0"/>
              <w:divBdr>
                <w:top w:val="none" w:sz="0" w:space="0" w:color="auto"/>
                <w:left w:val="none" w:sz="0" w:space="0" w:color="auto"/>
                <w:bottom w:val="none" w:sz="0" w:space="0" w:color="auto"/>
                <w:right w:val="none" w:sz="0" w:space="0" w:color="auto"/>
              </w:divBdr>
              <w:divsChild>
                <w:div w:id="158671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raining.management@nes.scot.nhs.uk" TargetMode="External"/><Relationship Id="rId18" Type="http://schemas.openxmlformats.org/officeDocument/2006/relationships/diagramLayout" Target="diagrams/layout1.xml"/><Relationship Id="rId26" Type="http://schemas.openxmlformats.org/officeDocument/2006/relationships/hyperlink" Target="https://www.scotlanddeanery.nhs.scot/trainee-information/careers/" TargetMode="External"/><Relationship Id="rId39" Type="http://schemas.openxmlformats.org/officeDocument/2006/relationships/hyperlink" Target="https://www.gmc-uk.org/-/media/documents/completing-the-picture-survey_pdf-87815271.pdf" TargetMode="External"/><Relationship Id="rId21" Type="http://schemas.microsoft.com/office/2007/relationships/diagramDrawing" Target="diagrams/drawing1.xml"/><Relationship Id="rId34" Type="http://schemas.openxmlformats.org/officeDocument/2006/relationships/hyperlink" Target="https://www.scotlanddeanery.nhs.scot/trainee-development-and-wellbeing-service/contact-us-trainee-form/" TargetMode="External"/><Relationship Id="rId42" Type="http://schemas.openxmlformats.org/officeDocument/2006/relationships/hyperlink" Target="https://heiw.nhs.wales/education-and-training/specialty-training/current-trainees/completingleaving-specialty-training/" TargetMode="External"/><Relationship Id="rId47" Type="http://schemas.openxmlformats.org/officeDocument/2006/relationships/hyperlink" Target="https://scottish-my.sharepoint.com/:w:/g/personal/alice_main2_nhs_scot/EViDXlJCunVIuxs3Wr3djYsBatmHkSPlNeL7BPKImPiHXw?e=4MrBKB"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29" Type="http://schemas.openxmlformats.org/officeDocument/2006/relationships/hyperlink" Target="mailto:training.management@nes.scot.nhs.uk" TargetMode="External"/><Relationship Id="rId11" Type="http://schemas.openxmlformats.org/officeDocument/2006/relationships/hyperlink" Target="https://www.scotlanddeanery.nhs.scot/trainee-development-and-wellbeing-service/contact-us-trainee-form/" TargetMode="External"/><Relationship Id="rId24" Type="http://schemas.openxmlformats.org/officeDocument/2006/relationships/hyperlink" Target="https://nesdigital.atlassian.net/servicedesk/customer/portal/30/group/121/create/593" TargetMode="External"/><Relationship Id="rId32" Type="http://schemas.openxmlformats.org/officeDocument/2006/relationships/hyperlink" Target="https://forms.office.com/e/4rusp3C7Zp" TargetMode="External"/><Relationship Id="rId37" Type="http://schemas.openxmlformats.org/officeDocument/2006/relationships/image" Target="media/image2.jpeg"/><Relationship Id="rId40" Type="http://schemas.openxmlformats.org/officeDocument/2006/relationships/hyperlink" Target="https://www.gmc-uk.org/-/media/documents/ctp-report-methods-and-data-annex---final-20_9_21_pdf-87817705.pdf" TargetMode="External"/><Relationship Id="rId45" Type="http://schemas.openxmlformats.org/officeDocument/2006/relationships/hyperlink" Target="https://www.srmc.scot.nhs.uk/in-development/exit-interviews/" TargetMode="Externa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scotlanddeanery.nhs.scot/trainee-information/support-for-trainees/" TargetMode="External"/><Relationship Id="rId28" Type="http://schemas.openxmlformats.org/officeDocument/2006/relationships/hyperlink" Target="https://forms.office.com/e/4rusp3C7Zp" TargetMode="External"/><Relationship Id="rId36" Type="http://schemas.openxmlformats.org/officeDocument/2006/relationships/hyperlink" Target="https://www.scotlanddeanery.nhs.scot/trainee-information/careers/" TargetMode="External"/><Relationship Id="rId49" Type="http://schemas.openxmlformats.org/officeDocument/2006/relationships/fontTable" Target="fontTable.xml"/><Relationship Id="rId10" Type="http://schemas.openxmlformats.org/officeDocument/2006/relationships/hyperlink" Target="https://www.copmed.org.uk/images/docs/gold-guide-9th-edition/Gold-Guide-9th-Edition-August-2022.pdf" TargetMode="External"/><Relationship Id="rId19" Type="http://schemas.openxmlformats.org/officeDocument/2006/relationships/diagramQuickStyle" Target="diagrams/quickStyle1.xml"/><Relationship Id="rId31" Type="http://schemas.openxmlformats.org/officeDocument/2006/relationships/hyperlink" Target="mailto:training.management@nes.scot.nhs.uk" TargetMode="External"/><Relationship Id="rId44" Type="http://schemas.openxmlformats.org/officeDocument/2006/relationships/hyperlink" Target="https://hbr.org/2016/04/making-exit-interviews-cou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 Id="rId22" Type="http://schemas.openxmlformats.org/officeDocument/2006/relationships/hyperlink" Target="https://www.scotlanddeanery.nhs.scot/trainee-development-and-wellbeing-service/" TargetMode="External"/><Relationship Id="rId27" Type="http://schemas.openxmlformats.org/officeDocument/2006/relationships/image" Target="media/image1.png"/><Relationship Id="rId30" Type="http://schemas.openxmlformats.org/officeDocument/2006/relationships/hyperlink" Target="https://forms.office.com/e/4rusp3C7Zp" TargetMode="External"/><Relationship Id="rId35" Type="http://schemas.openxmlformats.org/officeDocument/2006/relationships/hyperlink" Target="https://www.scotlanddeanery.nhs.scot/trainee-information/support-for-trainees/" TargetMode="External"/><Relationship Id="rId43" Type="http://schemas.openxmlformats.org/officeDocument/2006/relationships/hyperlink" Target="https://www.uhb.nhs.uk/hr/recruitment-retention-leavers/leavers-and-exit-process/exit-questionnaire-and-interview/conducting-an-exit-interview.htm" TargetMode="External"/><Relationship Id="rId48" Type="http://schemas.openxmlformats.org/officeDocument/2006/relationships/hyperlink" Target="mailto:Anna.Dover@nhslothian.scot.nhs.uk"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nesdigital.atlassian.net/servicedesk/customer/portal/30/group/121/create/593" TargetMode="External"/><Relationship Id="rId17" Type="http://schemas.openxmlformats.org/officeDocument/2006/relationships/diagramData" Target="diagrams/data1.xml"/><Relationship Id="rId25" Type="http://schemas.openxmlformats.org/officeDocument/2006/relationships/hyperlink" Target="mailto:training.management@nes.scot.nhs.uk" TargetMode="External"/><Relationship Id="rId33" Type="http://schemas.openxmlformats.org/officeDocument/2006/relationships/hyperlink" Target="mailto:training.management@nes.scot.nhs.uk" TargetMode="External"/><Relationship Id="rId38" Type="http://schemas.openxmlformats.org/officeDocument/2006/relationships/hyperlink" Target="https://c4ww.co.uk/2021/10/07/the-exit-interview-data-we-always-wanted-for-doctors-leaving-the-nhs/" TargetMode="External"/><Relationship Id="rId46" Type="http://schemas.openxmlformats.org/officeDocument/2006/relationships/hyperlink" Target="https://www.ncbi.nlm.nih.gov/pmc/articles/PMC1955280/pdf/hesr0042-1758.pdf" TargetMode="External"/><Relationship Id="rId20" Type="http://schemas.openxmlformats.org/officeDocument/2006/relationships/diagramColors" Target="diagrams/colors1.xml"/><Relationship Id="rId41" Type="http://schemas.openxmlformats.org/officeDocument/2006/relationships/hyperlink" Target="https://www.sbs.nhs.uk/article/15357/Exit-Interview-service-reduces-NHS-employee-turnover"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52BD447-A14C-455C-96EB-252AAFD0E7A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E4DD5620-5B29-4869-9E68-C45B529CA349}">
      <dgm:prSet phldrT="[Text]"/>
      <dgm:spPr/>
      <dgm:t>
        <a:bodyPr/>
        <a:lstStyle/>
        <a:p>
          <a:r>
            <a:rPr lang="en-GB"/>
            <a:t>Doctor in Training submits resignation to training management mailbox and employing board</a:t>
          </a:r>
        </a:p>
      </dgm:t>
    </dgm:pt>
    <dgm:pt modelId="{5852D23C-8CC0-41CA-BFB1-2AEEA43503CE}" type="parTrans" cxnId="{1CABFDF2-9374-4265-8082-B40BB5B8CBDE}">
      <dgm:prSet/>
      <dgm:spPr/>
      <dgm:t>
        <a:bodyPr/>
        <a:lstStyle/>
        <a:p>
          <a:endParaRPr lang="en-GB"/>
        </a:p>
      </dgm:t>
    </dgm:pt>
    <dgm:pt modelId="{5202E35D-935C-4D9C-B9F0-3EA4F9FD7BFC}" type="sibTrans" cxnId="{1CABFDF2-9374-4265-8082-B40BB5B8CBDE}">
      <dgm:prSet/>
      <dgm:spPr/>
      <dgm:t>
        <a:bodyPr/>
        <a:lstStyle/>
        <a:p>
          <a:endParaRPr lang="en-GB"/>
        </a:p>
      </dgm:t>
    </dgm:pt>
    <dgm:pt modelId="{487149C5-46E8-4C41-B13E-B6F4192CD05D}">
      <dgm:prSet phldrT="[Text]"/>
      <dgm:spPr/>
      <dgm:t>
        <a:bodyPr/>
        <a:lstStyle/>
        <a:p>
          <a:r>
            <a:rPr lang="en-GB"/>
            <a:t>Training managment team send acknowledgement of resignation letter to trainee</a:t>
          </a:r>
        </a:p>
      </dgm:t>
    </dgm:pt>
    <dgm:pt modelId="{8FBD8696-F01D-466B-9B9F-8EB65FF12B90}" type="parTrans" cxnId="{83FAC7D0-7808-454D-B1DF-D07B53935D5E}">
      <dgm:prSet/>
      <dgm:spPr/>
      <dgm:t>
        <a:bodyPr/>
        <a:lstStyle/>
        <a:p>
          <a:endParaRPr lang="en-GB"/>
        </a:p>
      </dgm:t>
    </dgm:pt>
    <dgm:pt modelId="{1F8444D3-7015-430A-BF1E-1E01B4448420}" type="sibTrans" cxnId="{83FAC7D0-7808-454D-B1DF-D07B53935D5E}">
      <dgm:prSet/>
      <dgm:spPr/>
      <dgm:t>
        <a:bodyPr/>
        <a:lstStyle/>
        <a:p>
          <a:endParaRPr lang="en-GB"/>
        </a:p>
      </dgm:t>
    </dgm:pt>
    <dgm:pt modelId="{CA879D82-F667-4200-AAEF-9020E39268AB}">
      <dgm:prSet phldrT="[Text]"/>
      <dgm:spPr/>
      <dgm:t>
        <a:bodyPr/>
        <a:lstStyle/>
        <a:p>
          <a:r>
            <a:rPr lang="en-GB"/>
            <a:t>Training managment team makes a diary note to send a reminder to the trainee in 2 weeks if the leaver's questionnaire has not been returned </a:t>
          </a:r>
        </a:p>
      </dgm:t>
    </dgm:pt>
    <dgm:pt modelId="{04724D1B-25E8-476D-AAB7-81F09FA21F88}" type="parTrans" cxnId="{BF61AE09-6CC9-4229-99F1-A1A3320D78A8}">
      <dgm:prSet/>
      <dgm:spPr/>
      <dgm:t>
        <a:bodyPr/>
        <a:lstStyle/>
        <a:p>
          <a:endParaRPr lang="en-GB"/>
        </a:p>
      </dgm:t>
    </dgm:pt>
    <dgm:pt modelId="{3C6FEB3A-A010-4522-BABB-DF8AF9C56B0A}" type="sibTrans" cxnId="{BF61AE09-6CC9-4229-99F1-A1A3320D78A8}">
      <dgm:prSet/>
      <dgm:spPr/>
      <dgm:t>
        <a:bodyPr/>
        <a:lstStyle/>
        <a:p>
          <a:endParaRPr lang="en-GB"/>
        </a:p>
      </dgm:t>
    </dgm:pt>
    <dgm:pt modelId="{4F4180F9-AB94-49D5-B5CD-D4C02722C090}">
      <dgm:prSet phldrT="[Text]"/>
      <dgm:spPr/>
      <dgm:t>
        <a:bodyPr/>
        <a:lstStyle/>
        <a:p>
          <a:r>
            <a:rPr lang="en-GB"/>
            <a:t>Training managment team notifies LDD/PGD, APGD and training programme director</a:t>
          </a:r>
        </a:p>
      </dgm:t>
    </dgm:pt>
    <dgm:pt modelId="{22E4806D-6E13-4856-8C4B-BBC5627DE2D8}" type="parTrans" cxnId="{29BCED51-309A-4B3E-8C99-9D482502755E}">
      <dgm:prSet/>
      <dgm:spPr/>
      <dgm:t>
        <a:bodyPr/>
        <a:lstStyle/>
        <a:p>
          <a:endParaRPr lang="en-GB"/>
        </a:p>
      </dgm:t>
    </dgm:pt>
    <dgm:pt modelId="{DD7856B8-6C6F-4C9A-89B8-399BF0EED9B5}" type="sibTrans" cxnId="{29BCED51-309A-4B3E-8C99-9D482502755E}">
      <dgm:prSet/>
      <dgm:spPr/>
      <dgm:t>
        <a:bodyPr/>
        <a:lstStyle/>
        <a:p>
          <a:endParaRPr lang="en-GB"/>
        </a:p>
      </dgm:t>
    </dgm:pt>
    <dgm:pt modelId="{13E1FB78-09E2-4FAD-876D-97DEB33F3777}">
      <dgm:prSet phldrT="[Text]"/>
      <dgm:spPr/>
      <dgm:t>
        <a:bodyPr/>
        <a:lstStyle/>
        <a:p>
          <a:r>
            <a:rPr lang="en-GB"/>
            <a:t>TDWS Band 6 to review completed leaver's questionnaire and decide if further action required and if leaver's interview appropriate then files questionnaire in monthly file in SharePoint.</a:t>
          </a:r>
        </a:p>
      </dgm:t>
    </dgm:pt>
    <dgm:pt modelId="{37162321-5CAC-4710-AC48-917DD45F2631}" type="parTrans" cxnId="{4176A897-A188-4E55-998A-019D04F1C989}">
      <dgm:prSet/>
      <dgm:spPr/>
      <dgm:t>
        <a:bodyPr/>
        <a:lstStyle/>
        <a:p>
          <a:endParaRPr lang="en-GB"/>
        </a:p>
      </dgm:t>
    </dgm:pt>
    <dgm:pt modelId="{46FA15B6-F606-4ED0-85DF-FA7CC2EA7AE0}" type="sibTrans" cxnId="{4176A897-A188-4E55-998A-019D04F1C989}">
      <dgm:prSet/>
      <dgm:spPr/>
      <dgm:t>
        <a:bodyPr/>
        <a:lstStyle/>
        <a:p>
          <a:endParaRPr lang="en-GB"/>
        </a:p>
      </dgm:t>
    </dgm:pt>
    <dgm:pt modelId="{FE285E44-75A4-420E-AA79-73CF285321DD}">
      <dgm:prSet phldrT="[Text]"/>
      <dgm:spPr/>
      <dgm:t>
        <a:bodyPr/>
        <a:lstStyle/>
        <a:p>
          <a:r>
            <a:rPr lang="en-GB"/>
            <a:t>Trainee wishes interview</a:t>
          </a:r>
        </a:p>
      </dgm:t>
    </dgm:pt>
    <dgm:pt modelId="{B2B89EC4-DCD4-44BF-BA88-15294C38E942}" type="parTrans" cxnId="{7F29F4A9-21A7-46F4-B8D0-C5CC09DCC2C2}">
      <dgm:prSet/>
      <dgm:spPr/>
      <dgm:t>
        <a:bodyPr/>
        <a:lstStyle/>
        <a:p>
          <a:endParaRPr lang="en-GB"/>
        </a:p>
      </dgm:t>
    </dgm:pt>
    <dgm:pt modelId="{C6C12777-4ACD-4CC6-B952-5901A43425F5}" type="sibTrans" cxnId="{7F29F4A9-21A7-46F4-B8D0-C5CC09DCC2C2}">
      <dgm:prSet/>
      <dgm:spPr/>
      <dgm:t>
        <a:bodyPr/>
        <a:lstStyle/>
        <a:p>
          <a:endParaRPr lang="en-GB"/>
        </a:p>
      </dgm:t>
    </dgm:pt>
    <dgm:pt modelId="{F2A96ECD-8D81-42E4-8B8D-C09EE730E9DB}">
      <dgm:prSet phldrT="[Text]"/>
      <dgm:spPr/>
      <dgm:t>
        <a:bodyPr/>
        <a:lstStyle/>
        <a:p>
          <a:r>
            <a:rPr lang="en-GB"/>
            <a:t>Trainee does not wish interview or does not respond to final reminder email</a:t>
          </a:r>
        </a:p>
      </dgm:t>
    </dgm:pt>
    <dgm:pt modelId="{FFD1FDE7-A0F2-4766-96C7-43777FC033A6}" type="parTrans" cxnId="{C334ADB0-EFB0-47FE-B308-C8E873AA87ED}">
      <dgm:prSet/>
      <dgm:spPr/>
      <dgm:t>
        <a:bodyPr/>
        <a:lstStyle/>
        <a:p>
          <a:endParaRPr lang="en-GB"/>
        </a:p>
      </dgm:t>
    </dgm:pt>
    <dgm:pt modelId="{B84B441A-8258-4013-B9E5-316454B7AE3C}" type="sibTrans" cxnId="{C334ADB0-EFB0-47FE-B308-C8E873AA87ED}">
      <dgm:prSet/>
      <dgm:spPr/>
      <dgm:t>
        <a:bodyPr/>
        <a:lstStyle/>
        <a:p>
          <a:endParaRPr lang="en-GB"/>
        </a:p>
      </dgm:t>
    </dgm:pt>
    <dgm:pt modelId="{32FF988C-4860-49C0-A137-EF55EA90F3D7}">
      <dgm:prSet phldrT="[Text]"/>
      <dgm:spPr/>
      <dgm:t>
        <a:bodyPr/>
        <a:lstStyle/>
        <a:p>
          <a:r>
            <a:rPr lang="en-GB"/>
            <a:t>End of process</a:t>
          </a:r>
        </a:p>
      </dgm:t>
    </dgm:pt>
    <dgm:pt modelId="{082150F9-F042-4A76-A0D8-62F302241F39}" type="parTrans" cxnId="{E505298A-10D1-4B81-9E58-B31320049B20}">
      <dgm:prSet/>
      <dgm:spPr/>
      <dgm:t>
        <a:bodyPr/>
        <a:lstStyle/>
        <a:p>
          <a:endParaRPr lang="en-GB"/>
        </a:p>
      </dgm:t>
    </dgm:pt>
    <dgm:pt modelId="{6BF0F54C-309E-4B6F-9B15-23EB395EFE42}" type="sibTrans" cxnId="{E505298A-10D1-4B81-9E58-B31320049B20}">
      <dgm:prSet/>
      <dgm:spPr/>
      <dgm:t>
        <a:bodyPr/>
        <a:lstStyle/>
        <a:p>
          <a:endParaRPr lang="en-GB"/>
        </a:p>
      </dgm:t>
    </dgm:pt>
    <dgm:pt modelId="{59176D1F-C60B-483E-9273-1D49AEE0DCCF}">
      <dgm:prSet phldrT="[Text]"/>
      <dgm:spPr/>
      <dgm:t>
        <a:bodyPr/>
        <a:lstStyle/>
        <a:p>
          <a:r>
            <a:rPr lang="en-GB"/>
            <a:t>TDWS Band 6 passes details to TDWS admin team to book appointment</a:t>
          </a:r>
        </a:p>
      </dgm:t>
    </dgm:pt>
    <dgm:pt modelId="{9AE4D07B-C23B-4D15-BFDD-E900EA459386}" type="parTrans" cxnId="{EE3FE8C6-A9D9-43EE-83F0-EA63848FEF0F}">
      <dgm:prSet/>
      <dgm:spPr/>
      <dgm:t>
        <a:bodyPr/>
        <a:lstStyle/>
        <a:p>
          <a:endParaRPr lang="en-GB"/>
        </a:p>
      </dgm:t>
    </dgm:pt>
    <dgm:pt modelId="{98393693-D154-43A9-A01E-1AEFA001C522}" type="sibTrans" cxnId="{EE3FE8C6-A9D9-43EE-83F0-EA63848FEF0F}">
      <dgm:prSet/>
      <dgm:spPr/>
      <dgm:t>
        <a:bodyPr/>
        <a:lstStyle/>
        <a:p>
          <a:endParaRPr lang="en-GB"/>
        </a:p>
      </dgm:t>
    </dgm:pt>
    <dgm:pt modelId="{B2230C1E-5DCB-4030-9536-397251C3BAB7}">
      <dgm:prSet phldrT="[Text]"/>
      <dgm:spPr/>
      <dgm:t>
        <a:bodyPr/>
        <a:lstStyle/>
        <a:p>
          <a:r>
            <a:rPr lang="en-GB"/>
            <a:t>TDWS admin team write to trainee &amp; offer appointment time. Follow up in 1 week if no response.</a:t>
          </a:r>
        </a:p>
      </dgm:t>
    </dgm:pt>
    <dgm:pt modelId="{7EF8695D-B94C-4F5B-8D7D-DEBF8E56957F}" type="parTrans" cxnId="{BC0B3E07-C794-4795-ADBC-9606584FDCF0}">
      <dgm:prSet/>
      <dgm:spPr/>
      <dgm:t>
        <a:bodyPr/>
        <a:lstStyle/>
        <a:p>
          <a:endParaRPr lang="en-GB"/>
        </a:p>
      </dgm:t>
    </dgm:pt>
    <dgm:pt modelId="{F8FC2264-0456-4C1C-873B-5EB417FFC354}" type="sibTrans" cxnId="{BC0B3E07-C794-4795-ADBC-9606584FDCF0}">
      <dgm:prSet/>
      <dgm:spPr/>
      <dgm:t>
        <a:bodyPr/>
        <a:lstStyle/>
        <a:p>
          <a:endParaRPr lang="en-GB"/>
        </a:p>
      </dgm:t>
    </dgm:pt>
    <dgm:pt modelId="{AC98D73C-9D6B-40EB-85DC-59ABFD5D539B}">
      <dgm:prSet phldrT="[Text]"/>
      <dgm:spPr/>
      <dgm:t>
        <a:bodyPr/>
        <a:lstStyle/>
        <a:p>
          <a:r>
            <a:rPr lang="en-GB"/>
            <a:t>Trainee declines appointment</a:t>
          </a:r>
        </a:p>
      </dgm:t>
    </dgm:pt>
    <dgm:pt modelId="{4469ACED-9B53-41FD-A1D2-40D0E9EF5589}" type="parTrans" cxnId="{622010FB-57C9-46CA-A869-F6CA67441772}">
      <dgm:prSet/>
      <dgm:spPr/>
      <dgm:t>
        <a:bodyPr/>
        <a:lstStyle/>
        <a:p>
          <a:endParaRPr lang="en-GB"/>
        </a:p>
      </dgm:t>
    </dgm:pt>
    <dgm:pt modelId="{D1B5705B-1459-4B3C-9E4B-35DD9F2F9A19}" type="sibTrans" cxnId="{622010FB-57C9-46CA-A869-F6CA67441772}">
      <dgm:prSet/>
      <dgm:spPr/>
      <dgm:t>
        <a:bodyPr/>
        <a:lstStyle/>
        <a:p>
          <a:endParaRPr lang="en-GB"/>
        </a:p>
      </dgm:t>
    </dgm:pt>
    <dgm:pt modelId="{E1C41C02-10BB-4CF6-95FA-0DF3A50DDEF7}">
      <dgm:prSet phldrT="[Text]"/>
      <dgm:spPr/>
      <dgm:t>
        <a:bodyPr/>
        <a:lstStyle/>
        <a:p>
          <a:r>
            <a:rPr lang="en-GB"/>
            <a:t>Trainee confirms appointment</a:t>
          </a:r>
        </a:p>
      </dgm:t>
    </dgm:pt>
    <dgm:pt modelId="{A3022CB1-366A-46B3-9FB6-F14E3E4556C9}" type="parTrans" cxnId="{E1062A73-73FF-4996-A4BF-C20840A2AE87}">
      <dgm:prSet/>
      <dgm:spPr/>
      <dgm:t>
        <a:bodyPr/>
        <a:lstStyle/>
        <a:p>
          <a:endParaRPr lang="en-GB"/>
        </a:p>
      </dgm:t>
    </dgm:pt>
    <dgm:pt modelId="{E968B736-BCD5-4696-B7AF-66AE2A2E1541}" type="sibTrans" cxnId="{E1062A73-73FF-4996-A4BF-C20840A2AE87}">
      <dgm:prSet/>
      <dgm:spPr/>
      <dgm:t>
        <a:bodyPr/>
        <a:lstStyle/>
        <a:p>
          <a:endParaRPr lang="en-GB"/>
        </a:p>
      </dgm:t>
    </dgm:pt>
    <dgm:pt modelId="{AE204DEB-3BF9-48DB-B95F-E82875D07976}">
      <dgm:prSet phldrT="[Text]"/>
      <dgm:spPr/>
      <dgm:t>
        <a:bodyPr/>
        <a:lstStyle/>
        <a:p>
          <a:r>
            <a:rPr lang="en-GB"/>
            <a:t>TDWS APGD meets trainee &amp; completes record of meeting. </a:t>
          </a:r>
        </a:p>
      </dgm:t>
    </dgm:pt>
    <dgm:pt modelId="{1242B282-7B29-4094-AF4F-C84F4CAA67C2}" type="parTrans" cxnId="{A43A0324-4FD8-45F4-83D3-60BDE592CC34}">
      <dgm:prSet/>
      <dgm:spPr/>
      <dgm:t>
        <a:bodyPr/>
        <a:lstStyle/>
        <a:p>
          <a:endParaRPr lang="en-GB"/>
        </a:p>
      </dgm:t>
    </dgm:pt>
    <dgm:pt modelId="{9A7BBA77-97CC-45F0-8E1F-719CC881D137}" type="sibTrans" cxnId="{A43A0324-4FD8-45F4-83D3-60BDE592CC34}">
      <dgm:prSet/>
      <dgm:spPr/>
      <dgm:t>
        <a:bodyPr/>
        <a:lstStyle/>
        <a:p>
          <a:endParaRPr lang="en-GB"/>
        </a:p>
      </dgm:t>
    </dgm:pt>
    <dgm:pt modelId="{3C3525AC-B023-42EC-BC6C-61C813003FF7}">
      <dgm:prSet phldrT="[Text]"/>
      <dgm:spPr/>
      <dgm:t>
        <a:bodyPr/>
        <a:lstStyle/>
        <a:p>
          <a:r>
            <a:rPr lang="en-GB"/>
            <a:t>TDWS admin team saves relevant paperwork.</a:t>
          </a:r>
        </a:p>
      </dgm:t>
    </dgm:pt>
    <dgm:pt modelId="{97634569-3CF0-439B-BE21-6C93CC54A663}" type="parTrans" cxnId="{ECE37B2E-FC5F-4DF2-9A7A-BA61034EF994}">
      <dgm:prSet/>
      <dgm:spPr/>
      <dgm:t>
        <a:bodyPr/>
        <a:lstStyle/>
        <a:p>
          <a:endParaRPr lang="en-GB"/>
        </a:p>
      </dgm:t>
    </dgm:pt>
    <dgm:pt modelId="{D33BAB69-282E-42DE-A34E-C09105D608EE}" type="sibTrans" cxnId="{ECE37B2E-FC5F-4DF2-9A7A-BA61034EF994}">
      <dgm:prSet/>
      <dgm:spPr/>
      <dgm:t>
        <a:bodyPr/>
        <a:lstStyle/>
        <a:p>
          <a:endParaRPr lang="en-GB"/>
        </a:p>
      </dgm:t>
    </dgm:pt>
    <dgm:pt modelId="{3DF30CA9-B796-49C2-AAAD-ADDE3186DBC3}">
      <dgm:prSet phldrT="[Text]"/>
      <dgm:spPr/>
      <dgm:t>
        <a:bodyPr/>
        <a:lstStyle/>
        <a:p>
          <a:r>
            <a:rPr lang="en-GB"/>
            <a:t>TDWS APGD, if required &amp; with trainee permission, progresses anything from the interview requiring further action.</a:t>
          </a:r>
        </a:p>
      </dgm:t>
    </dgm:pt>
    <dgm:pt modelId="{1D2F94FE-83AC-4AF3-919A-9CE5D4784CBA}" type="parTrans" cxnId="{9439E54A-7F00-4CEC-970A-7632C038D71B}">
      <dgm:prSet/>
      <dgm:spPr/>
      <dgm:t>
        <a:bodyPr/>
        <a:lstStyle/>
        <a:p>
          <a:endParaRPr lang="en-GB"/>
        </a:p>
      </dgm:t>
    </dgm:pt>
    <dgm:pt modelId="{DCA4DE09-14BA-4095-9B0E-9A1ECD7952BD}" type="sibTrans" cxnId="{9439E54A-7F00-4CEC-970A-7632C038D71B}">
      <dgm:prSet/>
      <dgm:spPr/>
      <dgm:t>
        <a:bodyPr/>
        <a:lstStyle/>
        <a:p>
          <a:endParaRPr lang="en-GB"/>
        </a:p>
      </dgm:t>
    </dgm:pt>
    <dgm:pt modelId="{F77CB566-3660-4112-B59A-A7EFCFDF988D}">
      <dgm:prSet phldrT="[Text]"/>
      <dgm:spPr/>
      <dgm:t>
        <a:bodyPr/>
        <a:lstStyle/>
        <a:p>
          <a:r>
            <a:rPr lang="en-GB"/>
            <a:t>TDWS admin will confirm whether trainee wants an alternative time or does not wish to proceed.</a:t>
          </a:r>
        </a:p>
      </dgm:t>
    </dgm:pt>
    <dgm:pt modelId="{1B07EB29-F8C8-4962-9172-96787FE87580}" type="parTrans" cxnId="{62E76E37-B42E-4549-AFE6-AABF3CBF52FF}">
      <dgm:prSet/>
      <dgm:spPr/>
      <dgm:t>
        <a:bodyPr/>
        <a:lstStyle/>
        <a:p>
          <a:endParaRPr lang="en-GB"/>
        </a:p>
      </dgm:t>
    </dgm:pt>
    <dgm:pt modelId="{E371144A-BB5D-41E2-844B-C373F0F56642}" type="sibTrans" cxnId="{62E76E37-B42E-4549-AFE6-AABF3CBF52FF}">
      <dgm:prSet/>
      <dgm:spPr/>
      <dgm:t>
        <a:bodyPr/>
        <a:lstStyle/>
        <a:p>
          <a:endParaRPr lang="en-GB"/>
        </a:p>
      </dgm:t>
    </dgm:pt>
    <dgm:pt modelId="{2ED09348-1E68-45B1-A9C2-CAF0F372FB8E}">
      <dgm:prSet phldrT="[Text]"/>
      <dgm:spPr/>
      <dgm:t>
        <a:bodyPr/>
        <a:lstStyle/>
        <a:p>
          <a:r>
            <a:rPr lang="en-GB"/>
            <a:t>Trainee does not wish to proceed</a:t>
          </a:r>
        </a:p>
      </dgm:t>
    </dgm:pt>
    <dgm:pt modelId="{DD8B78CD-40ED-4ECA-B0C6-B9193B322C7C}" type="parTrans" cxnId="{1485C194-AD8B-4633-BA15-BA60078975E8}">
      <dgm:prSet/>
      <dgm:spPr/>
      <dgm:t>
        <a:bodyPr/>
        <a:lstStyle/>
        <a:p>
          <a:endParaRPr lang="en-GB"/>
        </a:p>
      </dgm:t>
    </dgm:pt>
    <dgm:pt modelId="{4A2FA825-F5D6-48CC-93A0-DC0D8ABFE769}" type="sibTrans" cxnId="{1485C194-AD8B-4633-BA15-BA60078975E8}">
      <dgm:prSet/>
      <dgm:spPr/>
      <dgm:t>
        <a:bodyPr/>
        <a:lstStyle/>
        <a:p>
          <a:endParaRPr lang="en-GB"/>
        </a:p>
      </dgm:t>
    </dgm:pt>
    <dgm:pt modelId="{DB6F8FDD-B234-447C-A2C4-D0046E01626F}">
      <dgm:prSet phldrT="[Text]"/>
      <dgm:spPr/>
      <dgm:t>
        <a:bodyPr/>
        <a:lstStyle/>
        <a:p>
          <a:r>
            <a:rPr lang="en-GB"/>
            <a:t>End of process</a:t>
          </a:r>
        </a:p>
      </dgm:t>
    </dgm:pt>
    <dgm:pt modelId="{D93A70DC-35A5-40CD-A097-AA8317E3ACAB}" type="parTrans" cxnId="{1DD8F2DE-6E88-4E82-A487-F81D3E52BD41}">
      <dgm:prSet/>
      <dgm:spPr/>
      <dgm:t>
        <a:bodyPr/>
        <a:lstStyle/>
        <a:p>
          <a:endParaRPr lang="en-GB"/>
        </a:p>
      </dgm:t>
    </dgm:pt>
    <dgm:pt modelId="{DB25FD6A-AAB9-44DD-AAC0-AF9B1D76A7CF}" type="sibTrans" cxnId="{1DD8F2DE-6E88-4E82-A487-F81D3E52BD41}">
      <dgm:prSet/>
      <dgm:spPr/>
      <dgm:t>
        <a:bodyPr/>
        <a:lstStyle/>
        <a:p>
          <a:endParaRPr lang="en-GB"/>
        </a:p>
      </dgm:t>
    </dgm:pt>
    <dgm:pt modelId="{9B4ABF37-04A6-4C21-BC49-9668CB6BDF86}">
      <dgm:prSet phldrT="[Text]"/>
      <dgm:spPr/>
      <dgm:t>
        <a:bodyPr/>
        <a:lstStyle/>
        <a:p>
          <a:r>
            <a:rPr lang="en-GB"/>
            <a:t>Trainee wishes alternative time</a:t>
          </a:r>
        </a:p>
      </dgm:t>
    </dgm:pt>
    <dgm:pt modelId="{D527E7BA-803B-4AB0-80C3-63A5430BF2C6}" type="parTrans" cxnId="{BC40E995-B4A9-4385-8AFC-E3C4C34735F3}">
      <dgm:prSet/>
      <dgm:spPr/>
      <dgm:t>
        <a:bodyPr/>
        <a:lstStyle/>
        <a:p>
          <a:endParaRPr lang="en-GB"/>
        </a:p>
      </dgm:t>
    </dgm:pt>
    <dgm:pt modelId="{8FF80A4E-0F1C-49AB-8DD1-58B91AA23D07}" type="sibTrans" cxnId="{BC40E995-B4A9-4385-8AFC-E3C4C34735F3}">
      <dgm:prSet/>
      <dgm:spPr/>
      <dgm:t>
        <a:bodyPr/>
        <a:lstStyle/>
        <a:p>
          <a:endParaRPr lang="en-GB"/>
        </a:p>
      </dgm:t>
    </dgm:pt>
    <dgm:pt modelId="{062F506D-7275-44FB-B369-8D6CBFCA78E7}">
      <dgm:prSet phldrT="[Text]"/>
      <dgm:spPr/>
      <dgm:t>
        <a:bodyPr/>
        <a:lstStyle/>
        <a:p>
          <a:r>
            <a:rPr lang="en-GB"/>
            <a:t>TDWS admin team continue appointment booking proceess</a:t>
          </a:r>
          <a:br>
            <a:rPr lang="en-GB"/>
          </a:br>
          <a:r>
            <a:rPr lang="en-GB">
              <a:sym typeface="Wingdings" panose="05000000000000000000" pitchFamily="2" charset="2"/>
            </a:rPr>
            <a:t></a:t>
          </a:r>
          <a:endParaRPr lang="en-GB"/>
        </a:p>
      </dgm:t>
    </dgm:pt>
    <dgm:pt modelId="{5D9CD77E-1682-4C30-A144-6D9C19A526E2}" type="parTrans" cxnId="{E350FC0D-C9AD-4489-9AED-09CB2A55A95B}">
      <dgm:prSet/>
      <dgm:spPr/>
      <dgm:t>
        <a:bodyPr/>
        <a:lstStyle/>
        <a:p>
          <a:endParaRPr lang="en-GB"/>
        </a:p>
      </dgm:t>
    </dgm:pt>
    <dgm:pt modelId="{341ECD80-5B5C-4837-870E-220538008CC4}" type="sibTrans" cxnId="{E350FC0D-C9AD-4489-9AED-09CB2A55A95B}">
      <dgm:prSet/>
      <dgm:spPr/>
      <dgm:t>
        <a:bodyPr/>
        <a:lstStyle/>
        <a:p>
          <a:endParaRPr lang="en-GB"/>
        </a:p>
      </dgm:t>
    </dgm:pt>
    <dgm:pt modelId="{907A0134-64F0-4C60-B694-9FBF0F120FDA}">
      <dgm:prSet/>
      <dgm:spPr/>
      <dgm:t>
        <a:bodyPr/>
        <a:lstStyle/>
        <a:p>
          <a:r>
            <a:rPr lang="en-GB"/>
            <a:t>No Response: Training management team send final email reminder explaining no further contact will be made after this. </a:t>
          </a:r>
        </a:p>
      </dgm:t>
    </dgm:pt>
    <dgm:pt modelId="{9D56F88B-674F-4E6A-A08A-7A4061987DBE}" type="parTrans" cxnId="{56EEA3EA-10E0-431E-BFC4-B0AE5E3F8DA5}">
      <dgm:prSet/>
      <dgm:spPr/>
      <dgm:t>
        <a:bodyPr/>
        <a:lstStyle/>
        <a:p>
          <a:endParaRPr lang="en-GB"/>
        </a:p>
      </dgm:t>
    </dgm:pt>
    <dgm:pt modelId="{80012C93-B081-4AF2-B2A0-8E6A7E5F9027}" type="sibTrans" cxnId="{56EEA3EA-10E0-431E-BFC4-B0AE5E3F8DA5}">
      <dgm:prSet/>
      <dgm:spPr/>
      <dgm:t>
        <a:bodyPr/>
        <a:lstStyle/>
        <a:p>
          <a:endParaRPr lang="en-GB"/>
        </a:p>
      </dgm:t>
    </dgm:pt>
    <dgm:pt modelId="{DB7B6740-8A2B-4EB1-9013-93B02E989F51}" type="pres">
      <dgm:prSet presAssocID="{652BD447-A14C-455C-96EB-252AAFD0E7A8}" presName="hierChild1" presStyleCnt="0">
        <dgm:presLayoutVars>
          <dgm:orgChart val="1"/>
          <dgm:chPref val="1"/>
          <dgm:dir/>
          <dgm:animOne val="branch"/>
          <dgm:animLvl val="lvl"/>
          <dgm:resizeHandles/>
        </dgm:presLayoutVars>
      </dgm:prSet>
      <dgm:spPr/>
    </dgm:pt>
    <dgm:pt modelId="{7E10FE4F-6CDC-4ED6-872D-05EA248A534E}" type="pres">
      <dgm:prSet presAssocID="{E4DD5620-5B29-4869-9E68-C45B529CA349}" presName="hierRoot1" presStyleCnt="0">
        <dgm:presLayoutVars>
          <dgm:hierBranch val="init"/>
        </dgm:presLayoutVars>
      </dgm:prSet>
      <dgm:spPr/>
    </dgm:pt>
    <dgm:pt modelId="{77A6673D-8DB4-45F7-8A75-DFD950518F46}" type="pres">
      <dgm:prSet presAssocID="{E4DD5620-5B29-4869-9E68-C45B529CA349}" presName="rootComposite1" presStyleCnt="0"/>
      <dgm:spPr/>
    </dgm:pt>
    <dgm:pt modelId="{CD53BA0E-CC30-43CE-8B6D-8F28CCEF8950}" type="pres">
      <dgm:prSet presAssocID="{E4DD5620-5B29-4869-9E68-C45B529CA349}" presName="rootText1" presStyleLbl="node0" presStyleIdx="0" presStyleCnt="1">
        <dgm:presLayoutVars>
          <dgm:chPref val="3"/>
        </dgm:presLayoutVars>
      </dgm:prSet>
      <dgm:spPr/>
    </dgm:pt>
    <dgm:pt modelId="{C751385D-030C-4F99-B8A3-201F325FD6A0}" type="pres">
      <dgm:prSet presAssocID="{E4DD5620-5B29-4869-9E68-C45B529CA349}" presName="rootConnector1" presStyleLbl="node1" presStyleIdx="0" presStyleCnt="0"/>
      <dgm:spPr/>
    </dgm:pt>
    <dgm:pt modelId="{FD37C96A-7F43-4068-8A99-60FD08706CB4}" type="pres">
      <dgm:prSet presAssocID="{E4DD5620-5B29-4869-9E68-C45B529CA349}" presName="hierChild2" presStyleCnt="0"/>
      <dgm:spPr/>
    </dgm:pt>
    <dgm:pt modelId="{6370295F-DF7E-4EF8-975A-C20E8D421B5B}" type="pres">
      <dgm:prSet presAssocID="{8FBD8696-F01D-466B-9B9F-8EB65FF12B90}" presName="Name37" presStyleLbl="parChTrans1D2" presStyleIdx="0" presStyleCnt="1"/>
      <dgm:spPr/>
    </dgm:pt>
    <dgm:pt modelId="{4A42DE9B-B442-431B-903D-6CC735966045}" type="pres">
      <dgm:prSet presAssocID="{487149C5-46E8-4C41-B13E-B6F4192CD05D}" presName="hierRoot2" presStyleCnt="0">
        <dgm:presLayoutVars>
          <dgm:hierBranch val="init"/>
        </dgm:presLayoutVars>
      </dgm:prSet>
      <dgm:spPr/>
    </dgm:pt>
    <dgm:pt modelId="{EAD05309-BCDD-4142-A666-2B612F01ADA1}" type="pres">
      <dgm:prSet presAssocID="{487149C5-46E8-4C41-B13E-B6F4192CD05D}" presName="rootComposite" presStyleCnt="0"/>
      <dgm:spPr/>
    </dgm:pt>
    <dgm:pt modelId="{C95AFCF5-3492-48CE-94ED-D4FDA1F18A26}" type="pres">
      <dgm:prSet presAssocID="{487149C5-46E8-4C41-B13E-B6F4192CD05D}" presName="rootText" presStyleLbl="node2" presStyleIdx="0" presStyleCnt="1">
        <dgm:presLayoutVars>
          <dgm:chPref val="3"/>
        </dgm:presLayoutVars>
      </dgm:prSet>
      <dgm:spPr/>
    </dgm:pt>
    <dgm:pt modelId="{6281BAA9-9D56-4A2B-BE7C-BA74342BA2EF}" type="pres">
      <dgm:prSet presAssocID="{487149C5-46E8-4C41-B13E-B6F4192CD05D}" presName="rootConnector" presStyleLbl="node2" presStyleIdx="0" presStyleCnt="1"/>
      <dgm:spPr/>
    </dgm:pt>
    <dgm:pt modelId="{516E6452-C5CC-4CE9-A47E-8B764C415D33}" type="pres">
      <dgm:prSet presAssocID="{487149C5-46E8-4C41-B13E-B6F4192CD05D}" presName="hierChild4" presStyleCnt="0"/>
      <dgm:spPr/>
    </dgm:pt>
    <dgm:pt modelId="{6B8EA7B2-CBC6-498B-B94B-5BE6CC54CEF4}" type="pres">
      <dgm:prSet presAssocID="{22E4806D-6E13-4856-8C4B-BBC5627DE2D8}" presName="Name37" presStyleLbl="parChTrans1D3" presStyleIdx="0" presStyleCnt="2"/>
      <dgm:spPr/>
    </dgm:pt>
    <dgm:pt modelId="{4B57E53D-8656-408D-AF2B-B6D60C37A1F7}" type="pres">
      <dgm:prSet presAssocID="{4F4180F9-AB94-49D5-B5CD-D4C02722C090}" presName="hierRoot2" presStyleCnt="0">
        <dgm:presLayoutVars>
          <dgm:hierBranch val="init"/>
        </dgm:presLayoutVars>
      </dgm:prSet>
      <dgm:spPr/>
    </dgm:pt>
    <dgm:pt modelId="{820E998C-036B-4C3B-A9A7-60EB6141FBBE}" type="pres">
      <dgm:prSet presAssocID="{4F4180F9-AB94-49D5-B5CD-D4C02722C090}" presName="rootComposite" presStyleCnt="0"/>
      <dgm:spPr/>
    </dgm:pt>
    <dgm:pt modelId="{0E163C75-8CDD-481A-97C6-D775768D3EB9}" type="pres">
      <dgm:prSet presAssocID="{4F4180F9-AB94-49D5-B5CD-D4C02722C090}" presName="rootText" presStyleLbl="node3" presStyleIdx="0" presStyleCnt="2">
        <dgm:presLayoutVars>
          <dgm:chPref val="3"/>
        </dgm:presLayoutVars>
      </dgm:prSet>
      <dgm:spPr/>
    </dgm:pt>
    <dgm:pt modelId="{0DE2EE44-DA55-486D-83DA-9F35F4FF373C}" type="pres">
      <dgm:prSet presAssocID="{4F4180F9-AB94-49D5-B5CD-D4C02722C090}" presName="rootConnector" presStyleLbl="node3" presStyleIdx="0" presStyleCnt="2"/>
      <dgm:spPr/>
    </dgm:pt>
    <dgm:pt modelId="{E459EC6F-C74A-4737-869B-63F9AFFD5DF3}" type="pres">
      <dgm:prSet presAssocID="{4F4180F9-AB94-49D5-B5CD-D4C02722C090}" presName="hierChild4" presStyleCnt="0"/>
      <dgm:spPr/>
    </dgm:pt>
    <dgm:pt modelId="{2E5BFD55-DACA-4E3A-BBBB-7751FA0D5EAD}" type="pres">
      <dgm:prSet presAssocID="{4F4180F9-AB94-49D5-B5CD-D4C02722C090}" presName="hierChild5" presStyleCnt="0"/>
      <dgm:spPr/>
    </dgm:pt>
    <dgm:pt modelId="{E6D8130A-A97C-4F62-96EC-30F8472C0FD4}" type="pres">
      <dgm:prSet presAssocID="{04724D1B-25E8-476D-AAB7-81F09FA21F88}" presName="Name37" presStyleLbl="parChTrans1D3" presStyleIdx="1" presStyleCnt="2"/>
      <dgm:spPr/>
    </dgm:pt>
    <dgm:pt modelId="{F0BF3E36-2C60-42F5-B80B-B5576F4CB73C}" type="pres">
      <dgm:prSet presAssocID="{CA879D82-F667-4200-AAEF-9020E39268AB}" presName="hierRoot2" presStyleCnt="0">
        <dgm:presLayoutVars>
          <dgm:hierBranch val="init"/>
        </dgm:presLayoutVars>
      </dgm:prSet>
      <dgm:spPr/>
    </dgm:pt>
    <dgm:pt modelId="{C6EF76D3-3A4A-4520-9D74-CDE089184DA3}" type="pres">
      <dgm:prSet presAssocID="{CA879D82-F667-4200-AAEF-9020E39268AB}" presName="rootComposite" presStyleCnt="0"/>
      <dgm:spPr/>
    </dgm:pt>
    <dgm:pt modelId="{26B79EFE-B802-42AD-A73C-EC55A5836B15}" type="pres">
      <dgm:prSet presAssocID="{CA879D82-F667-4200-AAEF-9020E39268AB}" presName="rootText" presStyleLbl="node3" presStyleIdx="1" presStyleCnt="2" custScaleX="137006">
        <dgm:presLayoutVars>
          <dgm:chPref val="3"/>
        </dgm:presLayoutVars>
      </dgm:prSet>
      <dgm:spPr/>
    </dgm:pt>
    <dgm:pt modelId="{67E60AED-89EB-4C8E-80E5-19942CC26B18}" type="pres">
      <dgm:prSet presAssocID="{CA879D82-F667-4200-AAEF-9020E39268AB}" presName="rootConnector" presStyleLbl="node3" presStyleIdx="1" presStyleCnt="2"/>
      <dgm:spPr/>
    </dgm:pt>
    <dgm:pt modelId="{F347B98B-B244-48D6-978F-97FE3040E15C}" type="pres">
      <dgm:prSet presAssocID="{CA879D82-F667-4200-AAEF-9020E39268AB}" presName="hierChild4" presStyleCnt="0"/>
      <dgm:spPr/>
    </dgm:pt>
    <dgm:pt modelId="{92B1FDD7-6C98-4022-BAA0-79D20F9EF547}" type="pres">
      <dgm:prSet presAssocID="{37162321-5CAC-4710-AC48-917DD45F2631}" presName="Name37" presStyleLbl="parChTrans1D4" presStyleIdx="0" presStyleCnt="17"/>
      <dgm:spPr/>
    </dgm:pt>
    <dgm:pt modelId="{498557D7-C2AD-48D6-8288-722F615995DD}" type="pres">
      <dgm:prSet presAssocID="{13E1FB78-09E2-4FAD-876D-97DEB33F3777}" presName="hierRoot2" presStyleCnt="0">
        <dgm:presLayoutVars>
          <dgm:hierBranch val="init"/>
        </dgm:presLayoutVars>
      </dgm:prSet>
      <dgm:spPr/>
    </dgm:pt>
    <dgm:pt modelId="{81096925-94CF-4FBB-B7D2-0C0E9AFD5C97}" type="pres">
      <dgm:prSet presAssocID="{13E1FB78-09E2-4FAD-876D-97DEB33F3777}" presName="rootComposite" presStyleCnt="0"/>
      <dgm:spPr/>
    </dgm:pt>
    <dgm:pt modelId="{0209CDFB-38BA-41E8-A5A8-9D2B73407270}" type="pres">
      <dgm:prSet presAssocID="{13E1FB78-09E2-4FAD-876D-97DEB33F3777}" presName="rootText" presStyleLbl="node4" presStyleIdx="0" presStyleCnt="17" custScaleX="145086">
        <dgm:presLayoutVars>
          <dgm:chPref val="3"/>
        </dgm:presLayoutVars>
      </dgm:prSet>
      <dgm:spPr/>
    </dgm:pt>
    <dgm:pt modelId="{7B58BC1D-1BC2-4D83-82EB-D617346289CD}" type="pres">
      <dgm:prSet presAssocID="{13E1FB78-09E2-4FAD-876D-97DEB33F3777}" presName="rootConnector" presStyleLbl="node4" presStyleIdx="0" presStyleCnt="17"/>
      <dgm:spPr/>
    </dgm:pt>
    <dgm:pt modelId="{B5FD8CC7-92DA-4EDF-97CF-30AD09803029}" type="pres">
      <dgm:prSet presAssocID="{13E1FB78-09E2-4FAD-876D-97DEB33F3777}" presName="hierChild4" presStyleCnt="0"/>
      <dgm:spPr/>
    </dgm:pt>
    <dgm:pt modelId="{0E6EF30C-7336-417A-9425-45D51EA451BE}" type="pres">
      <dgm:prSet presAssocID="{FFD1FDE7-A0F2-4766-96C7-43777FC033A6}" presName="Name37" presStyleLbl="parChTrans1D4" presStyleIdx="1" presStyleCnt="17"/>
      <dgm:spPr/>
    </dgm:pt>
    <dgm:pt modelId="{27A12665-CF37-4542-B8C3-5A4785D23139}" type="pres">
      <dgm:prSet presAssocID="{F2A96ECD-8D81-42E4-8B8D-C09EE730E9DB}" presName="hierRoot2" presStyleCnt="0">
        <dgm:presLayoutVars>
          <dgm:hierBranch val="init"/>
        </dgm:presLayoutVars>
      </dgm:prSet>
      <dgm:spPr/>
    </dgm:pt>
    <dgm:pt modelId="{42363FA7-1CD9-4019-9C7D-742FFA741336}" type="pres">
      <dgm:prSet presAssocID="{F2A96ECD-8D81-42E4-8B8D-C09EE730E9DB}" presName="rootComposite" presStyleCnt="0"/>
      <dgm:spPr/>
    </dgm:pt>
    <dgm:pt modelId="{14C36B7B-531A-45D3-B837-FCEC022225A0}" type="pres">
      <dgm:prSet presAssocID="{F2A96ECD-8D81-42E4-8B8D-C09EE730E9DB}" presName="rootText" presStyleLbl="node4" presStyleIdx="1" presStyleCnt="17">
        <dgm:presLayoutVars>
          <dgm:chPref val="3"/>
        </dgm:presLayoutVars>
      </dgm:prSet>
      <dgm:spPr/>
    </dgm:pt>
    <dgm:pt modelId="{F71FF99E-9903-4994-9BE5-829A4BA5EDC7}" type="pres">
      <dgm:prSet presAssocID="{F2A96ECD-8D81-42E4-8B8D-C09EE730E9DB}" presName="rootConnector" presStyleLbl="node4" presStyleIdx="1" presStyleCnt="17"/>
      <dgm:spPr/>
    </dgm:pt>
    <dgm:pt modelId="{925345F0-12DB-4088-BB80-EE80E97ECF32}" type="pres">
      <dgm:prSet presAssocID="{F2A96ECD-8D81-42E4-8B8D-C09EE730E9DB}" presName="hierChild4" presStyleCnt="0"/>
      <dgm:spPr/>
    </dgm:pt>
    <dgm:pt modelId="{DF707749-BFA4-4FA2-917B-53F21A0CFFBB}" type="pres">
      <dgm:prSet presAssocID="{082150F9-F042-4A76-A0D8-62F302241F39}" presName="Name37" presStyleLbl="parChTrans1D4" presStyleIdx="2" presStyleCnt="17"/>
      <dgm:spPr/>
    </dgm:pt>
    <dgm:pt modelId="{F62ABB64-BD66-4BD2-B36D-EE5B3839684E}" type="pres">
      <dgm:prSet presAssocID="{32FF988C-4860-49C0-A137-EF55EA90F3D7}" presName="hierRoot2" presStyleCnt="0">
        <dgm:presLayoutVars>
          <dgm:hierBranch val="init"/>
        </dgm:presLayoutVars>
      </dgm:prSet>
      <dgm:spPr/>
    </dgm:pt>
    <dgm:pt modelId="{FD830C7C-A4B0-43C7-B133-4DB4FB354226}" type="pres">
      <dgm:prSet presAssocID="{32FF988C-4860-49C0-A137-EF55EA90F3D7}" presName="rootComposite" presStyleCnt="0"/>
      <dgm:spPr/>
    </dgm:pt>
    <dgm:pt modelId="{821EAB35-6B8A-4250-9D70-7CF0DEF74098}" type="pres">
      <dgm:prSet presAssocID="{32FF988C-4860-49C0-A137-EF55EA90F3D7}" presName="rootText" presStyleLbl="node4" presStyleIdx="2" presStyleCnt="17">
        <dgm:presLayoutVars>
          <dgm:chPref val="3"/>
        </dgm:presLayoutVars>
      </dgm:prSet>
      <dgm:spPr/>
    </dgm:pt>
    <dgm:pt modelId="{37249009-AF86-40E5-8F79-E2842D817695}" type="pres">
      <dgm:prSet presAssocID="{32FF988C-4860-49C0-A137-EF55EA90F3D7}" presName="rootConnector" presStyleLbl="node4" presStyleIdx="2" presStyleCnt="17"/>
      <dgm:spPr/>
    </dgm:pt>
    <dgm:pt modelId="{0C18FBD4-BD3D-4448-BA35-C59E1086E779}" type="pres">
      <dgm:prSet presAssocID="{32FF988C-4860-49C0-A137-EF55EA90F3D7}" presName="hierChild4" presStyleCnt="0"/>
      <dgm:spPr/>
    </dgm:pt>
    <dgm:pt modelId="{7EA49317-52D9-4659-BAEE-5088A0F92CB7}" type="pres">
      <dgm:prSet presAssocID="{32FF988C-4860-49C0-A137-EF55EA90F3D7}" presName="hierChild5" presStyleCnt="0"/>
      <dgm:spPr/>
    </dgm:pt>
    <dgm:pt modelId="{E45D1B90-273E-408A-996A-B36E88399796}" type="pres">
      <dgm:prSet presAssocID="{F2A96ECD-8D81-42E4-8B8D-C09EE730E9DB}" presName="hierChild5" presStyleCnt="0"/>
      <dgm:spPr/>
    </dgm:pt>
    <dgm:pt modelId="{3FBDF0EF-1AF8-4F53-B087-D33F6CC52ABF}" type="pres">
      <dgm:prSet presAssocID="{B2B89EC4-DCD4-44BF-BA88-15294C38E942}" presName="Name37" presStyleLbl="parChTrans1D4" presStyleIdx="3" presStyleCnt="17"/>
      <dgm:spPr/>
    </dgm:pt>
    <dgm:pt modelId="{7CFCB67A-BDDB-497B-9EE8-A25620AEC88D}" type="pres">
      <dgm:prSet presAssocID="{FE285E44-75A4-420E-AA79-73CF285321DD}" presName="hierRoot2" presStyleCnt="0">
        <dgm:presLayoutVars>
          <dgm:hierBranch val="init"/>
        </dgm:presLayoutVars>
      </dgm:prSet>
      <dgm:spPr/>
    </dgm:pt>
    <dgm:pt modelId="{D055765B-A284-4540-B29F-B926446907F1}" type="pres">
      <dgm:prSet presAssocID="{FE285E44-75A4-420E-AA79-73CF285321DD}" presName="rootComposite" presStyleCnt="0"/>
      <dgm:spPr/>
    </dgm:pt>
    <dgm:pt modelId="{915F647A-4559-4121-911A-4418DD93ADD7}" type="pres">
      <dgm:prSet presAssocID="{FE285E44-75A4-420E-AA79-73CF285321DD}" presName="rootText" presStyleLbl="node4" presStyleIdx="3" presStyleCnt="17">
        <dgm:presLayoutVars>
          <dgm:chPref val="3"/>
        </dgm:presLayoutVars>
      </dgm:prSet>
      <dgm:spPr/>
    </dgm:pt>
    <dgm:pt modelId="{918F4B30-FA47-4592-B736-603AE262CB6E}" type="pres">
      <dgm:prSet presAssocID="{FE285E44-75A4-420E-AA79-73CF285321DD}" presName="rootConnector" presStyleLbl="node4" presStyleIdx="3" presStyleCnt="17"/>
      <dgm:spPr/>
    </dgm:pt>
    <dgm:pt modelId="{96B4CD1E-AEE3-4BEE-81CA-3DBB14ACDB2A}" type="pres">
      <dgm:prSet presAssocID="{FE285E44-75A4-420E-AA79-73CF285321DD}" presName="hierChild4" presStyleCnt="0"/>
      <dgm:spPr/>
    </dgm:pt>
    <dgm:pt modelId="{70B1CFC0-74B9-4747-BE00-6C36E3527892}" type="pres">
      <dgm:prSet presAssocID="{9AE4D07B-C23B-4D15-BFDD-E900EA459386}" presName="Name37" presStyleLbl="parChTrans1D4" presStyleIdx="4" presStyleCnt="17"/>
      <dgm:spPr/>
    </dgm:pt>
    <dgm:pt modelId="{64F30451-4B45-4E2A-8F42-A1241C6E1C97}" type="pres">
      <dgm:prSet presAssocID="{59176D1F-C60B-483E-9273-1D49AEE0DCCF}" presName="hierRoot2" presStyleCnt="0">
        <dgm:presLayoutVars>
          <dgm:hierBranch val="init"/>
        </dgm:presLayoutVars>
      </dgm:prSet>
      <dgm:spPr/>
    </dgm:pt>
    <dgm:pt modelId="{114E6FDD-B919-4EF8-9C52-491D3FEDBACD}" type="pres">
      <dgm:prSet presAssocID="{59176D1F-C60B-483E-9273-1D49AEE0DCCF}" presName="rootComposite" presStyleCnt="0"/>
      <dgm:spPr/>
    </dgm:pt>
    <dgm:pt modelId="{43644D6E-1AE5-4422-A369-96050B48F3D6}" type="pres">
      <dgm:prSet presAssocID="{59176D1F-C60B-483E-9273-1D49AEE0DCCF}" presName="rootText" presStyleLbl="node4" presStyleIdx="4" presStyleCnt="17" custScaleX="174606">
        <dgm:presLayoutVars>
          <dgm:chPref val="3"/>
        </dgm:presLayoutVars>
      </dgm:prSet>
      <dgm:spPr/>
    </dgm:pt>
    <dgm:pt modelId="{29765E64-3D65-4C7B-A008-FA30C877281F}" type="pres">
      <dgm:prSet presAssocID="{59176D1F-C60B-483E-9273-1D49AEE0DCCF}" presName="rootConnector" presStyleLbl="node4" presStyleIdx="4" presStyleCnt="17"/>
      <dgm:spPr/>
    </dgm:pt>
    <dgm:pt modelId="{D886A3DD-C8C0-4632-88E0-1A6FE9060E72}" type="pres">
      <dgm:prSet presAssocID="{59176D1F-C60B-483E-9273-1D49AEE0DCCF}" presName="hierChild4" presStyleCnt="0"/>
      <dgm:spPr/>
    </dgm:pt>
    <dgm:pt modelId="{73F3A6A5-6AE8-440A-B2AE-A76F4E5FAD50}" type="pres">
      <dgm:prSet presAssocID="{7EF8695D-B94C-4F5B-8D7D-DEBF8E56957F}" presName="Name37" presStyleLbl="parChTrans1D4" presStyleIdx="5" presStyleCnt="17"/>
      <dgm:spPr/>
    </dgm:pt>
    <dgm:pt modelId="{4159BC6D-5D11-4C06-87EA-0DC1180B1456}" type="pres">
      <dgm:prSet presAssocID="{B2230C1E-5DCB-4030-9536-397251C3BAB7}" presName="hierRoot2" presStyleCnt="0">
        <dgm:presLayoutVars>
          <dgm:hierBranch val="init"/>
        </dgm:presLayoutVars>
      </dgm:prSet>
      <dgm:spPr/>
    </dgm:pt>
    <dgm:pt modelId="{8A87CB46-18E6-4CE4-88F2-14922229E198}" type="pres">
      <dgm:prSet presAssocID="{B2230C1E-5DCB-4030-9536-397251C3BAB7}" presName="rootComposite" presStyleCnt="0"/>
      <dgm:spPr/>
    </dgm:pt>
    <dgm:pt modelId="{CBA3A14F-6B5F-4FF8-95AA-AB54C6106DFB}" type="pres">
      <dgm:prSet presAssocID="{B2230C1E-5DCB-4030-9536-397251C3BAB7}" presName="rootText" presStyleLbl="node4" presStyleIdx="5" presStyleCnt="17" custScaleX="226648" custScaleY="90137">
        <dgm:presLayoutVars>
          <dgm:chPref val="3"/>
        </dgm:presLayoutVars>
      </dgm:prSet>
      <dgm:spPr/>
    </dgm:pt>
    <dgm:pt modelId="{AF89BDAF-48FA-40F8-8334-932E09C75FCF}" type="pres">
      <dgm:prSet presAssocID="{B2230C1E-5DCB-4030-9536-397251C3BAB7}" presName="rootConnector" presStyleLbl="node4" presStyleIdx="5" presStyleCnt="17"/>
      <dgm:spPr/>
    </dgm:pt>
    <dgm:pt modelId="{48FE1943-B174-42A7-A36D-E45CDED4510C}" type="pres">
      <dgm:prSet presAssocID="{B2230C1E-5DCB-4030-9536-397251C3BAB7}" presName="hierChild4" presStyleCnt="0"/>
      <dgm:spPr/>
    </dgm:pt>
    <dgm:pt modelId="{733C571A-88ED-4C7F-9C7E-DBE8525486B3}" type="pres">
      <dgm:prSet presAssocID="{A3022CB1-366A-46B3-9FB6-F14E3E4556C9}" presName="Name37" presStyleLbl="parChTrans1D4" presStyleIdx="6" presStyleCnt="17"/>
      <dgm:spPr/>
    </dgm:pt>
    <dgm:pt modelId="{FBB058C0-1214-4BE4-9B7E-CEC07DA1C391}" type="pres">
      <dgm:prSet presAssocID="{E1C41C02-10BB-4CF6-95FA-0DF3A50DDEF7}" presName="hierRoot2" presStyleCnt="0">
        <dgm:presLayoutVars>
          <dgm:hierBranch val="init"/>
        </dgm:presLayoutVars>
      </dgm:prSet>
      <dgm:spPr/>
    </dgm:pt>
    <dgm:pt modelId="{F1EC5E22-F5A6-47DA-B1C9-1773380D0928}" type="pres">
      <dgm:prSet presAssocID="{E1C41C02-10BB-4CF6-95FA-0DF3A50DDEF7}" presName="rootComposite" presStyleCnt="0"/>
      <dgm:spPr/>
    </dgm:pt>
    <dgm:pt modelId="{A0E56789-99B9-4DC2-B6E5-C96C68A25591}" type="pres">
      <dgm:prSet presAssocID="{E1C41C02-10BB-4CF6-95FA-0DF3A50DDEF7}" presName="rootText" presStyleLbl="node4" presStyleIdx="6" presStyleCnt="17">
        <dgm:presLayoutVars>
          <dgm:chPref val="3"/>
        </dgm:presLayoutVars>
      </dgm:prSet>
      <dgm:spPr/>
    </dgm:pt>
    <dgm:pt modelId="{751C57B3-4165-4A5E-873D-9CC84BDDDDF1}" type="pres">
      <dgm:prSet presAssocID="{E1C41C02-10BB-4CF6-95FA-0DF3A50DDEF7}" presName="rootConnector" presStyleLbl="node4" presStyleIdx="6" presStyleCnt="17"/>
      <dgm:spPr/>
    </dgm:pt>
    <dgm:pt modelId="{3B92ECA1-CCB7-4DC2-9A40-C66E856CF1A0}" type="pres">
      <dgm:prSet presAssocID="{E1C41C02-10BB-4CF6-95FA-0DF3A50DDEF7}" presName="hierChild4" presStyleCnt="0"/>
      <dgm:spPr/>
    </dgm:pt>
    <dgm:pt modelId="{DAA846EB-0B9A-4838-AEDD-2751C33ABE1A}" type="pres">
      <dgm:prSet presAssocID="{1242B282-7B29-4094-AF4F-C84F4CAA67C2}" presName="Name37" presStyleLbl="parChTrans1D4" presStyleIdx="7" presStyleCnt="17"/>
      <dgm:spPr/>
    </dgm:pt>
    <dgm:pt modelId="{13DFC2FD-90B3-4E5B-924F-8234E15083DC}" type="pres">
      <dgm:prSet presAssocID="{AE204DEB-3BF9-48DB-B95F-E82875D07976}" presName="hierRoot2" presStyleCnt="0">
        <dgm:presLayoutVars>
          <dgm:hierBranch val="init"/>
        </dgm:presLayoutVars>
      </dgm:prSet>
      <dgm:spPr/>
    </dgm:pt>
    <dgm:pt modelId="{3B05AC00-EA20-4B6E-9416-2367F4075947}" type="pres">
      <dgm:prSet presAssocID="{AE204DEB-3BF9-48DB-B95F-E82875D07976}" presName="rootComposite" presStyleCnt="0"/>
      <dgm:spPr/>
    </dgm:pt>
    <dgm:pt modelId="{BA7F8D07-EBA6-47E2-9EE4-46B9C07B03C8}" type="pres">
      <dgm:prSet presAssocID="{AE204DEB-3BF9-48DB-B95F-E82875D07976}" presName="rootText" presStyleLbl="node4" presStyleIdx="7" presStyleCnt="17">
        <dgm:presLayoutVars>
          <dgm:chPref val="3"/>
        </dgm:presLayoutVars>
      </dgm:prSet>
      <dgm:spPr/>
    </dgm:pt>
    <dgm:pt modelId="{9640A4A1-D37F-48B5-8876-1E3F276BEE5B}" type="pres">
      <dgm:prSet presAssocID="{AE204DEB-3BF9-48DB-B95F-E82875D07976}" presName="rootConnector" presStyleLbl="node4" presStyleIdx="7" presStyleCnt="17"/>
      <dgm:spPr/>
    </dgm:pt>
    <dgm:pt modelId="{BD7CC2D2-BEAB-4879-9DAA-45F5945580CD}" type="pres">
      <dgm:prSet presAssocID="{AE204DEB-3BF9-48DB-B95F-E82875D07976}" presName="hierChild4" presStyleCnt="0"/>
      <dgm:spPr/>
    </dgm:pt>
    <dgm:pt modelId="{9E424A73-5BB5-4ECA-A440-F3481B1BEC83}" type="pres">
      <dgm:prSet presAssocID="{1D2F94FE-83AC-4AF3-919A-9CE5D4784CBA}" presName="Name37" presStyleLbl="parChTrans1D4" presStyleIdx="8" presStyleCnt="17"/>
      <dgm:spPr/>
    </dgm:pt>
    <dgm:pt modelId="{6768E465-B2EB-4419-ACAA-109D47626DF6}" type="pres">
      <dgm:prSet presAssocID="{3DF30CA9-B796-49C2-AAAD-ADDE3186DBC3}" presName="hierRoot2" presStyleCnt="0">
        <dgm:presLayoutVars>
          <dgm:hierBranch val="init"/>
        </dgm:presLayoutVars>
      </dgm:prSet>
      <dgm:spPr/>
    </dgm:pt>
    <dgm:pt modelId="{B89317CF-D232-4499-810B-BCFFC7E499E4}" type="pres">
      <dgm:prSet presAssocID="{3DF30CA9-B796-49C2-AAAD-ADDE3186DBC3}" presName="rootComposite" presStyleCnt="0"/>
      <dgm:spPr/>
    </dgm:pt>
    <dgm:pt modelId="{E0877A0F-47B7-4E6A-AB4E-DA82695863A9}" type="pres">
      <dgm:prSet presAssocID="{3DF30CA9-B796-49C2-AAAD-ADDE3186DBC3}" presName="rootText" presStyleLbl="node4" presStyleIdx="8" presStyleCnt="17" custScaleX="153135">
        <dgm:presLayoutVars>
          <dgm:chPref val="3"/>
        </dgm:presLayoutVars>
      </dgm:prSet>
      <dgm:spPr/>
    </dgm:pt>
    <dgm:pt modelId="{A383D54D-83AB-4514-AA94-93FCC2DE6BF2}" type="pres">
      <dgm:prSet presAssocID="{3DF30CA9-B796-49C2-AAAD-ADDE3186DBC3}" presName="rootConnector" presStyleLbl="node4" presStyleIdx="8" presStyleCnt="17"/>
      <dgm:spPr/>
    </dgm:pt>
    <dgm:pt modelId="{2050BAE0-3BC3-4730-A9E3-09BBA71E5354}" type="pres">
      <dgm:prSet presAssocID="{3DF30CA9-B796-49C2-AAAD-ADDE3186DBC3}" presName="hierChild4" presStyleCnt="0"/>
      <dgm:spPr/>
    </dgm:pt>
    <dgm:pt modelId="{7E3011EE-5CF9-45C8-8EBA-26FEDD5D0719}" type="pres">
      <dgm:prSet presAssocID="{3DF30CA9-B796-49C2-AAAD-ADDE3186DBC3}" presName="hierChild5" presStyleCnt="0"/>
      <dgm:spPr/>
    </dgm:pt>
    <dgm:pt modelId="{EA71A3DE-0FA6-49A5-BABC-794674E26B98}" type="pres">
      <dgm:prSet presAssocID="{97634569-3CF0-439B-BE21-6C93CC54A663}" presName="Name37" presStyleLbl="parChTrans1D4" presStyleIdx="9" presStyleCnt="17"/>
      <dgm:spPr/>
    </dgm:pt>
    <dgm:pt modelId="{60D33B36-9EEA-491F-9E34-8C16ED378338}" type="pres">
      <dgm:prSet presAssocID="{3C3525AC-B023-42EC-BC6C-61C813003FF7}" presName="hierRoot2" presStyleCnt="0">
        <dgm:presLayoutVars>
          <dgm:hierBranch val="init"/>
        </dgm:presLayoutVars>
      </dgm:prSet>
      <dgm:spPr/>
    </dgm:pt>
    <dgm:pt modelId="{200B9B6F-E934-42E2-8CEC-6FFAEA1D8FBA}" type="pres">
      <dgm:prSet presAssocID="{3C3525AC-B023-42EC-BC6C-61C813003FF7}" presName="rootComposite" presStyleCnt="0"/>
      <dgm:spPr/>
    </dgm:pt>
    <dgm:pt modelId="{E3BC6F04-2771-42AF-A096-2FE4458288F4}" type="pres">
      <dgm:prSet presAssocID="{3C3525AC-B023-42EC-BC6C-61C813003FF7}" presName="rootText" presStyleLbl="node4" presStyleIdx="9" presStyleCnt="17" custScaleX="153119">
        <dgm:presLayoutVars>
          <dgm:chPref val="3"/>
        </dgm:presLayoutVars>
      </dgm:prSet>
      <dgm:spPr/>
    </dgm:pt>
    <dgm:pt modelId="{FD1B6DAA-2135-4E7D-ABB9-9D101541A6BF}" type="pres">
      <dgm:prSet presAssocID="{3C3525AC-B023-42EC-BC6C-61C813003FF7}" presName="rootConnector" presStyleLbl="node4" presStyleIdx="9" presStyleCnt="17"/>
      <dgm:spPr/>
    </dgm:pt>
    <dgm:pt modelId="{497CAB4A-0945-4BEF-87E2-D9769E9BDB52}" type="pres">
      <dgm:prSet presAssocID="{3C3525AC-B023-42EC-BC6C-61C813003FF7}" presName="hierChild4" presStyleCnt="0"/>
      <dgm:spPr/>
    </dgm:pt>
    <dgm:pt modelId="{BC98B0C6-490D-408B-A4F0-0C7D577D9109}" type="pres">
      <dgm:prSet presAssocID="{3C3525AC-B023-42EC-BC6C-61C813003FF7}" presName="hierChild5" presStyleCnt="0"/>
      <dgm:spPr/>
    </dgm:pt>
    <dgm:pt modelId="{D9A58892-FF34-4A04-884F-56F400B58A1A}" type="pres">
      <dgm:prSet presAssocID="{AE204DEB-3BF9-48DB-B95F-E82875D07976}" presName="hierChild5" presStyleCnt="0"/>
      <dgm:spPr/>
    </dgm:pt>
    <dgm:pt modelId="{261515EE-9A83-42D7-8DB7-6F51A732DBBD}" type="pres">
      <dgm:prSet presAssocID="{E1C41C02-10BB-4CF6-95FA-0DF3A50DDEF7}" presName="hierChild5" presStyleCnt="0"/>
      <dgm:spPr/>
    </dgm:pt>
    <dgm:pt modelId="{C5257369-5C53-470B-B896-7B20132447AD}" type="pres">
      <dgm:prSet presAssocID="{4469ACED-9B53-41FD-A1D2-40D0E9EF5589}" presName="Name37" presStyleLbl="parChTrans1D4" presStyleIdx="10" presStyleCnt="17"/>
      <dgm:spPr/>
    </dgm:pt>
    <dgm:pt modelId="{A2C84E22-F9F8-4ECE-A6A6-9BA5B9ECCD88}" type="pres">
      <dgm:prSet presAssocID="{AC98D73C-9D6B-40EB-85DC-59ABFD5D539B}" presName="hierRoot2" presStyleCnt="0">
        <dgm:presLayoutVars>
          <dgm:hierBranch val="init"/>
        </dgm:presLayoutVars>
      </dgm:prSet>
      <dgm:spPr/>
    </dgm:pt>
    <dgm:pt modelId="{2115CC1D-D927-4858-ABD2-D0B5FA691B64}" type="pres">
      <dgm:prSet presAssocID="{AC98D73C-9D6B-40EB-85DC-59ABFD5D539B}" presName="rootComposite" presStyleCnt="0"/>
      <dgm:spPr/>
    </dgm:pt>
    <dgm:pt modelId="{5EBF8FF9-BB24-4327-982A-F48BB1C7EB98}" type="pres">
      <dgm:prSet presAssocID="{AC98D73C-9D6B-40EB-85DC-59ABFD5D539B}" presName="rootText" presStyleLbl="node4" presStyleIdx="10" presStyleCnt="17">
        <dgm:presLayoutVars>
          <dgm:chPref val="3"/>
        </dgm:presLayoutVars>
      </dgm:prSet>
      <dgm:spPr/>
    </dgm:pt>
    <dgm:pt modelId="{8A14075C-064B-45A1-A66C-CC52AD6A128A}" type="pres">
      <dgm:prSet presAssocID="{AC98D73C-9D6B-40EB-85DC-59ABFD5D539B}" presName="rootConnector" presStyleLbl="node4" presStyleIdx="10" presStyleCnt="17"/>
      <dgm:spPr/>
    </dgm:pt>
    <dgm:pt modelId="{FC69B5E8-BB95-41D1-B112-FC83E43CCBD5}" type="pres">
      <dgm:prSet presAssocID="{AC98D73C-9D6B-40EB-85DC-59ABFD5D539B}" presName="hierChild4" presStyleCnt="0"/>
      <dgm:spPr/>
    </dgm:pt>
    <dgm:pt modelId="{B7B12ABC-8B55-4C69-8353-0E94A9FF4A77}" type="pres">
      <dgm:prSet presAssocID="{1B07EB29-F8C8-4962-9172-96787FE87580}" presName="Name37" presStyleLbl="parChTrans1D4" presStyleIdx="11" presStyleCnt="17"/>
      <dgm:spPr/>
    </dgm:pt>
    <dgm:pt modelId="{AA22C9B2-A889-4F7B-AC4E-0EC33EFD0CFC}" type="pres">
      <dgm:prSet presAssocID="{F77CB566-3660-4112-B59A-A7EFCFDF988D}" presName="hierRoot2" presStyleCnt="0">
        <dgm:presLayoutVars>
          <dgm:hierBranch val="init"/>
        </dgm:presLayoutVars>
      </dgm:prSet>
      <dgm:spPr/>
    </dgm:pt>
    <dgm:pt modelId="{A336D9A4-6B0B-4AA9-BEC9-D50AEA5C7199}" type="pres">
      <dgm:prSet presAssocID="{F77CB566-3660-4112-B59A-A7EFCFDF988D}" presName="rootComposite" presStyleCnt="0"/>
      <dgm:spPr/>
    </dgm:pt>
    <dgm:pt modelId="{99F64522-2080-461B-B8F3-F84D8486E9D6}" type="pres">
      <dgm:prSet presAssocID="{F77CB566-3660-4112-B59A-A7EFCFDF988D}" presName="rootText" presStyleLbl="node4" presStyleIdx="11" presStyleCnt="17" custScaleX="169071" custScaleY="90807">
        <dgm:presLayoutVars>
          <dgm:chPref val="3"/>
        </dgm:presLayoutVars>
      </dgm:prSet>
      <dgm:spPr/>
    </dgm:pt>
    <dgm:pt modelId="{A7CE70F1-3835-4ED6-BEF1-B568A0D068AB}" type="pres">
      <dgm:prSet presAssocID="{F77CB566-3660-4112-B59A-A7EFCFDF988D}" presName="rootConnector" presStyleLbl="node4" presStyleIdx="11" presStyleCnt="17"/>
      <dgm:spPr/>
    </dgm:pt>
    <dgm:pt modelId="{1DAEA4D0-3798-47DC-9451-EC78FA30CC20}" type="pres">
      <dgm:prSet presAssocID="{F77CB566-3660-4112-B59A-A7EFCFDF988D}" presName="hierChild4" presStyleCnt="0"/>
      <dgm:spPr/>
    </dgm:pt>
    <dgm:pt modelId="{48D58A27-8450-402C-AA79-6AF3DC66C115}" type="pres">
      <dgm:prSet presAssocID="{D527E7BA-803B-4AB0-80C3-63A5430BF2C6}" presName="Name37" presStyleLbl="parChTrans1D4" presStyleIdx="12" presStyleCnt="17"/>
      <dgm:spPr/>
    </dgm:pt>
    <dgm:pt modelId="{38EDAAF1-1528-482A-AA0C-4F3086697C5F}" type="pres">
      <dgm:prSet presAssocID="{9B4ABF37-04A6-4C21-BC49-9668CB6BDF86}" presName="hierRoot2" presStyleCnt="0">
        <dgm:presLayoutVars>
          <dgm:hierBranch val="init"/>
        </dgm:presLayoutVars>
      </dgm:prSet>
      <dgm:spPr/>
    </dgm:pt>
    <dgm:pt modelId="{FC334355-F234-40F1-ABFD-DE715CC8A60A}" type="pres">
      <dgm:prSet presAssocID="{9B4ABF37-04A6-4C21-BC49-9668CB6BDF86}" presName="rootComposite" presStyleCnt="0"/>
      <dgm:spPr/>
    </dgm:pt>
    <dgm:pt modelId="{2654E322-E268-44E0-8756-2ABBD64261C1}" type="pres">
      <dgm:prSet presAssocID="{9B4ABF37-04A6-4C21-BC49-9668CB6BDF86}" presName="rootText" presStyleLbl="node4" presStyleIdx="12" presStyleCnt="17">
        <dgm:presLayoutVars>
          <dgm:chPref val="3"/>
        </dgm:presLayoutVars>
      </dgm:prSet>
      <dgm:spPr/>
    </dgm:pt>
    <dgm:pt modelId="{34AD3E61-A736-4980-8FAF-6AF6596E85D9}" type="pres">
      <dgm:prSet presAssocID="{9B4ABF37-04A6-4C21-BC49-9668CB6BDF86}" presName="rootConnector" presStyleLbl="node4" presStyleIdx="12" presStyleCnt="17"/>
      <dgm:spPr/>
    </dgm:pt>
    <dgm:pt modelId="{326E46E9-E330-4528-A000-3C16910F7475}" type="pres">
      <dgm:prSet presAssocID="{9B4ABF37-04A6-4C21-BC49-9668CB6BDF86}" presName="hierChild4" presStyleCnt="0"/>
      <dgm:spPr/>
    </dgm:pt>
    <dgm:pt modelId="{16963B7E-73F1-4261-A9CC-77EEA8E001D3}" type="pres">
      <dgm:prSet presAssocID="{5D9CD77E-1682-4C30-A144-6D9C19A526E2}" presName="Name37" presStyleLbl="parChTrans1D4" presStyleIdx="13" presStyleCnt="17"/>
      <dgm:spPr/>
    </dgm:pt>
    <dgm:pt modelId="{47AD5FC6-B5C9-4F03-A87F-1E575C049E63}" type="pres">
      <dgm:prSet presAssocID="{062F506D-7275-44FB-B369-8D6CBFCA78E7}" presName="hierRoot2" presStyleCnt="0">
        <dgm:presLayoutVars>
          <dgm:hierBranch val="init"/>
        </dgm:presLayoutVars>
      </dgm:prSet>
      <dgm:spPr/>
    </dgm:pt>
    <dgm:pt modelId="{57178AB2-DC1D-400E-995E-07B195A7A2E8}" type="pres">
      <dgm:prSet presAssocID="{062F506D-7275-44FB-B369-8D6CBFCA78E7}" presName="rootComposite" presStyleCnt="0"/>
      <dgm:spPr/>
    </dgm:pt>
    <dgm:pt modelId="{0CF3AE4E-0C2A-4DF0-87C5-0DB926A4789A}" type="pres">
      <dgm:prSet presAssocID="{062F506D-7275-44FB-B369-8D6CBFCA78E7}" presName="rootText" presStyleLbl="node4" presStyleIdx="13" presStyleCnt="17">
        <dgm:presLayoutVars>
          <dgm:chPref val="3"/>
        </dgm:presLayoutVars>
      </dgm:prSet>
      <dgm:spPr/>
    </dgm:pt>
    <dgm:pt modelId="{37577EA2-C4C0-4361-814B-D3234B3919E2}" type="pres">
      <dgm:prSet presAssocID="{062F506D-7275-44FB-B369-8D6CBFCA78E7}" presName="rootConnector" presStyleLbl="node4" presStyleIdx="13" presStyleCnt="17"/>
      <dgm:spPr/>
    </dgm:pt>
    <dgm:pt modelId="{26688672-42E6-4EC3-84FE-932366B7F7B6}" type="pres">
      <dgm:prSet presAssocID="{062F506D-7275-44FB-B369-8D6CBFCA78E7}" presName="hierChild4" presStyleCnt="0"/>
      <dgm:spPr/>
    </dgm:pt>
    <dgm:pt modelId="{0F778A3B-6C8A-4A7C-8FF6-600FDE79D3EA}" type="pres">
      <dgm:prSet presAssocID="{062F506D-7275-44FB-B369-8D6CBFCA78E7}" presName="hierChild5" presStyleCnt="0"/>
      <dgm:spPr/>
    </dgm:pt>
    <dgm:pt modelId="{792507E8-FF86-4CD9-8895-E30F53E2205E}" type="pres">
      <dgm:prSet presAssocID="{9B4ABF37-04A6-4C21-BC49-9668CB6BDF86}" presName="hierChild5" presStyleCnt="0"/>
      <dgm:spPr/>
    </dgm:pt>
    <dgm:pt modelId="{EA32AEA8-7AC9-4579-AA89-0C7C783D4569}" type="pres">
      <dgm:prSet presAssocID="{DD8B78CD-40ED-4ECA-B0C6-B9193B322C7C}" presName="Name37" presStyleLbl="parChTrans1D4" presStyleIdx="14" presStyleCnt="17"/>
      <dgm:spPr/>
    </dgm:pt>
    <dgm:pt modelId="{C1B1CFC9-9A28-4A4B-B77E-30677298FA1D}" type="pres">
      <dgm:prSet presAssocID="{2ED09348-1E68-45B1-A9C2-CAF0F372FB8E}" presName="hierRoot2" presStyleCnt="0">
        <dgm:presLayoutVars>
          <dgm:hierBranch val="init"/>
        </dgm:presLayoutVars>
      </dgm:prSet>
      <dgm:spPr/>
    </dgm:pt>
    <dgm:pt modelId="{008B6FA5-8985-4001-A55E-37F8CCAB1D11}" type="pres">
      <dgm:prSet presAssocID="{2ED09348-1E68-45B1-A9C2-CAF0F372FB8E}" presName="rootComposite" presStyleCnt="0"/>
      <dgm:spPr/>
    </dgm:pt>
    <dgm:pt modelId="{CF330B53-8DDA-4E76-91C2-462E72F6A8D3}" type="pres">
      <dgm:prSet presAssocID="{2ED09348-1E68-45B1-A9C2-CAF0F372FB8E}" presName="rootText" presStyleLbl="node4" presStyleIdx="14" presStyleCnt="17">
        <dgm:presLayoutVars>
          <dgm:chPref val="3"/>
        </dgm:presLayoutVars>
      </dgm:prSet>
      <dgm:spPr/>
    </dgm:pt>
    <dgm:pt modelId="{088C02F2-3C16-4C6F-908D-53EA4630B87D}" type="pres">
      <dgm:prSet presAssocID="{2ED09348-1E68-45B1-A9C2-CAF0F372FB8E}" presName="rootConnector" presStyleLbl="node4" presStyleIdx="14" presStyleCnt="17"/>
      <dgm:spPr/>
    </dgm:pt>
    <dgm:pt modelId="{9AFCF1CF-21AA-448B-9147-688324645552}" type="pres">
      <dgm:prSet presAssocID="{2ED09348-1E68-45B1-A9C2-CAF0F372FB8E}" presName="hierChild4" presStyleCnt="0"/>
      <dgm:spPr/>
    </dgm:pt>
    <dgm:pt modelId="{FF46C746-B1FF-4666-8FA2-8AAC25770E7E}" type="pres">
      <dgm:prSet presAssocID="{D93A70DC-35A5-40CD-A097-AA8317E3ACAB}" presName="Name37" presStyleLbl="parChTrans1D4" presStyleIdx="15" presStyleCnt="17"/>
      <dgm:spPr/>
    </dgm:pt>
    <dgm:pt modelId="{C0EF826F-2183-47CE-82C6-C4FA4C3B378C}" type="pres">
      <dgm:prSet presAssocID="{DB6F8FDD-B234-447C-A2C4-D0046E01626F}" presName="hierRoot2" presStyleCnt="0">
        <dgm:presLayoutVars>
          <dgm:hierBranch val="init"/>
        </dgm:presLayoutVars>
      </dgm:prSet>
      <dgm:spPr/>
    </dgm:pt>
    <dgm:pt modelId="{E57F28D2-3635-4D63-9153-FB03CF2B18BD}" type="pres">
      <dgm:prSet presAssocID="{DB6F8FDD-B234-447C-A2C4-D0046E01626F}" presName="rootComposite" presStyleCnt="0"/>
      <dgm:spPr/>
    </dgm:pt>
    <dgm:pt modelId="{C602BC99-3B8A-442D-8BB5-6959D4A750B2}" type="pres">
      <dgm:prSet presAssocID="{DB6F8FDD-B234-447C-A2C4-D0046E01626F}" presName="rootText" presStyleLbl="node4" presStyleIdx="15" presStyleCnt="17">
        <dgm:presLayoutVars>
          <dgm:chPref val="3"/>
        </dgm:presLayoutVars>
      </dgm:prSet>
      <dgm:spPr/>
    </dgm:pt>
    <dgm:pt modelId="{39912469-D75B-4934-AC79-7B72B8E4B82A}" type="pres">
      <dgm:prSet presAssocID="{DB6F8FDD-B234-447C-A2C4-D0046E01626F}" presName="rootConnector" presStyleLbl="node4" presStyleIdx="15" presStyleCnt="17"/>
      <dgm:spPr/>
    </dgm:pt>
    <dgm:pt modelId="{3E18152E-8A9E-4019-A253-F741B6D32CA3}" type="pres">
      <dgm:prSet presAssocID="{DB6F8FDD-B234-447C-A2C4-D0046E01626F}" presName="hierChild4" presStyleCnt="0"/>
      <dgm:spPr/>
    </dgm:pt>
    <dgm:pt modelId="{7DE95D36-34E4-445E-A18C-EA57B634F502}" type="pres">
      <dgm:prSet presAssocID="{DB6F8FDD-B234-447C-A2C4-D0046E01626F}" presName="hierChild5" presStyleCnt="0"/>
      <dgm:spPr/>
    </dgm:pt>
    <dgm:pt modelId="{510B5470-879B-4F53-8D66-CF4E486AC670}" type="pres">
      <dgm:prSet presAssocID="{2ED09348-1E68-45B1-A9C2-CAF0F372FB8E}" presName="hierChild5" presStyleCnt="0"/>
      <dgm:spPr/>
    </dgm:pt>
    <dgm:pt modelId="{62F7AEC9-432E-408C-AF1E-13A611CD1169}" type="pres">
      <dgm:prSet presAssocID="{F77CB566-3660-4112-B59A-A7EFCFDF988D}" presName="hierChild5" presStyleCnt="0"/>
      <dgm:spPr/>
    </dgm:pt>
    <dgm:pt modelId="{30E21ECF-7F70-48D6-A084-0FEFEE378071}" type="pres">
      <dgm:prSet presAssocID="{AC98D73C-9D6B-40EB-85DC-59ABFD5D539B}" presName="hierChild5" presStyleCnt="0"/>
      <dgm:spPr/>
    </dgm:pt>
    <dgm:pt modelId="{CC9A148B-80C5-4948-B0F7-9CF6613C4E0E}" type="pres">
      <dgm:prSet presAssocID="{B2230C1E-5DCB-4030-9536-397251C3BAB7}" presName="hierChild5" presStyleCnt="0"/>
      <dgm:spPr/>
    </dgm:pt>
    <dgm:pt modelId="{1C13CDA0-7976-4C17-91E8-FAEA348CA28A}" type="pres">
      <dgm:prSet presAssocID="{59176D1F-C60B-483E-9273-1D49AEE0DCCF}" presName="hierChild5" presStyleCnt="0"/>
      <dgm:spPr/>
    </dgm:pt>
    <dgm:pt modelId="{3A985475-BF3A-4CC2-B757-716BEFA71683}" type="pres">
      <dgm:prSet presAssocID="{FE285E44-75A4-420E-AA79-73CF285321DD}" presName="hierChild5" presStyleCnt="0"/>
      <dgm:spPr/>
    </dgm:pt>
    <dgm:pt modelId="{99A396F3-3693-44F4-BADB-4339C314AC03}" type="pres">
      <dgm:prSet presAssocID="{13E1FB78-09E2-4FAD-876D-97DEB33F3777}" presName="hierChild5" presStyleCnt="0"/>
      <dgm:spPr/>
    </dgm:pt>
    <dgm:pt modelId="{1986798E-E6EA-4E06-9D14-40DA9A1D680E}" type="pres">
      <dgm:prSet presAssocID="{9D56F88B-674F-4E6A-A08A-7A4061987DBE}" presName="Name37" presStyleLbl="parChTrans1D4" presStyleIdx="16" presStyleCnt="17"/>
      <dgm:spPr/>
    </dgm:pt>
    <dgm:pt modelId="{5E5A3E98-FD5C-4116-9DCE-62A1E9AB08A4}" type="pres">
      <dgm:prSet presAssocID="{907A0134-64F0-4C60-B694-9FBF0F120FDA}" presName="hierRoot2" presStyleCnt="0">
        <dgm:presLayoutVars>
          <dgm:hierBranch val="init"/>
        </dgm:presLayoutVars>
      </dgm:prSet>
      <dgm:spPr/>
    </dgm:pt>
    <dgm:pt modelId="{E95A97A2-149A-4BFF-8B37-1C2C55C4B107}" type="pres">
      <dgm:prSet presAssocID="{907A0134-64F0-4C60-B694-9FBF0F120FDA}" presName="rootComposite" presStyleCnt="0"/>
      <dgm:spPr/>
    </dgm:pt>
    <dgm:pt modelId="{97CB0941-9C27-4BDD-A8BE-8FB0FF8AD0A0}" type="pres">
      <dgm:prSet presAssocID="{907A0134-64F0-4C60-B694-9FBF0F120FDA}" presName="rootText" presStyleLbl="node4" presStyleIdx="16" presStyleCnt="17" custScaleX="133068">
        <dgm:presLayoutVars>
          <dgm:chPref val="3"/>
        </dgm:presLayoutVars>
      </dgm:prSet>
      <dgm:spPr/>
    </dgm:pt>
    <dgm:pt modelId="{1949B938-6003-4DFD-BC92-D3A29D8F9A60}" type="pres">
      <dgm:prSet presAssocID="{907A0134-64F0-4C60-B694-9FBF0F120FDA}" presName="rootConnector" presStyleLbl="node4" presStyleIdx="16" presStyleCnt="17"/>
      <dgm:spPr/>
    </dgm:pt>
    <dgm:pt modelId="{669F92C4-5E20-4DFD-A732-500B08EA796B}" type="pres">
      <dgm:prSet presAssocID="{907A0134-64F0-4C60-B694-9FBF0F120FDA}" presName="hierChild4" presStyleCnt="0"/>
      <dgm:spPr/>
    </dgm:pt>
    <dgm:pt modelId="{16C74BAD-679F-4364-A49A-A200F73C42CF}" type="pres">
      <dgm:prSet presAssocID="{907A0134-64F0-4C60-B694-9FBF0F120FDA}" presName="hierChild5" presStyleCnt="0"/>
      <dgm:spPr/>
    </dgm:pt>
    <dgm:pt modelId="{C620D716-42D2-4FB1-9CA4-74E043BBF928}" type="pres">
      <dgm:prSet presAssocID="{CA879D82-F667-4200-AAEF-9020E39268AB}" presName="hierChild5" presStyleCnt="0"/>
      <dgm:spPr/>
    </dgm:pt>
    <dgm:pt modelId="{3230E0BC-096F-4E43-B7A0-33CC3A32DC7C}" type="pres">
      <dgm:prSet presAssocID="{487149C5-46E8-4C41-B13E-B6F4192CD05D}" presName="hierChild5" presStyleCnt="0"/>
      <dgm:spPr/>
    </dgm:pt>
    <dgm:pt modelId="{B232A5D8-6B81-4F92-8FD5-752BA2528FB3}" type="pres">
      <dgm:prSet presAssocID="{E4DD5620-5B29-4869-9E68-C45B529CA349}" presName="hierChild3" presStyleCnt="0"/>
      <dgm:spPr/>
    </dgm:pt>
  </dgm:ptLst>
  <dgm:cxnLst>
    <dgm:cxn modelId="{F190BC02-2659-4833-9677-A03C639BA191}" type="presOf" srcId="{59176D1F-C60B-483E-9273-1D49AEE0DCCF}" destId="{43644D6E-1AE5-4422-A369-96050B48F3D6}" srcOrd="0" destOrd="0" presId="urn:microsoft.com/office/officeart/2005/8/layout/orgChart1"/>
    <dgm:cxn modelId="{1BB63106-FDD4-4D15-8CAE-0254F5280E70}" type="presOf" srcId="{AE204DEB-3BF9-48DB-B95F-E82875D07976}" destId="{BA7F8D07-EBA6-47E2-9EE4-46B9C07B03C8}" srcOrd="0" destOrd="0" presId="urn:microsoft.com/office/officeart/2005/8/layout/orgChart1"/>
    <dgm:cxn modelId="{BC0B3E07-C794-4795-ADBC-9606584FDCF0}" srcId="{59176D1F-C60B-483E-9273-1D49AEE0DCCF}" destId="{B2230C1E-5DCB-4030-9536-397251C3BAB7}" srcOrd="0" destOrd="0" parTransId="{7EF8695D-B94C-4F5B-8D7D-DEBF8E56957F}" sibTransId="{F8FC2264-0456-4C1C-873B-5EB417FFC354}"/>
    <dgm:cxn modelId="{BF61AE09-6CC9-4229-99F1-A1A3320D78A8}" srcId="{487149C5-46E8-4C41-B13E-B6F4192CD05D}" destId="{CA879D82-F667-4200-AAEF-9020E39268AB}" srcOrd="1" destOrd="0" parTransId="{04724D1B-25E8-476D-AAB7-81F09FA21F88}" sibTransId="{3C6FEB3A-A010-4522-BABB-DF8AF9C56B0A}"/>
    <dgm:cxn modelId="{E350FC0D-C9AD-4489-9AED-09CB2A55A95B}" srcId="{9B4ABF37-04A6-4C21-BC49-9668CB6BDF86}" destId="{062F506D-7275-44FB-B369-8D6CBFCA78E7}" srcOrd="0" destOrd="0" parTransId="{5D9CD77E-1682-4C30-A144-6D9C19A526E2}" sibTransId="{341ECD80-5B5C-4837-870E-220538008CC4}"/>
    <dgm:cxn modelId="{9872ED0E-4E00-4ACB-9B3C-6D9014AF70A0}" type="presOf" srcId="{9AE4D07B-C23B-4D15-BFDD-E900EA459386}" destId="{70B1CFC0-74B9-4747-BE00-6C36E3527892}" srcOrd="0" destOrd="0" presId="urn:microsoft.com/office/officeart/2005/8/layout/orgChart1"/>
    <dgm:cxn modelId="{5F98CA14-5B82-404D-A110-7CBB7679CCB5}" type="presOf" srcId="{A3022CB1-366A-46B3-9FB6-F14E3E4556C9}" destId="{733C571A-88ED-4C7F-9C7E-DBE8525486B3}" srcOrd="0" destOrd="0" presId="urn:microsoft.com/office/officeart/2005/8/layout/orgChart1"/>
    <dgm:cxn modelId="{A993F417-47EA-4DC2-8ECE-B3F62099448A}" type="presOf" srcId="{2ED09348-1E68-45B1-A9C2-CAF0F372FB8E}" destId="{088C02F2-3C16-4C6F-908D-53EA4630B87D}" srcOrd="1" destOrd="0" presId="urn:microsoft.com/office/officeart/2005/8/layout/orgChart1"/>
    <dgm:cxn modelId="{D8192C1C-C6D5-4FE3-B5FE-FFFB7E745B0C}" type="presOf" srcId="{AE204DEB-3BF9-48DB-B95F-E82875D07976}" destId="{9640A4A1-D37F-48B5-8876-1E3F276BEE5B}" srcOrd="1" destOrd="0" presId="urn:microsoft.com/office/officeart/2005/8/layout/orgChart1"/>
    <dgm:cxn modelId="{6CCF261F-A2C0-4EF7-B97A-7EDEDCC146A7}" type="presOf" srcId="{DB6F8FDD-B234-447C-A2C4-D0046E01626F}" destId="{39912469-D75B-4934-AC79-7B72B8E4B82A}" srcOrd="1" destOrd="0" presId="urn:microsoft.com/office/officeart/2005/8/layout/orgChart1"/>
    <dgm:cxn modelId="{85778E21-A49D-479D-ACBE-38CBF6548958}" type="presOf" srcId="{652BD447-A14C-455C-96EB-252AAFD0E7A8}" destId="{DB7B6740-8A2B-4EB1-9013-93B02E989F51}" srcOrd="0" destOrd="0" presId="urn:microsoft.com/office/officeart/2005/8/layout/orgChart1"/>
    <dgm:cxn modelId="{DA94B322-BDCD-4C2C-93DF-97781AA525F9}" type="presOf" srcId="{B2230C1E-5DCB-4030-9536-397251C3BAB7}" destId="{CBA3A14F-6B5F-4FF8-95AA-AB54C6106DFB}" srcOrd="0" destOrd="0" presId="urn:microsoft.com/office/officeart/2005/8/layout/orgChart1"/>
    <dgm:cxn modelId="{A43A0324-4FD8-45F4-83D3-60BDE592CC34}" srcId="{E1C41C02-10BB-4CF6-95FA-0DF3A50DDEF7}" destId="{AE204DEB-3BF9-48DB-B95F-E82875D07976}" srcOrd="0" destOrd="0" parTransId="{1242B282-7B29-4094-AF4F-C84F4CAA67C2}" sibTransId="{9A7BBA77-97CC-45F0-8E1F-719CC881D137}"/>
    <dgm:cxn modelId="{F4002E24-321A-4347-8117-56B3E7CE1633}" type="presOf" srcId="{E1C41C02-10BB-4CF6-95FA-0DF3A50DDEF7}" destId="{A0E56789-99B9-4DC2-B6E5-C96C68A25591}" srcOrd="0" destOrd="0" presId="urn:microsoft.com/office/officeart/2005/8/layout/orgChart1"/>
    <dgm:cxn modelId="{3570E62B-DF50-4872-9FE3-259ADCAF6860}" type="presOf" srcId="{97634569-3CF0-439B-BE21-6C93CC54A663}" destId="{EA71A3DE-0FA6-49A5-BABC-794674E26B98}" srcOrd="0" destOrd="0" presId="urn:microsoft.com/office/officeart/2005/8/layout/orgChart1"/>
    <dgm:cxn modelId="{ECE37B2E-FC5F-4DF2-9A7A-BA61034EF994}" srcId="{AE204DEB-3BF9-48DB-B95F-E82875D07976}" destId="{3C3525AC-B023-42EC-BC6C-61C813003FF7}" srcOrd="1" destOrd="0" parTransId="{97634569-3CF0-439B-BE21-6C93CC54A663}" sibTransId="{D33BAB69-282E-42DE-A34E-C09105D608EE}"/>
    <dgm:cxn modelId="{68FBA830-B8B0-4D19-A590-BC35B7083D98}" type="presOf" srcId="{F2A96ECD-8D81-42E4-8B8D-C09EE730E9DB}" destId="{14C36B7B-531A-45D3-B837-FCEC022225A0}" srcOrd="0" destOrd="0" presId="urn:microsoft.com/office/officeart/2005/8/layout/orgChart1"/>
    <dgm:cxn modelId="{8C325A34-62B6-401E-9EA3-E757FCEF966B}" type="presOf" srcId="{37162321-5CAC-4710-AC48-917DD45F2631}" destId="{92B1FDD7-6C98-4022-BAA0-79D20F9EF547}" srcOrd="0" destOrd="0" presId="urn:microsoft.com/office/officeart/2005/8/layout/orgChart1"/>
    <dgm:cxn modelId="{C166A035-A5F9-4D32-A5F7-B1AE8BD36293}" type="presOf" srcId="{AC98D73C-9D6B-40EB-85DC-59ABFD5D539B}" destId="{5EBF8FF9-BB24-4327-982A-F48BB1C7EB98}" srcOrd="0" destOrd="0" presId="urn:microsoft.com/office/officeart/2005/8/layout/orgChart1"/>
    <dgm:cxn modelId="{D79BAB35-404B-47BF-A8E7-6C4721C2ACBF}" type="presOf" srcId="{E4DD5620-5B29-4869-9E68-C45B529CA349}" destId="{CD53BA0E-CC30-43CE-8B6D-8F28CCEF8950}" srcOrd="0" destOrd="0" presId="urn:microsoft.com/office/officeart/2005/8/layout/orgChart1"/>
    <dgm:cxn modelId="{763B1A37-4321-4C17-ACD6-B0D5595C754A}" type="presOf" srcId="{082150F9-F042-4A76-A0D8-62F302241F39}" destId="{DF707749-BFA4-4FA2-917B-53F21A0CFFBB}" srcOrd="0" destOrd="0" presId="urn:microsoft.com/office/officeart/2005/8/layout/orgChart1"/>
    <dgm:cxn modelId="{62E76E37-B42E-4549-AFE6-AABF3CBF52FF}" srcId="{AC98D73C-9D6B-40EB-85DC-59ABFD5D539B}" destId="{F77CB566-3660-4112-B59A-A7EFCFDF988D}" srcOrd="0" destOrd="0" parTransId="{1B07EB29-F8C8-4962-9172-96787FE87580}" sibTransId="{E371144A-BB5D-41E2-844B-C373F0F56642}"/>
    <dgm:cxn modelId="{2E832238-9956-45A2-B43B-049C114F452A}" type="presOf" srcId="{1242B282-7B29-4094-AF4F-C84F4CAA67C2}" destId="{DAA846EB-0B9A-4838-AEDD-2751C33ABE1A}" srcOrd="0" destOrd="0" presId="urn:microsoft.com/office/officeart/2005/8/layout/orgChart1"/>
    <dgm:cxn modelId="{ED029F3B-BF26-4906-B842-2E9D85CE6767}" type="presOf" srcId="{907A0134-64F0-4C60-B694-9FBF0F120FDA}" destId="{1949B938-6003-4DFD-BC92-D3A29D8F9A60}" srcOrd="1" destOrd="0" presId="urn:microsoft.com/office/officeart/2005/8/layout/orgChart1"/>
    <dgm:cxn modelId="{5365C33F-01E3-49A1-AB77-7DC31FC179B1}" type="presOf" srcId="{22E4806D-6E13-4856-8C4B-BBC5627DE2D8}" destId="{6B8EA7B2-CBC6-498B-B94B-5BE6CC54CEF4}" srcOrd="0" destOrd="0" presId="urn:microsoft.com/office/officeart/2005/8/layout/orgChart1"/>
    <dgm:cxn modelId="{CA405B5C-B1BC-4DDC-95B6-C5425F68AFA8}" type="presOf" srcId="{2ED09348-1E68-45B1-A9C2-CAF0F372FB8E}" destId="{CF330B53-8DDA-4E76-91C2-462E72F6A8D3}" srcOrd="0" destOrd="0" presId="urn:microsoft.com/office/officeart/2005/8/layout/orgChart1"/>
    <dgm:cxn modelId="{1760DC60-776C-4B10-B8A9-D8CEF8AC96E5}" type="presOf" srcId="{4469ACED-9B53-41FD-A1D2-40D0E9EF5589}" destId="{C5257369-5C53-470B-B896-7B20132447AD}" srcOrd="0" destOrd="0" presId="urn:microsoft.com/office/officeart/2005/8/layout/orgChart1"/>
    <dgm:cxn modelId="{6C5ADF61-0E34-4A49-8EE2-A432F329AD46}" type="presOf" srcId="{DB6F8FDD-B234-447C-A2C4-D0046E01626F}" destId="{C602BC99-3B8A-442D-8BB5-6959D4A750B2}" srcOrd="0" destOrd="0" presId="urn:microsoft.com/office/officeart/2005/8/layout/orgChart1"/>
    <dgm:cxn modelId="{BD0F2B47-40BC-46EA-ABED-7E00100ABE81}" type="presOf" srcId="{13E1FB78-09E2-4FAD-876D-97DEB33F3777}" destId="{7B58BC1D-1BC2-4D83-82EB-D617346289CD}" srcOrd="1" destOrd="0" presId="urn:microsoft.com/office/officeart/2005/8/layout/orgChart1"/>
    <dgm:cxn modelId="{A4CFB149-9CCA-4CA3-8D0E-D9F4F7C4B03D}" type="presOf" srcId="{FE285E44-75A4-420E-AA79-73CF285321DD}" destId="{918F4B30-FA47-4592-B736-603AE262CB6E}" srcOrd="1" destOrd="0" presId="urn:microsoft.com/office/officeart/2005/8/layout/orgChart1"/>
    <dgm:cxn modelId="{0B46C469-BB19-4BF6-8C5E-C50BAD5E8858}" type="presOf" srcId="{FE285E44-75A4-420E-AA79-73CF285321DD}" destId="{915F647A-4559-4121-911A-4418DD93ADD7}" srcOrd="0" destOrd="0" presId="urn:microsoft.com/office/officeart/2005/8/layout/orgChart1"/>
    <dgm:cxn modelId="{9439E54A-7F00-4CEC-970A-7632C038D71B}" srcId="{AE204DEB-3BF9-48DB-B95F-E82875D07976}" destId="{3DF30CA9-B796-49C2-AAAD-ADDE3186DBC3}" srcOrd="0" destOrd="0" parTransId="{1D2F94FE-83AC-4AF3-919A-9CE5D4784CBA}" sibTransId="{DCA4DE09-14BA-4095-9B0E-9A1ECD7952BD}"/>
    <dgm:cxn modelId="{6D9CB26C-117D-4FC3-9516-796AD6AFE54B}" type="presOf" srcId="{5D9CD77E-1682-4C30-A144-6D9C19A526E2}" destId="{16963B7E-73F1-4261-A9CC-77EEA8E001D3}" srcOrd="0" destOrd="0" presId="urn:microsoft.com/office/officeart/2005/8/layout/orgChart1"/>
    <dgm:cxn modelId="{8A20E06E-7C8B-4651-9C1D-FACC37FD146A}" type="presOf" srcId="{E4DD5620-5B29-4869-9E68-C45B529CA349}" destId="{C751385D-030C-4F99-B8A3-201F325FD6A0}" srcOrd="1" destOrd="0" presId="urn:microsoft.com/office/officeart/2005/8/layout/orgChart1"/>
    <dgm:cxn modelId="{29BCED51-309A-4B3E-8C99-9D482502755E}" srcId="{487149C5-46E8-4C41-B13E-B6F4192CD05D}" destId="{4F4180F9-AB94-49D5-B5CD-D4C02722C090}" srcOrd="0" destOrd="0" parTransId="{22E4806D-6E13-4856-8C4B-BBC5627DE2D8}" sibTransId="{DD7856B8-6C6F-4C9A-89B8-399BF0EED9B5}"/>
    <dgm:cxn modelId="{E1062A73-73FF-4996-A4BF-C20840A2AE87}" srcId="{B2230C1E-5DCB-4030-9536-397251C3BAB7}" destId="{E1C41C02-10BB-4CF6-95FA-0DF3A50DDEF7}" srcOrd="0" destOrd="0" parTransId="{A3022CB1-366A-46B3-9FB6-F14E3E4556C9}" sibTransId="{E968B736-BCD5-4696-B7AF-66AE2A2E1541}"/>
    <dgm:cxn modelId="{4AAC1378-23BE-4728-83E2-170846673F39}" type="presOf" srcId="{487149C5-46E8-4C41-B13E-B6F4192CD05D}" destId="{C95AFCF5-3492-48CE-94ED-D4FDA1F18A26}" srcOrd="0" destOrd="0" presId="urn:microsoft.com/office/officeart/2005/8/layout/orgChart1"/>
    <dgm:cxn modelId="{6FD52D79-31F4-4765-8785-B5C658C7D50D}" type="presOf" srcId="{F77CB566-3660-4112-B59A-A7EFCFDF988D}" destId="{99F64522-2080-461B-B8F3-F84D8486E9D6}" srcOrd="0" destOrd="0" presId="urn:microsoft.com/office/officeart/2005/8/layout/orgChart1"/>
    <dgm:cxn modelId="{F171B859-E9A7-4C99-877F-F1CB297299C1}" type="presOf" srcId="{CA879D82-F667-4200-AAEF-9020E39268AB}" destId="{67E60AED-89EB-4C8E-80E5-19942CC26B18}" srcOrd="1" destOrd="0" presId="urn:microsoft.com/office/officeart/2005/8/layout/orgChart1"/>
    <dgm:cxn modelId="{3F99107B-A806-46DD-82E1-572952C45F65}" type="presOf" srcId="{062F506D-7275-44FB-B369-8D6CBFCA78E7}" destId="{37577EA2-C4C0-4361-814B-D3234B3919E2}" srcOrd="1" destOrd="0" presId="urn:microsoft.com/office/officeart/2005/8/layout/orgChart1"/>
    <dgm:cxn modelId="{27121085-AD6D-4B63-AF96-966442C78956}" type="presOf" srcId="{D93A70DC-35A5-40CD-A097-AA8317E3ACAB}" destId="{FF46C746-B1FF-4666-8FA2-8AAC25770E7E}" srcOrd="0" destOrd="0" presId="urn:microsoft.com/office/officeart/2005/8/layout/orgChart1"/>
    <dgm:cxn modelId="{FEB24287-EFDC-40F9-9A31-77F80FD95E8D}" type="presOf" srcId="{FFD1FDE7-A0F2-4766-96C7-43777FC033A6}" destId="{0E6EF30C-7336-417A-9425-45D51EA451BE}" srcOrd="0" destOrd="0" presId="urn:microsoft.com/office/officeart/2005/8/layout/orgChart1"/>
    <dgm:cxn modelId="{E505298A-10D1-4B81-9E58-B31320049B20}" srcId="{F2A96ECD-8D81-42E4-8B8D-C09EE730E9DB}" destId="{32FF988C-4860-49C0-A137-EF55EA90F3D7}" srcOrd="0" destOrd="0" parTransId="{082150F9-F042-4A76-A0D8-62F302241F39}" sibTransId="{6BF0F54C-309E-4B6F-9B15-23EB395EFE42}"/>
    <dgm:cxn modelId="{709F818A-526F-4354-AAD8-45BB72D12614}" type="presOf" srcId="{4F4180F9-AB94-49D5-B5CD-D4C02722C090}" destId="{0E163C75-8CDD-481A-97C6-D775768D3EB9}" srcOrd="0" destOrd="0" presId="urn:microsoft.com/office/officeart/2005/8/layout/orgChart1"/>
    <dgm:cxn modelId="{5A68B88B-1006-4FA7-9049-2400B8F36C50}" type="presOf" srcId="{59176D1F-C60B-483E-9273-1D49AEE0DCCF}" destId="{29765E64-3D65-4C7B-A008-FA30C877281F}" srcOrd="1" destOrd="0" presId="urn:microsoft.com/office/officeart/2005/8/layout/orgChart1"/>
    <dgm:cxn modelId="{B2E6F48B-2777-4819-A0D0-7CD852D014F5}" type="presOf" srcId="{3DF30CA9-B796-49C2-AAAD-ADDE3186DBC3}" destId="{E0877A0F-47B7-4E6A-AB4E-DA82695863A9}" srcOrd="0" destOrd="0" presId="urn:microsoft.com/office/officeart/2005/8/layout/orgChart1"/>
    <dgm:cxn modelId="{1485C194-AD8B-4633-BA15-BA60078975E8}" srcId="{F77CB566-3660-4112-B59A-A7EFCFDF988D}" destId="{2ED09348-1E68-45B1-A9C2-CAF0F372FB8E}" srcOrd="1" destOrd="0" parTransId="{DD8B78CD-40ED-4ECA-B0C6-B9193B322C7C}" sibTransId="{4A2FA825-F5D6-48CC-93A0-DC0D8ABFE769}"/>
    <dgm:cxn modelId="{BC40E995-B4A9-4385-8AFC-E3C4C34735F3}" srcId="{F77CB566-3660-4112-B59A-A7EFCFDF988D}" destId="{9B4ABF37-04A6-4C21-BC49-9668CB6BDF86}" srcOrd="0" destOrd="0" parTransId="{D527E7BA-803B-4AB0-80C3-63A5430BF2C6}" sibTransId="{8FF80A4E-0F1C-49AB-8DD1-58B91AA23D07}"/>
    <dgm:cxn modelId="{A3C2A696-18F9-4C54-8727-DC24E4B4CF26}" type="presOf" srcId="{9B4ABF37-04A6-4C21-BC49-9668CB6BDF86}" destId="{34AD3E61-A736-4980-8FAF-6AF6596E85D9}" srcOrd="1" destOrd="0" presId="urn:microsoft.com/office/officeart/2005/8/layout/orgChart1"/>
    <dgm:cxn modelId="{4176A897-A188-4E55-998A-019D04F1C989}" srcId="{CA879D82-F667-4200-AAEF-9020E39268AB}" destId="{13E1FB78-09E2-4FAD-876D-97DEB33F3777}" srcOrd="0" destOrd="0" parTransId="{37162321-5CAC-4710-AC48-917DD45F2631}" sibTransId="{46FA15B6-F606-4ED0-85DF-FA7CC2EA7AE0}"/>
    <dgm:cxn modelId="{41C7A798-1AF1-4A8D-9457-B8C48BA4B6F4}" type="presOf" srcId="{1D2F94FE-83AC-4AF3-919A-9CE5D4784CBA}" destId="{9E424A73-5BB5-4ECA-A440-F3481B1BEC83}" srcOrd="0" destOrd="0" presId="urn:microsoft.com/office/officeart/2005/8/layout/orgChart1"/>
    <dgm:cxn modelId="{9FE37F9C-C783-4057-9E5E-F5AEB8A8C04D}" type="presOf" srcId="{3DF30CA9-B796-49C2-AAAD-ADDE3186DBC3}" destId="{A383D54D-83AB-4514-AA94-93FCC2DE6BF2}" srcOrd="1" destOrd="0" presId="urn:microsoft.com/office/officeart/2005/8/layout/orgChart1"/>
    <dgm:cxn modelId="{6AFC7A9E-3D3F-4DF9-9023-EDE6C7F2516D}" type="presOf" srcId="{8FBD8696-F01D-466B-9B9F-8EB65FF12B90}" destId="{6370295F-DF7E-4EF8-975A-C20E8D421B5B}" srcOrd="0" destOrd="0" presId="urn:microsoft.com/office/officeart/2005/8/layout/orgChart1"/>
    <dgm:cxn modelId="{7F29F4A9-21A7-46F4-B8D0-C5CC09DCC2C2}" srcId="{13E1FB78-09E2-4FAD-876D-97DEB33F3777}" destId="{FE285E44-75A4-420E-AA79-73CF285321DD}" srcOrd="1" destOrd="0" parTransId="{B2B89EC4-DCD4-44BF-BA88-15294C38E942}" sibTransId="{C6C12777-4ACD-4CC6-B952-5901A43425F5}"/>
    <dgm:cxn modelId="{642CE0AC-02A5-4432-AF36-5F3B0BD0AA2F}" type="presOf" srcId="{4F4180F9-AB94-49D5-B5CD-D4C02722C090}" destId="{0DE2EE44-DA55-486D-83DA-9F35F4FF373C}" srcOrd="1" destOrd="0" presId="urn:microsoft.com/office/officeart/2005/8/layout/orgChart1"/>
    <dgm:cxn modelId="{C334ADB0-EFB0-47FE-B308-C8E873AA87ED}" srcId="{13E1FB78-09E2-4FAD-876D-97DEB33F3777}" destId="{F2A96ECD-8D81-42E4-8B8D-C09EE730E9DB}" srcOrd="0" destOrd="0" parTransId="{FFD1FDE7-A0F2-4766-96C7-43777FC033A6}" sibTransId="{B84B441A-8258-4013-B9E5-316454B7AE3C}"/>
    <dgm:cxn modelId="{665F0DB3-666C-4A4A-BC5D-AC76C9769915}" type="presOf" srcId="{04724D1B-25E8-476D-AAB7-81F09FA21F88}" destId="{E6D8130A-A97C-4F62-96EC-30F8472C0FD4}" srcOrd="0" destOrd="0" presId="urn:microsoft.com/office/officeart/2005/8/layout/orgChart1"/>
    <dgm:cxn modelId="{093FD0B5-E58F-4A3D-AADB-CED89B1BE602}" type="presOf" srcId="{487149C5-46E8-4C41-B13E-B6F4192CD05D}" destId="{6281BAA9-9D56-4A2B-BE7C-BA74342BA2EF}" srcOrd="1" destOrd="0" presId="urn:microsoft.com/office/officeart/2005/8/layout/orgChart1"/>
    <dgm:cxn modelId="{A5C7C9B6-79FE-4EC9-88D1-D8BADBFD14BB}" type="presOf" srcId="{F2A96ECD-8D81-42E4-8B8D-C09EE730E9DB}" destId="{F71FF99E-9903-4994-9BE5-829A4BA5EDC7}" srcOrd="1" destOrd="0" presId="urn:microsoft.com/office/officeart/2005/8/layout/orgChart1"/>
    <dgm:cxn modelId="{8E082CBD-D805-4494-9C7A-41D999D0195C}" type="presOf" srcId="{7EF8695D-B94C-4F5B-8D7D-DEBF8E56957F}" destId="{73F3A6A5-6AE8-440A-B2AE-A76F4E5FAD50}" srcOrd="0" destOrd="0" presId="urn:microsoft.com/office/officeart/2005/8/layout/orgChart1"/>
    <dgm:cxn modelId="{ACB4A5C0-DFF8-4959-A822-067B4B615050}" type="presOf" srcId="{CA879D82-F667-4200-AAEF-9020E39268AB}" destId="{26B79EFE-B802-42AD-A73C-EC55A5836B15}" srcOrd="0" destOrd="0" presId="urn:microsoft.com/office/officeart/2005/8/layout/orgChart1"/>
    <dgm:cxn modelId="{465312C2-E04B-4C17-B3D2-6ED616090123}" type="presOf" srcId="{062F506D-7275-44FB-B369-8D6CBFCA78E7}" destId="{0CF3AE4E-0C2A-4DF0-87C5-0DB926A4789A}" srcOrd="0" destOrd="0" presId="urn:microsoft.com/office/officeart/2005/8/layout/orgChart1"/>
    <dgm:cxn modelId="{EE3FE8C6-A9D9-43EE-83F0-EA63848FEF0F}" srcId="{FE285E44-75A4-420E-AA79-73CF285321DD}" destId="{59176D1F-C60B-483E-9273-1D49AEE0DCCF}" srcOrd="0" destOrd="0" parTransId="{9AE4D07B-C23B-4D15-BFDD-E900EA459386}" sibTransId="{98393693-D154-43A9-A01E-1AEFA001C522}"/>
    <dgm:cxn modelId="{7292A1CC-DA43-4C9F-8EFB-0E9DD86D7D8E}" type="presOf" srcId="{32FF988C-4860-49C0-A137-EF55EA90F3D7}" destId="{37249009-AF86-40E5-8F79-E2842D817695}" srcOrd="1" destOrd="0" presId="urn:microsoft.com/office/officeart/2005/8/layout/orgChart1"/>
    <dgm:cxn modelId="{FC8DA7CF-04E1-41C8-94E2-F0F942783430}" type="presOf" srcId="{DD8B78CD-40ED-4ECA-B0C6-B9193B322C7C}" destId="{EA32AEA8-7AC9-4579-AA89-0C7C783D4569}" srcOrd="0" destOrd="0" presId="urn:microsoft.com/office/officeart/2005/8/layout/orgChart1"/>
    <dgm:cxn modelId="{83FAC7D0-7808-454D-B1DF-D07B53935D5E}" srcId="{E4DD5620-5B29-4869-9E68-C45B529CA349}" destId="{487149C5-46E8-4C41-B13E-B6F4192CD05D}" srcOrd="0" destOrd="0" parTransId="{8FBD8696-F01D-466B-9B9F-8EB65FF12B90}" sibTransId="{1F8444D3-7015-430A-BF1E-1E01B4448420}"/>
    <dgm:cxn modelId="{2266BBD1-FFDF-4E95-B65C-522400C0FC50}" type="presOf" srcId="{13E1FB78-09E2-4FAD-876D-97DEB33F3777}" destId="{0209CDFB-38BA-41E8-A5A8-9D2B73407270}" srcOrd="0" destOrd="0" presId="urn:microsoft.com/office/officeart/2005/8/layout/orgChart1"/>
    <dgm:cxn modelId="{F7D2F7D2-5B1C-419C-BAD4-5AD42DE82F76}" type="presOf" srcId="{B2B89EC4-DCD4-44BF-BA88-15294C38E942}" destId="{3FBDF0EF-1AF8-4F53-B087-D33F6CC52ABF}" srcOrd="0" destOrd="0" presId="urn:microsoft.com/office/officeart/2005/8/layout/orgChart1"/>
    <dgm:cxn modelId="{F18700D3-7895-4436-9F26-DEBBA274B414}" type="presOf" srcId="{D527E7BA-803B-4AB0-80C3-63A5430BF2C6}" destId="{48D58A27-8450-402C-AA79-6AF3DC66C115}" srcOrd="0" destOrd="0" presId="urn:microsoft.com/office/officeart/2005/8/layout/orgChart1"/>
    <dgm:cxn modelId="{BDD762D6-92AE-4E2B-8DE3-C94365489530}" type="presOf" srcId="{32FF988C-4860-49C0-A137-EF55EA90F3D7}" destId="{821EAB35-6B8A-4250-9D70-7CF0DEF74098}" srcOrd="0" destOrd="0" presId="urn:microsoft.com/office/officeart/2005/8/layout/orgChart1"/>
    <dgm:cxn modelId="{49F440D7-69DD-4FC5-8B4A-C51F6DDFB25F}" type="presOf" srcId="{3C3525AC-B023-42EC-BC6C-61C813003FF7}" destId="{FD1B6DAA-2135-4E7D-ABB9-9D101541A6BF}" srcOrd="1" destOrd="0" presId="urn:microsoft.com/office/officeart/2005/8/layout/orgChart1"/>
    <dgm:cxn modelId="{E76352DE-0EE6-4848-B9A5-731C9568DFE1}" type="presOf" srcId="{9D56F88B-674F-4E6A-A08A-7A4061987DBE}" destId="{1986798E-E6EA-4E06-9D14-40DA9A1D680E}" srcOrd="0" destOrd="0" presId="urn:microsoft.com/office/officeart/2005/8/layout/orgChart1"/>
    <dgm:cxn modelId="{1DD8F2DE-6E88-4E82-A487-F81D3E52BD41}" srcId="{2ED09348-1E68-45B1-A9C2-CAF0F372FB8E}" destId="{DB6F8FDD-B234-447C-A2C4-D0046E01626F}" srcOrd="0" destOrd="0" parTransId="{D93A70DC-35A5-40CD-A097-AA8317E3ACAB}" sibTransId="{DB25FD6A-AAB9-44DD-AAC0-AF9B1D76A7CF}"/>
    <dgm:cxn modelId="{03DB99E6-7CEA-4336-9DDA-BC99A766FC8E}" type="presOf" srcId="{E1C41C02-10BB-4CF6-95FA-0DF3A50DDEF7}" destId="{751C57B3-4165-4A5E-873D-9CC84BDDDDF1}" srcOrd="1" destOrd="0" presId="urn:microsoft.com/office/officeart/2005/8/layout/orgChart1"/>
    <dgm:cxn modelId="{D2E2A7E6-935C-4235-819A-F04C66A67FD3}" type="presOf" srcId="{9B4ABF37-04A6-4C21-BC49-9668CB6BDF86}" destId="{2654E322-E268-44E0-8756-2ABBD64261C1}" srcOrd="0" destOrd="0" presId="urn:microsoft.com/office/officeart/2005/8/layout/orgChart1"/>
    <dgm:cxn modelId="{62FF3AE8-AF3B-4990-9CC6-7DDDCB9DBA6E}" type="presOf" srcId="{AC98D73C-9D6B-40EB-85DC-59ABFD5D539B}" destId="{8A14075C-064B-45A1-A66C-CC52AD6A128A}" srcOrd="1" destOrd="0" presId="urn:microsoft.com/office/officeart/2005/8/layout/orgChart1"/>
    <dgm:cxn modelId="{56EEA3EA-10E0-431E-BFC4-B0AE5E3F8DA5}" srcId="{CA879D82-F667-4200-AAEF-9020E39268AB}" destId="{907A0134-64F0-4C60-B694-9FBF0F120FDA}" srcOrd="1" destOrd="0" parTransId="{9D56F88B-674F-4E6A-A08A-7A4061987DBE}" sibTransId="{80012C93-B081-4AF2-B2A0-8E6A7E5F9027}"/>
    <dgm:cxn modelId="{1CABFDF2-9374-4265-8082-B40BB5B8CBDE}" srcId="{652BD447-A14C-455C-96EB-252AAFD0E7A8}" destId="{E4DD5620-5B29-4869-9E68-C45B529CA349}" srcOrd="0" destOrd="0" parTransId="{5852D23C-8CC0-41CA-BFB1-2AEEA43503CE}" sibTransId="{5202E35D-935C-4D9C-B9F0-3EA4F9FD7BFC}"/>
    <dgm:cxn modelId="{876C67F5-A2C0-40B8-B073-539D631A3283}" type="presOf" srcId="{907A0134-64F0-4C60-B694-9FBF0F120FDA}" destId="{97CB0941-9C27-4BDD-A8BE-8FB0FF8AD0A0}" srcOrd="0" destOrd="0" presId="urn:microsoft.com/office/officeart/2005/8/layout/orgChart1"/>
    <dgm:cxn modelId="{EF2331F6-CE73-45E7-925D-1CC08F17D377}" type="presOf" srcId="{1B07EB29-F8C8-4962-9172-96787FE87580}" destId="{B7B12ABC-8B55-4C69-8353-0E94A9FF4A77}" srcOrd="0" destOrd="0" presId="urn:microsoft.com/office/officeart/2005/8/layout/orgChart1"/>
    <dgm:cxn modelId="{1CB8E9F6-7A8A-4858-BF40-A3A84DB9E7C1}" type="presOf" srcId="{F77CB566-3660-4112-B59A-A7EFCFDF988D}" destId="{A7CE70F1-3835-4ED6-BEF1-B568A0D068AB}" srcOrd="1" destOrd="0" presId="urn:microsoft.com/office/officeart/2005/8/layout/orgChart1"/>
    <dgm:cxn modelId="{622010FB-57C9-46CA-A869-F6CA67441772}" srcId="{B2230C1E-5DCB-4030-9536-397251C3BAB7}" destId="{AC98D73C-9D6B-40EB-85DC-59ABFD5D539B}" srcOrd="1" destOrd="0" parTransId="{4469ACED-9B53-41FD-A1D2-40D0E9EF5589}" sibTransId="{D1B5705B-1459-4B3C-9E4B-35DD9F2F9A19}"/>
    <dgm:cxn modelId="{32FA24FB-CF9A-4349-9FF6-EC3256B32209}" type="presOf" srcId="{B2230C1E-5DCB-4030-9536-397251C3BAB7}" destId="{AF89BDAF-48FA-40F8-8334-932E09C75FCF}" srcOrd="1" destOrd="0" presId="urn:microsoft.com/office/officeart/2005/8/layout/orgChart1"/>
    <dgm:cxn modelId="{B029ACFF-D790-48FD-8EF2-4A0B3ABE0073}" type="presOf" srcId="{3C3525AC-B023-42EC-BC6C-61C813003FF7}" destId="{E3BC6F04-2771-42AF-A096-2FE4458288F4}" srcOrd="0" destOrd="0" presId="urn:microsoft.com/office/officeart/2005/8/layout/orgChart1"/>
    <dgm:cxn modelId="{2710E267-80C6-4DA2-A2D1-CEFFE00C52EF}" type="presParOf" srcId="{DB7B6740-8A2B-4EB1-9013-93B02E989F51}" destId="{7E10FE4F-6CDC-4ED6-872D-05EA248A534E}" srcOrd="0" destOrd="0" presId="urn:microsoft.com/office/officeart/2005/8/layout/orgChart1"/>
    <dgm:cxn modelId="{78369EA7-7AFA-4357-A4FD-9C1F0DF33F35}" type="presParOf" srcId="{7E10FE4F-6CDC-4ED6-872D-05EA248A534E}" destId="{77A6673D-8DB4-45F7-8A75-DFD950518F46}" srcOrd="0" destOrd="0" presId="urn:microsoft.com/office/officeart/2005/8/layout/orgChart1"/>
    <dgm:cxn modelId="{E9979E94-F06A-49F9-BD2B-C94B0EB80235}" type="presParOf" srcId="{77A6673D-8DB4-45F7-8A75-DFD950518F46}" destId="{CD53BA0E-CC30-43CE-8B6D-8F28CCEF8950}" srcOrd="0" destOrd="0" presId="urn:microsoft.com/office/officeart/2005/8/layout/orgChart1"/>
    <dgm:cxn modelId="{7C56A3DA-A010-4EDF-9EBB-CB175791CE3C}" type="presParOf" srcId="{77A6673D-8DB4-45F7-8A75-DFD950518F46}" destId="{C751385D-030C-4F99-B8A3-201F325FD6A0}" srcOrd="1" destOrd="0" presId="urn:microsoft.com/office/officeart/2005/8/layout/orgChart1"/>
    <dgm:cxn modelId="{56F8D75A-0421-490E-BCED-AA41F1BA88CD}" type="presParOf" srcId="{7E10FE4F-6CDC-4ED6-872D-05EA248A534E}" destId="{FD37C96A-7F43-4068-8A99-60FD08706CB4}" srcOrd="1" destOrd="0" presId="urn:microsoft.com/office/officeart/2005/8/layout/orgChart1"/>
    <dgm:cxn modelId="{32278532-6B99-44CF-AFFA-D42FF4DDBAC8}" type="presParOf" srcId="{FD37C96A-7F43-4068-8A99-60FD08706CB4}" destId="{6370295F-DF7E-4EF8-975A-C20E8D421B5B}" srcOrd="0" destOrd="0" presId="urn:microsoft.com/office/officeart/2005/8/layout/orgChart1"/>
    <dgm:cxn modelId="{4C7FC487-B1F7-429F-848D-C41E4DC6F963}" type="presParOf" srcId="{FD37C96A-7F43-4068-8A99-60FD08706CB4}" destId="{4A42DE9B-B442-431B-903D-6CC735966045}" srcOrd="1" destOrd="0" presId="urn:microsoft.com/office/officeart/2005/8/layout/orgChart1"/>
    <dgm:cxn modelId="{8814A7BD-3E0A-4A6E-BD20-F5A220A96167}" type="presParOf" srcId="{4A42DE9B-B442-431B-903D-6CC735966045}" destId="{EAD05309-BCDD-4142-A666-2B612F01ADA1}" srcOrd="0" destOrd="0" presId="urn:microsoft.com/office/officeart/2005/8/layout/orgChart1"/>
    <dgm:cxn modelId="{84DA7046-42ED-4170-92D7-0A8A15B0846D}" type="presParOf" srcId="{EAD05309-BCDD-4142-A666-2B612F01ADA1}" destId="{C95AFCF5-3492-48CE-94ED-D4FDA1F18A26}" srcOrd="0" destOrd="0" presId="urn:microsoft.com/office/officeart/2005/8/layout/orgChart1"/>
    <dgm:cxn modelId="{4D05E7C0-2B70-4FAF-93FF-4CD2A1999CA6}" type="presParOf" srcId="{EAD05309-BCDD-4142-A666-2B612F01ADA1}" destId="{6281BAA9-9D56-4A2B-BE7C-BA74342BA2EF}" srcOrd="1" destOrd="0" presId="urn:microsoft.com/office/officeart/2005/8/layout/orgChart1"/>
    <dgm:cxn modelId="{41B4C9A5-FFA2-4B08-86E1-503076AA5D24}" type="presParOf" srcId="{4A42DE9B-B442-431B-903D-6CC735966045}" destId="{516E6452-C5CC-4CE9-A47E-8B764C415D33}" srcOrd="1" destOrd="0" presId="urn:microsoft.com/office/officeart/2005/8/layout/orgChart1"/>
    <dgm:cxn modelId="{44136585-1442-473D-BE2C-D252825081EA}" type="presParOf" srcId="{516E6452-C5CC-4CE9-A47E-8B764C415D33}" destId="{6B8EA7B2-CBC6-498B-B94B-5BE6CC54CEF4}" srcOrd="0" destOrd="0" presId="urn:microsoft.com/office/officeart/2005/8/layout/orgChart1"/>
    <dgm:cxn modelId="{7072DF63-2D9A-4926-9F60-BB4F1C97936C}" type="presParOf" srcId="{516E6452-C5CC-4CE9-A47E-8B764C415D33}" destId="{4B57E53D-8656-408D-AF2B-B6D60C37A1F7}" srcOrd="1" destOrd="0" presId="urn:microsoft.com/office/officeart/2005/8/layout/orgChart1"/>
    <dgm:cxn modelId="{0B973376-037F-4520-B5B6-5BE2373909E3}" type="presParOf" srcId="{4B57E53D-8656-408D-AF2B-B6D60C37A1F7}" destId="{820E998C-036B-4C3B-A9A7-60EB6141FBBE}" srcOrd="0" destOrd="0" presId="urn:microsoft.com/office/officeart/2005/8/layout/orgChart1"/>
    <dgm:cxn modelId="{CE556A70-4A90-4775-B7C6-28CA7AC8121C}" type="presParOf" srcId="{820E998C-036B-4C3B-A9A7-60EB6141FBBE}" destId="{0E163C75-8CDD-481A-97C6-D775768D3EB9}" srcOrd="0" destOrd="0" presId="urn:microsoft.com/office/officeart/2005/8/layout/orgChart1"/>
    <dgm:cxn modelId="{5AE632DC-B677-4738-8116-232829161A36}" type="presParOf" srcId="{820E998C-036B-4C3B-A9A7-60EB6141FBBE}" destId="{0DE2EE44-DA55-486D-83DA-9F35F4FF373C}" srcOrd="1" destOrd="0" presId="urn:microsoft.com/office/officeart/2005/8/layout/orgChart1"/>
    <dgm:cxn modelId="{6AB5D428-D975-4C16-83F1-957F107E4B2F}" type="presParOf" srcId="{4B57E53D-8656-408D-AF2B-B6D60C37A1F7}" destId="{E459EC6F-C74A-4737-869B-63F9AFFD5DF3}" srcOrd="1" destOrd="0" presId="urn:microsoft.com/office/officeart/2005/8/layout/orgChart1"/>
    <dgm:cxn modelId="{99CEB6BA-6A5F-491D-9309-91F1F2FC777A}" type="presParOf" srcId="{4B57E53D-8656-408D-AF2B-B6D60C37A1F7}" destId="{2E5BFD55-DACA-4E3A-BBBB-7751FA0D5EAD}" srcOrd="2" destOrd="0" presId="urn:microsoft.com/office/officeart/2005/8/layout/orgChart1"/>
    <dgm:cxn modelId="{35298815-F73F-47E1-A244-300589B15B30}" type="presParOf" srcId="{516E6452-C5CC-4CE9-A47E-8B764C415D33}" destId="{E6D8130A-A97C-4F62-96EC-30F8472C0FD4}" srcOrd="2" destOrd="0" presId="urn:microsoft.com/office/officeart/2005/8/layout/orgChart1"/>
    <dgm:cxn modelId="{92CF289D-0280-4139-8E82-58A01B359BE3}" type="presParOf" srcId="{516E6452-C5CC-4CE9-A47E-8B764C415D33}" destId="{F0BF3E36-2C60-42F5-B80B-B5576F4CB73C}" srcOrd="3" destOrd="0" presId="urn:microsoft.com/office/officeart/2005/8/layout/orgChart1"/>
    <dgm:cxn modelId="{18A8B90E-A2D4-45B8-9317-AAF58CAD21D6}" type="presParOf" srcId="{F0BF3E36-2C60-42F5-B80B-B5576F4CB73C}" destId="{C6EF76D3-3A4A-4520-9D74-CDE089184DA3}" srcOrd="0" destOrd="0" presId="urn:microsoft.com/office/officeart/2005/8/layout/orgChart1"/>
    <dgm:cxn modelId="{77737CFF-B390-47F1-8F7E-5E6DEE7D5AB9}" type="presParOf" srcId="{C6EF76D3-3A4A-4520-9D74-CDE089184DA3}" destId="{26B79EFE-B802-42AD-A73C-EC55A5836B15}" srcOrd="0" destOrd="0" presId="urn:microsoft.com/office/officeart/2005/8/layout/orgChart1"/>
    <dgm:cxn modelId="{C1964D31-3131-4992-A8AD-47356A75F7DE}" type="presParOf" srcId="{C6EF76D3-3A4A-4520-9D74-CDE089184DA3}" destId="{67E60AED-89EB-4C8E-80E5-19942CC26B18}" srcOrd="1" destOrd="0" presId="urn:microsoft.com/office/officeart/2005/8/layout/orgChart1"/>
    <dgm:cxn modelId="{89267A36-C0CD-46C1-AE74-984964595E5A}" type="presParOf" srcId="{F0BF3E36-2C60-42F5-B80B-B5576F4CB73C}" destId="{F347B98B-B244-48D6-978F-97FE3040E15C}" srcOrd="1" destOrd="0" presId="urn:microsoft.com/office/officeart/2005/8/layout/orgChart1"/>
    <dgm:cxn modelId="{D527121E-7760-4616-ADCC-C4BA78B1E28D}" type="presParOf" srcId="{F347B98B-B244-48D6-978F-97FE3040E15C}" destId="{92B1FDD7-6C98-4022-BAA0-79D20F9EF547}" srcOrd="0" destOrd="0" presId="urn:microsoft.com/office/officeart/2005/8/layout/orgChart1"/>
    <dgm:cxn modelId="{712BC010-67A2-4068-B7C9-F37A5A73C51A}" type="presParOf" srcId="{F347B98B-B244-48D6-978F-97FE3040E15C}" destId="{498557D7-C2AD-48D6-8288-722F615995DD}" srcOrd="1" destOrd="0" presId="urn:microsoft.com/office/officeart/2005/8/layout/orgChart1"/>
    <dgm:cxn modelId="{9E50A36A-7703-4AAD-AD11-2BA7EC0E04B3}" type="presParOf" srcId="{498557D7-C2AD-48D6-8288-722F615995DD}" destId="{81096925-94CF-4FBB-B7D2-0C0E9AFD5C97}" srcOrd="0" destOrd="0" presId="urn:microsoft.com/office/officeart/2005/8/layout/orgChart1"/>
    <dgm:cxn modelId="{A4EA3136-1715-4CD8-9773-A7B83FA1E46A}" type="presParOf" srcId="{81096925-94CF-4FBB-B7D2-0C0E9AFD5C97}" destId="{0209CDFB-38BA-41E8-A5A8-9D2B73407270}" srcOrd="0" destOrd="0" presId="urn:microsoft.com/office/officeart/2005/8/layout/orgChart1"/>
    <dgm:cxn modelId="{08E362BD-4E59-483E-83F9-ABBCF922ACE4}" type="presParOf" srcId="{81096925-94CF-4FBB-B7D2-0C0E9AFD5C97}" destId="{7B58BC1D-1BC2-4D83-82EB-D617346289CD}" srcOrd="1" destOrd="0" presId="urn:microsoft.com/office/officeart/2005/8/layout/orgChart1"/>
    <dgm:cxn modelId="{994924AA-126A-4E12-B712-619BBC1B4099}" type="presParOf" srcId="{498557D7-C2AD-48D6-8288-722F615995DD}" destId="{B5FD8CC7-92DA-4EDF-97CF-30AD09803029}" srcOrd="1" destOrd="0" presId="urn:microsoft.com/office/officeart/2005/8/layout/orgChart1"/>
    <dgm:cxn modelId="{A7EB1AA4-55EA-4514-BF6C-6AE94AE5ECAE}" type="presParOf" srcId="{B5FD8CC7-92DA-4EDF-97CF-30AD09803029}" destId="{0E6EF30C-7336-417A-9425-45D51EA451BE}" srcOrd="0" destOrd="0" presId="urn:microsoft.com/office/officeart/2005/8/layout/orgChart1"/>
    <dgm:cxn modelId="{50471B24-12CA-4069-A695-1DF97EF7B85C}" type="presParOf" srcId="{B5FD8CC7-92DA-4EDF-97CF-30AD09803029}" destId="{27A12665-CF37-4542-B8C3-5A4785D23139}" srcOrd="1" destOrd="0" presId="urn:microsoft.com/office/officeart/2005/8/layout/orgChart1"/>
    <dgm:cxn modelId="{84643128-1F84-4DA1-A873-E223D2CC7F59}" type="presParOf" srcId="{27A12665-CF37-4542-B8C3-5A4785D23139}" destId="{42363FA7-1CD9-4019-9C7D-742FFA741336}" srcOrd="0" destOrd="0" presId="urn:microsoft.com/office/officeart/2005/8/layout/orgChart1"/>
    <dgm:cxn modelId="{A4A20A10-9F6A-40A5-BE2F-A13A701139A6}" type="presParOf" srcId="{42363FA7-1CD9-4019-9C7D-742FFA741336}" destId="{14C36B7B-531A-45D3-B837-FCEC022225A0}" srcOrd="0" destOrd="0" presId="urn:microsoft.com/office/officeart/2005/8/layout/orgChart1"/>
    <dgm:cxn modelId="{13434EFC-EC07-4AEE-BAAA-1839B27C6627}" type="presParOf" srcId="{42363FA7-1CD9-4019-9C7D-742FFA741336}" destId="{F71FF99E-9903-4994-9BE5-829A4BA5EDC7}" srcOrd="1" destOrd="0" presId="urn:microsoft.com/office/officeart/2005/8/layout/orgChart1"/>
    <dgm:cxn modelId="{54899937-AEBF-469D-BE3F-0F9C929203C2}" type="presParOf" srcId="{27A12665-CF37-4542-B8C3-5A4785D23139}" destId="{925345F0-12DB-4088-BB80-EE80E97ECF32}" srcOrd="1" destOrd="0" presId="urn:microsoft.com/office/officeart/2005/8/layout/orgChart1"/>
    <dgm:cxn modelId="{B4E084BD-121A-4A06-9B20-9B19C248893E}" type="presParOf" srcId="{925345F0-12DB-4088-BB80-EE80E97ECF32}" destId="{DF707749-BFA4-4FA2-917B-53F21A0CFFBB}" srcOrd="0" destOrd="0" presId="urn:microsoft.com/office/officeart/2005/8/layout/orgChart1"/>
    <dgm:cxn modelId="{7478549D-D7FD-4F52-84D8-D3C1868DA047}" type="presParOf" srcId="{925345F0-12DB-4088-BB80-EE80E97ECF32}" destId="{F62ABB64-BD66-4BD2-B36D-EE5B3839684E}" srcOrd="1" destOrd="0" presId="urn:microsoft.com/office/officeart/2005/8/layout/orgChart1"/>
    <dgm:cxn modelId="{4847650E-83D9-4586-A58A-E9FA53969614}" type="presParOf" srcId="{F62ABB64-BD66-4BD2-B36D-EE5B3839684E}" destId="{FD830C7C-A4B0-43C7-B133-4DB4FB354226}" srcOrd="0" destOrd="0" presId="urn:microsoft.com/office/officeart/2005/8/layout/orgChart1"/>
    <dgm:cxn modelId="{F7CEC4BC-0601-4468-A347-17A59ED84635}" type="presParOf" srcId="{FD830C7C-A4B0-43C7-B133-4DB4FB354226}" destId="{821EAB35-6B8A-4250-9D70-7CF0DEF74098}" srcOrd="0" destOrd="0" presId="urn:microsoft.com/office/officeart/2005/8/layout/orgChart1"/>
    <dgm:cxn modelId="{C07ADC22-333B-4D01-8178-92ACF351ABB8}" type="presParOf" srcId="{FD830C7C-A4B0-43C7-B133-4DB4FB354226}" destId="{37249009-AF86-40E5-8F79-E2842D817695}" srcOrd="1" destOrd="0" presId="urn:microsoft.com/office/officeart/2005/8/layout/orgChart1"/>
    <dgm:cxn modelId="{A1001CC7-ADB3-4A5C-8A13-F6976D7002DF}" type="presParOf" srcId="{F62ABB64-BD66-4BD2-B36D-EE5B3839684E}" destId="{0C18FBD4-BD3D-4448-BA35-C59E1086E779}" srcOrd="1" destOrd="0" presId="urn:microsoft.com/office/officeart/2005/8/layout/orgChart1"/>
    <dgm:cxn modelId="{B83C7A64-4196-4D8B-A7DB-0E31157C9DA8}" type="presParOf" srcId="{F62ABB64-BD66-4BD2-B36D-EE5B3839684E}" destId="{7EA49317-52D9-4659-BAEE-5088A0F92CB7}" srcOrd="2" destOrd="0" presId="urn:microsoft.com/office/officeart/2005/8/layout/orgChart1"/>
    <dgm:cxn modelId="{E92A3301-9100-4EE7-8E36-2343C57A14EB}" type="presParOf" srcId="{27A12665-CF37-4542-B8C3-5A4785D23139}" destId="{E45D1B90-273E-408A-996A-B36E88399796}" srcOrd="2" destOrd="0" presId="urn:microsoft.com/office/officeart/2005/8/layout/orgChart1"/>
    <dgm:cxn modelId="{0F995EBE-BC8F-4E7F-80A1-5237D5DBC598}" type="presParOf" srcId="{B5FD8CC7-92DA-4EDF-97CF-30AD09803029}" destId="{3FBDF0EF-1AF8-4F53-B087-D33F6CC52ABF}" srcOrd="2" destOrd="0" presId="urn:microsoft.com/office/officeart/2005/8/layout/orgChart1"/>
    <dgm:cxn modelId="{D3CB8DD4-5F19-446F-B640-28C341B9D50B}" type="presParOf" srcId="{B5FD8CC7-92DA-4EDF-97CF-30AD09803029}" destId="{7CFCB67A-BDDB-497B-9EE8-A25620AEC88D}" srcOrd="3" destOrd="0" presId="urn:microsoft.com/office/officeart/2005/8/layout/orgChart1"/>
    <dgm:cxn modelId="{EDC534B4-8B8F-4250-B7DD-89625C4E9A67}" type="presParOf" srcId="{7CFCB67A-BDDB-497B-9EE8-A25620AEC88D}" destId="{D055765B-A284-4540-B29F-B926446907F1}" srcOrd="0" destOrd="0" presId="urn:microsoft.com/office/officeart/2005/8/layout/orgChart1"/>
    <dgm:cxn modelId="{FD2223A5-3FDB-45B7-876E-E51132A3F399}" type="presParOf" srcId="{D055765B-A284-4540-B29F-B926446907F1}" destId="{915F647A-4559-4121-911A-4418DD93ADD7}" srcOrd="0" destOrd="0" presId="urn:microsoft.com/office/officeart/2005/8/layout/orgChart1"/>
    <dgm:cxn modelId="{8183215F-ABBC-4BFB-8C26-277FD608F8C4}" type="presParOf" srcId="{D055765B-A284-4540-B29F-B926446907F1}" destId="{918F4B30-FA47-4592-B736-603AE262CB6E}" srcOrd="1" destOrd="0" presId="urn:microsoft.com/office/officeart/2005/8/layout/orgChart1"/>
    <dgm:cxn modelId="{055B5324-EA93-433B-A224-20DEF995A162}" type="presParOf" srcId="{7CFCB67A-BDDB-497B-9EE8-A25620AEC88D}" destId="{96B4CD1E-AEE3-4BEE-81CA-3DBB14ACDB2A}" srcOrd="1" destOrd="0" presId="urn:microsoft.com/office/officeart/2005/8/layout/orgChart1"/>
    <dgm:cxn modelId="{90314E6E-0A4E-43E3-ABD0-0E9E68938C06}" type="presParOf" srcId="{96B4CD1E-AEE3-4BEE-81CA-3DBB14ACDB2A}" destId="{70B1CFC0-74B9-4747-BE00-6C36E3527892}" srcOrd="0" destOrd="0" presId="urn:microsoft.com/office/officeart/2005/8/layout/orgChart1"/>
    <dgm:cxn modelId="{5DFB269F-2CFB-432F-988E-5A6A11608DA1}" type="presParOf" srcId="{96B4CD1E-AEE3-4BEE-81CA-3DBB14ACDB2A}" destId="{64F30451-4B45-4E2A-8F42-A1241C6E1C97}" srcOrd="1" destOrd="0" presId="urn:microsoft.com/office/officeart/2005/8/layout/orgChart1"/>
    <dgm:cxn modelId="{7AA71B26-1707-4289-A7E6-03E0F363FD57}" type="presParOf" srcId="{64F30451-4B45-4E2A-8F42-A1241C6E1C97}" destId="{114E6FDD-B919-4EF8-9C52-491D3FEDBACD}" srcOrd="0" destOrd="0" presId="urn:microsoft.com/office/officeart/2005/8/layout/orgChart1"/>
    <dgm:cxn modelId="{68F9AB88-2966-498C-BAAA-651B4F0A4DFA}" type="presParOf" srcId="{114E6FDD-B919-4EF8-9C52-491D3FEDBACD}" destId="{43644D6E-1AE5-4422-A369-96050B48F3D6}" srcOrd="0" destOrd="0" presId="urn:microsoft.com/office/officeart/2005/8/layout/orgChart1"/>
    <dgm:cxn modelId="{E33C944C-5551-4A3D-84DF-0A2C32365D5C}" type="presParOf" srcId="{114E6FDD-B919-4EF8-9C52-491D3FEDBACD}" destId="{29765E64-3D65-4C7B-A008-FA30C877281F}" srcOrd="1" destOrd="0" presId="urn:microsoft.com/office/officeart/2005/8/layout/orgChart1"/>
    <dgm:cxn modelId="{C832662F-4E1C-46DF-984D-B00DF36BDABA}" type="presParOf" srcId="{64F30451-4B45-4E2A-8F42-A1241C6E1C97}" destId="{D886A3DD-C8C0-4632-88E0-1A6FE9060E72}" srcOrd="1" destOrd="0" presId="urn:microsoft.com/office/officeart/2005/8/layout/orgChart1"/>
    <dgm:cxn modelId="{EB1AB972-5A15-495B-BC01-AA7E5B3EBBEB}" type="presParOf" srcId="{D886A3DD-C8C0-4632-88E0-1A6FE9060E72}" destId="{73F3A6A5-6AE8-440A-B2AE-A76F4E5FAD50}" srcOrd="0" destOrd="0" presId="urn:microsoft.com/office/officeart/2005/8/layout/orgChart1"/>
    <dgm:cxn modelId="{B357B2DC-5329-484C-993F-5262D86E6118}" type="presParOf" srcId="{D886A3DD-C8C0-4632-88E0-1A6FE9060E72}" destId="{4159BC6D-5D11-4C06-87EA-0DC1180B1456}" srcOrd="1" destOrd="0" presId="urn:microsoft.com/office/officeart/2005/8/layout/orgChart1"/>
    <dgm:cxn modelId="{AD9D9ECD-A6BB-42DB-B734-41EC5C795B1C}" type="presParOf" srcId="{4159BC6D-5D11-4C06-87EA-0DC1180B1456}" destId="{8A87CB46-18E6-4CE4-88F2-14922229E198}" srcOrd="0" destOrd="0" presId="urn:microsoft.com/office/officeart/2005/8/layout/orgChart1"/>
    <dgm:cxn modelId="{C5E608A5-1B33-44B2-84BF-9FA72336E254}" type="presParOf" srcId="{8A87CB46-18E6-4CE4-88F2-14922229E198}" destId="{CBA3A14F-6B5F-4FF8-95AA-AB54C6106DFB}" srcOrd="0" destOrd="0" presId="urn:microsoft.com/office/officeart/2005/8/layout/orgChart1"/>
    <dgm:cxn modelId="{12F19AC4-C5D9-4C3E-8974-FE346FA6C1F9}" type="presParOf" srcId="{8A87CB46-18E6-4CE4-88F2-14922229E198}" destId="{AF89BDAF-48FA-40F8-8334-932E09C75FCF}" srcOrd="1" destOrd="0" presId="urn:microsoft.com/office/officeart/2005/8/layout/orgChart1"/>
    <dgm:cxn modelId="{C0A19E61-8539-4D93-9CC2-8C23E113FA71}" type="presParOf" srcId="{4159BC6D-5D11-4C06-87EA-0DC1180B1456}" destId="{48FE1943-B174-42A7-A36D-E45CDED4510C}" srcOrd="1" destOrd="0" presId="urn:microsoft.com/office/officeart/2005/8/layout/orgChart1"/>
    <dgm:cxn modelId="{AC62C26A-BF0F-48B2-8543-D99E19638953}" type="presParOf" srcId="{48FE1943-B174-42A7-A36D-E45CDED4510C}" destId="{733C571A-88ED-4C7F-9C7E-DBE8525486B3}" srcOrd="0" destOrd="0" presId="urn:microsoft.com/office/officeart/2005/8/layout/orgChart1"/>
    <dgm:cxn modelId="{61A3D774-4DAE-46CE-BFE7-B48EFB9B6933}" type="presParOf" srcId="{48FE1943-B174-42A7-A36D-E45CDED4510C}" destId="{FBB058C0-1214-4BE4-9B7E-CEC07DA1C391}" srcOrd="1" destOrd="0" presId="urn:microsoft.com/office/officeart/2005/8/layout/orgChart1"/>
    <dgm:cxn modelId="{812F42B2-64FA-43E9-A843-5C84346B1AAD}" type="presParOf" srcId="{FBB058C0-1214-4BE4-9B7E-CEC07DA1C391}" destId="{F1EC5E22-F5A6-47DA-B1C9-1773380D0928}" srcOrd="0" destOrd="0" presId="urn:microsoft.com/office/officeart/2005/8/layout/orgChart1"/>
    <dgm:cxn modelId="{365DECC5-D22E-4A6C-9AE7-7B1B8F8D2E27}" type="presParOf" srcId="{F1EC5E22-F5A6-47DA-B1C9-1773380D0928}" destId="{A0E56789-99B9-4DC2-B6E5-C96C68A25591}" srcOrd="0" destOrd="0" presId="urn:microsoft.com/office/officeart/2005/8/layout/orgChart1"/>
    <dgm:cxn modelId="{393E53D2-3500-4C0C-88DA-AEC79A189D49}" type="presParOf" srcId="{F1EC5E22-F5A6-47DA-B1C9-1773380D0928}" destId="{751C57B3-4165-4A5E-873D-9CC84BDDDDF1}" srcOrd="1" destOrd="0" presId="urn:microsoft.com/office/officeart/2005/8/layout/orgChart1"/>
    <dgm:cxn modelId="{39FE0603-2381-4788-8EEB-A85E0C3F3C6F}" type="presParOf" srcId="{FBB058C0-1214-4BE4-9B7E-CEC07DA1C391}" destId="{3B92ECA1-CCB7-4DC2-9A40-C66E856CF1A0}" srcOrd="1" destOrd="0" presId="urn:microsoft.com/office/officeart/2005/8/layout/orgChart1"/>
    <dgm:cxn modelId="{93B59E7D-8977-4269-A4CD-ACEB26D0DC69}" type="presParOf" srcId="{3B92ECA1-CCB7-4DC2-9A40-C66E856CF1A0}" destId="{DAA846EB-0B9A-4838-AEDD-2751C33ABE1A}" srcOrd="0" destOrd="0" presId="urn:microsoft.com/office/officeart/2005/8/layout/orgChart1"/>
    <dgm:cxn modelId="{A1959C95-8FF3-47DD-B504-EC2782D48970}" type="presParOf" srcId="{3B92ECA1-CCB7-4DC2-9A40-C66E856CF1A0}" destId="{13DFC2FD-90B3-4E5B-924F-8234E15083DC}" srcOrd="1" destOrd="0" presId="urn:microsoft.com/office/officeart/2005/8/layout/orgChart1"/>
    <dgm:cxn modelId="{052D4BC2-7049-49EB-BA78-AC245A0DDEE6}" type="presParOf" srcId="{13DFC2FD-90B3-4E5B-924F-8234E15083DC}" destId="{3B05AC00-EA20-4B6E-9416-2367F4075947}" srcOrd="0" destOrd="0" presId="urn:microsoft.com/office/officeart/2005/8/layout/orgChart1"/>
    <dgm:cxn modelId="{52FDE3EE-1FD7-4F34-9C49-11EF3E58F323}" type="presParOf" srcId="{3B05AC00-EA20-4B6E-9416-2367F4075947}" destId="{BA7F8D07-EBA6-47E2-9EE4-46B9C07B03C8}" srcOrd="0" destOrd="0" presId="urn:microsoft.com/office/officeart/2005/8/layout/orgChart1"/>
    <dgm:cxn modelId="{EA9AD5FF-8573-4B4E-B60D-412A7BC4628A}" type="presParOf" srcId="{3B05AC00-EA20-4B6E-9416-2367F4075947}" destId="{9640A4A1-D37F-48B5-8876-1E3F276BEE5B}" srcOrd="1" destOrd="0" presId="urn:microsoft.com/office/officeart/2005/8/layout/orgChart1"/>
    <dgm:cxn modelId="{2ED1816D-8DAF-4DA9-8787-8893948DDB66}" type="presParOf" srcId="{13DFC2FD-90B3-4E5B-924F-8234E15083DC}" destId="{BD7CC2D2-BEAB-4879-9DAA-45F5945580CD}" srcOrd="1" destOrd="0" presId="urn:microsoft.com/office/officeart/2005/8/layout/orgChart1"/>
    <dgm:cxn modelId="{854E58B4-4862-400B-8CC6-F3F97AF51A20}" type="presParOf" srcId="{BD7CC2D2-BEAB-4879-9DAA-45F5945580CD}" destId="{9E424A73-5BB5-4ECA-A440-F3481B1BEC83}" srcOrd="0" destOrd="0" presId="urn:microsoft.com/office/officeart/2005/8/layout/orgChart1"/>
    <dgm:cxn modelId="{ADF37C30-60A3-46B4-AC9D-0BAFFC7CF785}" type="presParOf" srcId="{BD7CC2D2-BEAB-4879-9DAA-45F5945580CD}" destId="{6768E465-B2EB-4419-ACAA-109D47626DF6}" srcOrd="1" destOrd="0" presId="urn:microsoft.com/office/officeart/2005/8/layout/orgChart1"/>
    <dgm:cxn modelId="{AD37B7C8-874E-415E-85B4-641B76E00C4A}" type="presParOf" srcId="{6768E465-B2EB-4419-ACAA-109D47626DF6}" destId="{B89317CF-D232-4499-810B-BCFFC7E499E4}" srcOrd="0" destOrd="0" presId="urn:microsoft.com/office/officeart/2005/8/layout/orgChart1"/>
    <dgm:cxn modelId="{6FB68787-4391-4C11-B257-CB1048EF761A}" type="presParOf" srcId="{B89317CF-D232-4499-810B-BCFFC7E499E4}" destId="{E0877A0F-47B7-4E6A-AB4E-DA82695863A9}" srcOrd="0" destOrd="0" presId="urn:microsoft.com/office/officeart/2005/8/layout/orgChart1"/>
    <dgm:cxn modelId="{7BF8A91B-C329-4196-BB23-1DE1F12E69F6}" type="presParOf" srcId="{B89317CF-D232-4499-810B-BCFFC7E499E4}" destId="{A383D54D-83AB-4514-AA94-93FCC2DE6BF2}" srcOrd="1" destOrd="0" presId="urn:microsoft.com/office/officeart/2005/8/layout/orgChart1"/>
    <dgm:cxn modelId="{AEB790EA-3A5F-4936-B280-3690DF40EA6B}" type="presParOf" srcId="{6768E465-B2EB-4419-ACAA-109D47626DF6}" destId="{2050BAE0-3BC3-4730-A9E3-09BBA71E5354}" srcOrd="1" destOrd="0" presId="urn:microsoft.com/office/officeart/2005/8/layout/orgChart1"/>
    <dgm:cxn modelId="{5034B479-D2D3-48F8-8A95-3D158A31446F}" type="presParOf" srcId="{6768E465-B2EB-4419-ACAA-109D47626DF6}" destId="{7E3011EE-5CF9-45C8-8EBA-26FEDD5D0719}" srcOrd="2" destOrd="0" presId="urn:microsoft.com/office/officeart/2005/8/layout/orgChart1"/>
    <dgm:cxn modelId="{D870B37C-9330-442A-B5B2-98083DF3C424}" type="presParOf" srcId="{BD7CC2D2-BEAB-4879-9DAA-45F5945580CD}" destId="{EA71A3DE-0FA6-49A5-BABC-794674E26B98}" srcOrd="2" destOrd="0" presId="urn:microsoft.com/office/officeart/2005/8/layout/orgChart1"/>
    <dgm:cxn modelId="{B757DAAA-3517-43B6-8D7F-E9D0DE963B08}" type="presParOf" srcId="{BD7CC2D2-BEAB-4879-9DAA-45F5945580CD}" destId="{60D33B36-9EEA-491F-9E34-8C16ED378338}" srcOrd="3" destOrd="0" presId="urn:microsoft.com/office/officeart/2005/8/layout/orgChart1"/>
    <dgm:cxn modelId="{20ABBE63-93D1-4EBA-B5BC-0AB826F217AE}" type="presParOf" srcId="{60D33B36-9EEA-491F-9E34-8C16ED378338}" destId="{200B9B6F-E934-42E2-8CEC-6FFAEA1D8FBA}" srcOrd="0" destOrd="0" presId="urn:microsoft.com/office/officeart/2005/8/layout/orgChart1"/>
    <dgm:cxn modelId="{96383B57-26C7-4F7F-B7EC-32FA6839EA65}" type="presParOf" srcId="{200B9B6F-E934-42E2-8CEC-6FFAEA1D8FBA}" destId="{E3BC6F04-2771-42AF-A096-2FE4458288F4}" srcOrd="0" destOrd="0" presId="urn:microsoft.com/office/officeart/2005/8/layout/orgChart1"/>
    <dgm:cxn modelId="{13A693E2-3F9E-4C2B-95A4-D6F2050D9597}" type="presParOf" srcId="{200B9B6F-E934-42E2-8CEC-6FFAEA1D8FBA}" destId="{FD1B6DAA-2135-4E7D-ABB9-9D101541A6BF}" srcOrd="1" destOrd="0" presId="urn:microsoft.com/office/officeart/2005/8/layout/orgChart1"/>
    <dgm:cxn modelId="{FD31DD90-0DA1-4197-AD9E-38FC6612D05B}" type="presParOf" srcId="{60D33B36-9EEA-491F-9E34-8C16ED378338}" destId="{497CAB4A-0945-4BEF-87E2-D9769E9BDB52}" srcOrd="1" destOrd="0" presId="urn:microsoft.com/office/officeart/2005/8/layout/orgChart1"/>
    <dgm:cxn modelId="{42227E7B-5D92-4CCC-8713-7801C1E7D3A0}" type="presParOf" srcId="{60D33B36-9EEA-491F-9E34-8C16ED378338}" destId="{BC98B0C6-490D-408B-A4F0-0C7D577D9109}" srcOrd="2" destOrd="0" presId="urn:microsoft.com/office/officeart/2005/8/layout/orgChart1"/>
    <dgm:cxn modelId="{90ECAD9A-0423-4C46-BD37-071ECAFA113E}" type="presParOf" srcId="{13DFC2FD-90B3-4E5B-924F-8234E15083DC}" destId="{D9A58892-FF34-4A04-884F-56F400B58A1A}" srcOrd="2" destOrd="0" presId="urn:microsoft.com/office/officeart/2005/8/layout/orgChart1"/>
    <dgm:cxn modelId="{D335DBC3-04E4-41D4-BC0E-1D84A70F380A}" type="presParOf" srcId="{FBB058C0-1214-4BE4-9B7E-CEC07DA1C391}" destId="{261515EE-9A83-42D7-8DB7-6F51A732DBBD}" srcOrd="2" destOrd="0" presId="urn:microsoft.com/office/officeart/2005/8/layout/orgChart1"/>
    <dgm:cxn modelId="{1D0F4459-1ED7-4048-B847-8D5AE03AC053}" type="presParOf" srcId="{48FE1943-B174-42A7-A36D-E45CDED4510C}" destId="{C5257369-5C53-470B-B896-7B20132447AD}" srcOrd="2" destOrd="0" presId="urn:microsoft.com/office/officeart/2005/8/layout/orgChart1"/>
    <dgm:cxn modelId="{928D27E7-D956-44EC-B1FF-056AB9178B3E}" type="presParOf" srcId="{48FE1943-B174-42A7-A36D-E45CDED4510C}" destId="{A2C84E22-F9F8-4ECE-A6A6-9BA5B9ECCD88}" srcOrd="3" destOrd="0" presId="urn:microsoft.com/office/officeart/2005/8/layout/orgChart1"/>
    <dgm:cxn modelId="{8164AE92-B1B8-42A2-8F3A-BE74576AEB12}" type="presParOf" srcId="{A2C84E22-F9F8-4ECE-A6A6-9BA5B9ECCD88}" destId="{2115CC1D-D927-4858-ABD2-D0B5FA691B64}" srcOrd="0" destOrd="0" presId="urn:microsoft.com/office/officeart/2005/8/layout/orgChart1"/>
    <dgm:cxn modelId="{45B1EC28-F936-4035-A01D-F24FF8F44E0C}" type="presParOf" srcId="{2115CC1D-D927-4858-ABD2-D0B5FA691B64}" destId="{5EBF8FF9-BB24-4327-982A-F48BB1C7EB98}" srcOrd="0" destOrd="0" presId="urn:microsoft.com/office/officeart/2005/8/layout/orgChart1"/>
    <dgm:cxn modelId="{45831CEE-C343-4DD6-AE85-71061F2A0CB6}" type="presParOf" srcId="{2115CC1D-D927-4858-ABD2-D0B5FA691B64}" destId="{8A14075C-064B-45A1-A66C-CC52AD6A128A}" srcOrd="1" destOrd="0" presId="urn:microsoft.com/office/officeart/2005/8/layout/orgChart1"/>
    <dgm:cxn modelId="{E16BE6B1-9E80-4446-8B6C-79868D834CA1}" type="presParOf" srcId="{A2C84E22-F9F8-4ECE-A6A6-9BA5B9ECCD88}" destId="{FC69B5E8-BB95-41D1-B112-FC83E43CCBD5}" srcOrd="1" destOrd="0" presId="urn:microsoft.com/office/officeart/2005/8/layout/orgChart1"/>
    <dgm:cxn modelId="{244D003B-01E2-431D-8FDB-903E756A2AD0}" type="presParOf" srcId="{FC69B5E8-BB95-41D1-B112-FC83E43CCBD5}" destId="{B7B12ABC-8B55-4C69-8353-0E94A9FF4A77}" srcOrd="0" destOrd="0" presId="urn:microsoft.com/office/officeart/2005/8/layout/orgChart1"/>
    <dgm:cxn modelId="{2963110E-CDB7-410A-8879-9CDC14202C00}" type="presParOf" srcId="{FC69B5E8-BB95-41D1-B112-FC83E43CCBD5}" destId="{AA22C9B2-A889-4F7B-AC4E-0EC33EFD0CFC}" srcOrd="1" destOrd="0" presId="urn:microsoft.com/office/officeart/2005/8/layout/orgChart1"/>
    <dgm:cxn modelId="{B060DDDC-61D0-439F-92AB-49FE5CE1C0CC}" type="presParOf" srcId="{AA22C9B2-A889-4F7B-AC4E-0EC33EFD0CFC}" destId="{A336D9A4-6B0B-4AA9-BEC9-D50AEA5C7199}" srcOrd="0" destOrd="0" presId="urn:microsoft.com/office/officeart/2005/8/layout/orgChart1"/>
    <dgm:cxn modelId="{1C5033F1-B458-4166-A77B-1C98FF8C9947}" type="presParOf" srcId="{A336D9A4-6B0B-4AA9-BEC9-D50AEA5C7199}" destId="{99F64522-2080-461B-B8F3-F84D8486E9D6}" srcOrd="0" destOrd="0" presId="urn:microsoft.com/office/officeart/2005/8/layout/orgChart1"/>
    <dgm:cxn modelId="{749EE6DF-403E-405C-8208-C01B7A07020A}" type="presParOf" srcId="{A336D9A4-6B0B-4AA9-BEC9-D50AEA5C7199}" destId="{A7CE70F1-3835-4ED6-BEF1-B568A0D068AB}" srcOrd="1" destOrd="0" presId="urn:microsoft.com/office/officeart/2005/8/layout/orgChart1"/>
    <dgm:cxn modelId="{C873F9EE-2CE1-4962-B507-6B4F31EBDA49}" type="presParOf" srcId="{AA22C9B2-A889-4F7B-AC4E-0EC33EFD0CFC}" destId="{1DAEA4D0-3798-47DC-9451-EC78FA30CC20}" srcOrd="1" destOrd="0" presId="urn:microsoft.com/office/officeart/2005/8/layout/orgChart1"/>
    <dgm:cxn modelId="{822385F8-4FA3-4724-94F7-02A47F32DE6A}" type="presParOf" srcId="{1DAEA4D0-3798-47DC-9451-EC78FA30CC20}" destId="{48D58A27-8450-402C-AA79-6AF3DC66C115}" srcOrd="0" destOrd="0" presId="urn:microsoft.com/office/officeart/2005/8/layout/orgChart1"/>
    <dgm:cxn modelId="{DCB0BC9A-4CBB-46B3-AA2E-A645551D03B3}" type="presParOf" srcId="{1DAEA4D0-3798-47DC-9451-EC78FA30CC20}" destId="{38EDAAF1-1528-482A-AA0C-4F3086697C5F}" srcOrd="1" destOrd="0" presId="urn:microsoft.com/office/officeart/2005/8/layout/orgChart1"/>
    <dgm:cxn modelId="{EF22D877-6499-45F7-B424-9A5E154DE4CC}" type="presParOf" srcId="{38EDAAF1-1528-482A-AA0C-4F3086697C5F}" destId="{FC334355-F234-40F1-ABFD-DE715CC8A60A}" srcOrd="0" destOrd="0" presId="urn:microsoft.com/office/officeart/2005/8/layout/orgChart1"/>
    <dgm:cxn modelId="{744AD092-CE3A-4F03-8833-E3D455573E1F}" type="presParOf" srcId="{FC334355-F234-40F1-ABFD-DE715CC8A60A}" destId="{2654E322-E268-44E0-8756-2ABBD64261C1}" srcOrd="0" destOrd="0" presId="urn:microsoft.com/office/officeart/2005/8/layout/orgChart1"/>
    <dgm:cxn modelId="{7AE63DE0-DC69-4BDD-9328-F5C9C6184878}" type="presParOf" srcId="{FC334355-F234-40F1-ABFD-DE715CC8A60A}" destId="{34AD3E61-A736-4980-8FAF-6AF6596E85D9}" srcOrd="1" destOrd="0" presId="urn:microsoft.com/office/officeart/2005/8/layout/orgChart1"/>
    <dgm:cxn modelId="{83A2633A-4800-41C0-9F5A-F5C4BE2BD93D}" type="presParOf" srcId="{38EDAAF1-1528-482A-AA0C-4F3086697C5F}" destId="{326E46E9-E330-4528-A000-3C16910F7475}" srcOrd="1" destOrd="0" presId="urn:microsoft.com/office/officeart/2005/8/layout/orgChart1"/>
    <dgm:cxn modelId="{D7CF59E1-71E7-4A9C-B241-7BC935DF931A}" type="presParOf" srcId="{326E46E9-E330-4528-A000-3C16910F7475}" destId="{16963B7E-73F1-4261-A9CC-77EEA8E001D3}" srcOrd="0" destOrd="0" presId="urn:microsoft.com/office/officeart/2005/8/layout/orgChart1"/>
    <dgm:cxn modelId="{4539B8F8-39A4-42F7-9D7F-F0CE7D6D2114}" type="presParOf" srcId="{326E46E9-E330-4528-A000-3C16910F7475}" destId="{47AD5FC6-B5C9-4F03-A87F-1E575C049E63}" srcOrd="1" destOrd="0" presId="urn:microsoft.com/office/officeart/2005/8/layout/orgChart1"/>
    <dgm:cxn modelId="{77473428-1A7E-4E2A-A4D7-1DCE211A5CDA}" type="presParOf" srcId="{47AD5FC6-B5C9-4F03-A87F-1E575C049E63}" destId="{57178AB2-DC1D-400E-995E-07B195A7A2E8}" srcOrd="0" destOrd="0" presId="urn:microsoft.com/office/officeart/2005/8/layout/orgChart1"/>
    <dgm:cxn modelId="{854D8FCB-878D-4094-9334-44AF611CB4BC}" type="presParOf" srcId="{57178AB2-DC1D-400E-995E-07B195A7A2E8}" destId="{0CF3AE4E-0C2A-4DF0-87C5-0DB926A4789A}" srcOrd="0" destOrd="0" presId="urn:microsoft.com/office/officeart/2005/8/layout/orgChart1"/>
    <dgm:cxn modelId="{80120F2D-2473-43BE-96BA-53EAF1130238}" type="presParOf" srcId="{57178AB2-DC1D-400E-995E-07B195A7A2E8}" destId="{37577EA2-C4C0-4361-814B-D3234B3919E2}" srcOrd="1" destOrd="0" presId="urn:microsoft.com/office/officeart/2005/8/layout/orgChart1"/>
    <dgm:cxn modelId="{6F54A993-AB6E-4A2F-84FD-491FFA1443F5}" type="presParOf" srcId="{47AD5FC6-B5C9-4F03-A87F-1E575C049E63}" destId="{26688672-42E6-4EC3-84FE-932366B7F7B6}" srcOrd="1" destOrd="0" presId="urn:microsoft.com/office/officeart/2005/8/layout/orgChart1"/>
    <dgm:cxn modelId="{5B48DD1C-06B1-4442-80DB-39A4C574F999}" type="presParOf" srcId="{47AD5FC6-B5C9-4F03-A87F-1E575C049E63}" destId="{0F778A3B-6C8A-4A7C-8FF6-600FDE79D3EA}" srcOrd="2" destOrd="0" presId="urn:microsoft.com/office/officeart/2005/8/layout/orgChart1"/>
    <dgm:cxn modelId="{F659E0CE-15E6-4C29-98EA-B08B2D2D8783}" type="presParOf" srcId="{38EDAAF1-1528-482A-AA0C-4F3086697C5F}" destId="{792507E8-FF86-4CD9-8895-E30F53E2205E}" srcOrd="2" destOrd="0" presId="urn:microsoft.com/office/officeart/2005/8/layout/orgChart1"/>
    <dgm:cxn modelId="{DBC672E4-D6FA-4C81-958D-80F19A3EB962}" type="presParOf" srcId="{1DAEA4D0-3798-47DC-9451-EC78FA30CC20}" destId="{EA32AEA8-7AC9-4579-AA89-0C7C783D4569}" srcOrd="2" destOrd="0" presId="urn:microsoft.com/office/officeart/2005/8/layout/orgChart1"/>
    <dgm:cxn modelId="{80078DB4-0661-4451-ABB7-E0112136F0CC}" type="presParOf" srcId="{1DAEA4D0-3798-47DC-9451-EC78FA30CC20}" destId="{C1B1CFC9-9A28-4A4B-B77E-30677298FA1D}" srcOrd="3" destOrd="0" presId="urn:microsoft.com/office/officeart/2005/8/layout/orgChart1"/>
    <dgm:cxn modelId="{F396DB67-7284-4F06-A7D6-0FDCDE1B64A7}" type="presParOf" srcId="{C1B1CFC9-9A28-4A4B-B77E-30677298FA1D}" destId="{008B6FA5-8985-4001-A55E-37F8CCAB1D11}" srcOrd="0" destOrd="0" presId="urn:microsoft.com/office/officeart/2005/8/layout/orgChart1"/>
    <dgm:cxn modelId="{874C8EB6-13FF-4C87-9418-1A2CF1EAEB1C}" type="presParOf" srcId="{008B6FA5-8985-4001-A55E-37F8CCAB1D11}" destId="{CF330B53-8DDA-4E76-91C2-462E72F6A8D3}" srcOrd="0" destOrd="0" presId="urn:microsoft.com/office/officeart/2005/8/layout/orgChart1"/>
    <dgm:cxn modelId="{99C65974-9697-45C4-A117-58989A8FC5E1}" type="presParOf" srcId="{008B6FA5-8985-4001-A55E-37F8CCAB1D11}" destId="{088C02F2-3C16-4C6F-908D-53EA4630B87D}" srcOrd="1" destOrd="0" presId="urn:microsoft.com/office/officeart/2005/8/layout/orgChart1"/>
    <dgm:cxn modelId="{33BBEFBC-026A-4D4A-9EFD-D6E3696DB38B}" type="presParOf" srcId="{C1B1CFC9-9A28-4A4B-B77E-30677298FA1D}" destId="{9AFCF1CF-21AA-448B-9147-688324645552}" srcOrd="1" destOrd="0" presId="urn:microsoft.com/office/officeart/2005/8/layout/orgChart1"/>
    <dgm:cxn modelId="{C6484A84-C46E-4EE1-8DDC-B27812196E7D}" type="presParOf" srcId="{9AFCF1CF-21AA-448B-9147-688324645552}" destId="{FF46C746-B1FF-4666-8FA2-8AAC25770E7E}" srcOrd="0" destOrd="0" presId="urn:microsoft.com/office/officeart/2005/8/layout/orgChart1"/>
    <dgm:cxn modelId="{D516A18C-5589-48A7-A01D-44B9EF3D3111}" type="presParOf" srcId="{9AFCF1CF-21AA-448B-9147-688324645552}" destId="{C0EF826F-2183-47CE-82C6-C4FA4C3B378C}" srcOrd="1" destOrd="0" presId="urn:microsoft.com/office/officeart/2005/8/layout/orgChart1"/>
    <dgm:cxn modelId="{283C1318-EB9C-44A7-AD3F-BFC3754EEC20}" type="presParOf" srcId="{C0EF826F-2183-47CE-82C6-C4FA4C3B378C}" destId="{E57F28D2-3635-4D63-9153-FB03CF2B18BD}" srcOrd="0" destOrd="0" presId="urn:microsoft.com/office/officeart/2005/8/layout/orgChart1"/>
    <dgm:cxn modelId="{C7803F6C-A839-4D96-94CA-2589447994C5}" type="presParOf" srcId="{E57F28D2-3635-4D63-9153-FB03CF2B18BD}" destId="{C602BC99-3B8A-442D-8BB5-6959D4A750B2}" srcOrd="0" destOrd="0" presId="urn:microsoft.com/office/officeart/2005/8/layout/orgChart1"/>
    <dgm:cxn modelId="{6821248E-1A68-47FE-AB70-0C2A8C4468EE}" type="presParOf" srcId="{E57F28D2-3635-4D63-9153-FB03CF2B18BD}" destId="{39912469-D75B-4934-AC79-7B72B8E4B82A}" srcOrd="1" destOrd="0" presId="urn:microsoft.com/office/officeart/2005/8/layout/orgChart1"/>
    <dgm:cxn modelId="{899674EF-F9DA-4D20-BB33-558282CAACDF}" type="presParOf" srcId="{C0EF826F-2183-47CE-82C6-C4FA4C3B378C}" destId="{3E18152E-8A9E-4019-A253-F741B6D32CA3}" srcOrd="1" destOrd="0" presId="urn:microsoft.com/office/officeart/2005/8/layout/orgChart1"/>
    <dgm:cxn modelId="{43A6B93D-DD96-4C87-8240-6BC6C1240B21}" type="presParOf" srcId="{C0EF826F-2183-47CE-82C6-C4FA4C3B378C}" destId="{7DE95D36-34E4-445E-A18C-EA57B634F502}" srcOrd="2" destOrd="0" presId="urn:microsoft.com/office/officeart/2005/8/layout/orgChart1"/>
    <dgm:cxn modelId="{DCD3B7EB-BD3A-4EB0-A2DD-88837C98699A}" type="presParOf" srcId="{C1B1CFC9-9A28-4A4B-B77E-30677298FA1D}" destId="{510B5470-879B-4F53-8D66-CF4E486AC670}" srcOrd="2" destOrd="0" presId="urn:microsoft.com/office/officeart/2005/8/layout/orgChart1"/>
    <dgm:cxn modelId="{42DCCA52-AD39-43E3-BA03-95361BDB70BF}" type="presParOf" srcId="{AA22C9B2-A889-4F7B-AC4E-0EC33EFD0CFC}" destId="{62F7AEC9-432E-408C-AF1E-13A611CD1169}" srcOrd="2" destOrd="0" presId="urn:microsoft.com/office/officeart/2005/8/layout/orgChart1"/>
    <dgm:cxn modelId="{2EF89AA1-60A7-42C1-AC23-48176B27DB5D}" type="presParOf" srcId="{A2C84E22-F9F8-4ECE-A6A6-9BA5B9ECCD88}" destId="{30E21ECF-7F70-48D6-A084-0FEFEE378071}" srcOrd="2" destOrd="0" presId="urn:microsoft.com/office/officeart/2005/8/layout/orgChart1"/>
    <dgm:cxn modelId="{8C159E60-BF52-4F17-94C6-C406682827FB}" type="presParOf" srcId="{4159BC6D-5D11-4C06-87EA-0DC1180B1456}" destId="{CC9A148B-80C5-4948-B0F7-9CF6613C4E0E}" srcOrd="2" destOrd="0" presId="urn:microsoft.com/office/officeart/2005/8/layout/orgChart1"/>
    <dgm:cxn modelId="{FB4BCC1E-8B02-4890-A3C2-2F045B7960B5}" type="presParOf" srcId="{64F30451-4B45-4E2A-8F42-A1241C6E1C97}" destId="{1C13CDA0-7976-4C17-91E8-FAEA348CA28A}" srcOrd="2" destOrd="0" presId="urn:microsoft.com/office/officeart/2005/8/layout/orgChart1"/>
    <dgm:cxn modelId="{5FA8E1DB-A58C-4328-8DE1-8AC9A170A93E}" type="presParOf" srcId="{7CFCB67A-BDDB-497B-9EE8-A25620AEC88D}" destId="{3A985475-BF3A-4CC2-B757-716BEFA71683}" srcOrd="2" destOrd="0" presId="urn:microsoft.com/office/officeart/2005/8/layout/orgChart1"/>
    <dgm:cxn modelId="{98F074AA-13BD-4575-B62F-4B87FE0D167C}" type="presParOf" srcId="{498557D7-C2AD-48D6-8288-722F615995DD}" destId="{99A396F3-3693-44F4-BADB-4339C314AC03}" srcOrd="2" destOrd="0" presId="urn:microsoft.com/office/officeart/2005/8/layout/orgChart1"/>
    <dgm:cxn modelId="{637B4135-651A-4B44-90CC-2F2D85F3B478}" type="presParOf" srcId="{F347B98B-B244-48D6-978F-97FE3040E15C}" destId="{1986798E-E6EA-4E06-9D14-40DA9A1D680E}" srcOrd="2" destOrd="0" presId="urn:microsoft.com/office/officeart/2005/8/layout/orgChart1"/>
    <dgm:cxn modelId="{8F29D2FA-0C66-4D7E-81CC-BC53848551E2}" type="presParOf" srcId="{F347B98B-B244-48D6-978F-97FE3040E15C}" destId="{5E5A3E98-FD5C-4116-9DCE-62A1E9AB08A4}" srcOrd="3" destOrd="0" presId="urn:microsoft.com/office/officeart/2005/8/layout/orgChart1"/>
    <dgm:cxn modelId="{3ADACBE3-4527-420D-965A-28999639648F}" type="presParOf" srcId="{5E5A3E98-FD5C-4116-9DCE-62A1E9AB08A4}" destId="{E95A97A2-149A-4BFF-8B37-1C2C55C4B107}" srcOrd="0" destOrd="0" presId="urn:microsoft.com/office/officeart/2005/8/layout/orgChart1"/>
    <dgm:cxn modelId="{09AB2426-3E15-4D72-866E-8AE8212A8514}" type="presParOf" srcId="{E95A97A2-149A-4BFF-8B37-1C2C55C4B107}" destId="{97CB0941-9C27-4BDD-A8BE-8FB0FF8AD0A0}" srcOrd="0" destOrd="0" presId="urn:microsoft.com/office/officeart/2005/8/layout/orgChart1"/>
    <dgm:cxn modelId="{75AA995C-F97D-41A0-9F21-54AA956D07D7}" type="presParOf" srcId="{E95A97A2-149A-4BFF-8B37-1C2C55C4B107}" destId="{1949B938-6003-4DFD-BC92-D3A29D8F9A60}" srcOrd="1" destOrd="0" presId="urn:microsoft.com/office/officeart/2005/8/layout/orgChart1"/>
    <dgm:cxn modelId="{255EF55A-7BFA-43DC-B78B-12E51A5263A1}" type="presParOf" srcId="{5E5A3E98-FD5C-4116-9DCE-62A1E9AB08A4}" destId="{669F92C4-5E20-4DFD-A732-500B08EA796B}" srcOrd="1" destOrd="0" presId="urn:microsoft.com/office/officeart/2005/8/layout/orgChart1"/>
    <dgm:cxn modelId="{7520EA4D-490F-478C-9D88-7AA60918F453}" type="presParOf" srcId="{5E5A3E98-FD5C-4116-9DCE-62A1E9AB08A4}" destId="{16C74BAD-679F-4364-A49A-A200F73C42CF}" srcOrd="2" destOrd="0" presId="urn:microsoft.com/office/officeart/2005/8/layout/orgChart1"/>
    <dgm:cxn modelId="{57D14438-3F7C-46DD-B2D5-0D2F3345E3CA}" type="presParOf" srcId="{F0BF3E36-2C60-42F5-B80B-B5576F4CB73C}" destId="{C620D716-42D2-4FB1-9CA4-74E043BBF928}" srcOrd="2" destOrd="0" presId="urn:microsoft.com/office/officeart/2005/8/layout/orgChart1"/>
    <dgm:cxn modelId="{D94BD5DC-4EBF-4A6A-8A26-7540A8AE7F1A}" type="presParOf" srcId="{4A42DE9B-B442-431B-903D-6CC735966045}" destId="{3230E0BC-096F-4E43-B7A0-33CC3A32DC7C}" srcOrd="2" destOrd="0" presId="urn:microsoft.com/office/officeart/2005/8/layout/orgChart1"/>
    <dgm:cxn modelId="{82C1E7BB-3A89-4349-8944-55F2CC11D287}" type="presParOf" srcId="{7E10FE4F-6CDC-4ED6-872D-05EA248A534E}" destId="{B232A5D8-6B81-4F92-8FD5-752BA2528FB3}"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86798E-E6EA-4E06-9D14-40DA9A1D680E}">
      <dsp:nvSpPr>
        <dsp:cNvPr id="0" name=""/>
        <dsp:cNvSpPr/>
      </dsp:nvSpPr>
      <dsp:spPr>
        <a:xfrm>
          <a:off x="2423347" y="2270671"/>
          <a:ext cx="919958" cy="232640"/>
        </a:xfrm>
        <a:custGeom>
          <a:avLst/>
          <a:gdLst/>
          <a:ahLst/>
          <a:cxnLst/>
          <a:rect l="0" t="0" r="0" b="0"/>
          <a:pathLst>
            <a:path>
              <a:moveTo>
                <a:pt x="0" y="0"/>
              </a:moveTo>
              <a:lnTo>
                <a:pt x="0" y="116320"/>
              </a:lnTo>
              <a:lnTo>
                <a:pt x="919958" y="116320"/>
              </a:lnTo>
              <a:lnTo>
                <a:pt x="919958"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46C746-B1FF-4666-8FA2-8AAC25770E7E}">
      <dsp:nvSpPr>
        <dsp:cNvPr id="0" name=""/>
        <dsp:cNvSpPr/>
      </dsp:nvSpPr>
      <dsp:spPr>
        <a:xfrm>
          <a:off x="4250513" y="7670934"/>
          <a:ext cx="166171" cy="509592"/>
        </a:xfrm>
        <a:custGeom>
          <a:avLst/>
          <a:gdLst/>
          <a:ahLst/>
          <a:cxnLst/>
          <a:rect l="0" t="0" r="0" b="0"/>
          <a:pathLst>
            <a:path>
              <a:moveTo>
                <a:pt x="0" y="0"/>
              </a:moveTo>
              <a:lnTo>
                <a:pt x="0" y="509592"/>
              </a:lnTo>
              <a:lnTo>
                <a:pt x="166171" y="509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32AEA8-7AC9-4579-AA89-0C7C783D4569}">
      <dsp:nvSpPr>
        <dsp:cNvPr id="0" name=""/>
        <dsp:cNvSpPr/>
      </dsp:nvSpPr>
      <dsp:spPr>
        <a:xfrm>
          <a:off x="4023412" y="6884389"/>
          <a:ext cx="670224" cy="232640"/>
        </a:xfrm>
        <a:custGeom>
          <a:avLst/>
          <a:gdLst/>
          <a:ahLst/>
          <a:cxnLst/>
          <a:rect l="0" t="0" r="0" b="0"/>
          <a:pathLst>
            <a:path>
              <a:moveTo>
                <a:pt x="0" y="0"/>
              </a:moveTo>
              <a:lnTo>
                <a:pt x="0" y="116320"/>
              </a:lnTo>
              <a:lnTo>
                <a:pt x="670224" y="116320"/>
              </a:lnTo>
              <a:lnTo>
                <a:pt x="670224"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6963B7E-73F1-4261-A9CC-77EEA8E001D3}">
      <dsp:nvSpPr>
        <dsp:cNvPr id="0" name=""/>
        <dsp:cNvSpPr/>
      </dsp:nvSpPr>
      <dsp:spPr>
        <a:xfrm>
          <a:off x="2910063" y="7670934"/>
          <a:ext cx="166171" cy="509592"/>
        </a:xfrm>
        <a:custGeom>
          <a:avLst/>
          <a:gdLst/>
          <a:ahLst/>
          <a:cxnLst/>
          <a:rect l="0" t="0" r="0" b="0"/>
          <a:pathLst>
            <a:path>
              <a:moveTo>
                <a:pt x="0" y="0"/>
              </a:moveTo>
              <a:lnTo>
                <a:pt x="0" y="509592"/>
              </a:lnTo>
              <a:lnTo>
                <a:pt x="166171" y="509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D58A27-8450-402C-AA79-6AF3DC66C115}">
      <dsp:nvSpPr>
        <dsp:cNvPr id="0" name=""/>
        <dsp:cNvSpPr/>
      </dsp:nvSpPr>
      <dsp:spPr>
        <a:xfrm>
          <a:off x="3353187" y="6884389"/>
          <a:ext cx="670224" cy="232640"/>
        </a:xfrm>
        <a:custGeom>
          <a:avLst/>
          <a:gdLst/>
          <a:ahLst/>
          <a:cxnLst/>
          <a:rect l="0" t="0" r="0" b="0"/>
          <a:pathLst>
            <a:path>
              <a:moveTo>
                <a:pt x="670224" y="0"/>
              </a:moveTo>
              <a:lnTo>
                <a:pt x="670224"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B12ABC-8B55-4C69-8353-0E94A9FF4A77}">
      <dsp:nvSpPr>
        <dsp:cNvPr id="0" name=""/>
        <dsp:cNvSpPr/>
      </dsp:nvSpPr>
      <dsp:spPr>
        <a:xfrm>
          <a:off x="3977692" y="6148764"/>
          <a:ext cx="91440" cy="232640"/>
        </a:xfrm>
        <a:custGeom>
          <a:avLst/>
          <a:gdLst/>
          <a:ahLst/>
          <a:cxnLst/>
          <a:rect l="0" t="0" r="0" b="0"/>
          <a:pathLst>
            <a:path>
              <a:moveTo>
                <a:pt x="45720" y="0"/>
              </a:moveTo>
              <a:lnTo>
                <a:pt x="4572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5257369-5C53-470B-B896-7B20132447AD}">
      <dsp:nvSpPr>
        <dsp:cNvPr id="0" name=""/>
        <dsp:cNvSpPr/>
      </dsp:nvSpPr>
      <dsp:spPr>
        <a:xfrm>
          <a:off x="2585281" y="5362219"/>
          <a:ext cx="1438131" cy="232640"/>
        </a:xfrm>
        <a:custGeom>
          <a:avLst/>
          <a:gdLst/>
          <a:ahLst/>
          <a:cxnLst/>
          <a:rect l="0" t="0" r="0" b="0"/>
          <a:pathLst>
            <a:path>
              <a:moveTo>
                <a:pt x="0" y="0"/>
              </a:moveTo>
              <a:lnTo>
                <a:pt x="0" y="116320"/>
              </a:lnTo>
              <a:lnTo>
                <a:pt x="1438131" y="116320"/>
              </a:lnTo>
              <a:lnTo>
                <a:pt x="1438131"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71A3DE-0FA6-49A5-BABC-794674E26B98}">
      <dsp:nvSpPr>
        <dsp:cNvPr id="0" name=""/>
        <dsp:cNvSpPr/>
      </dsp:nvSpPr>
      <dsp:spPr>
        <a:xfrm>
          <a:off x="704026" y="6935309"/>
          <a:ext cx="166171" cy="1296137"/>
        </a:xfrm>
        <a:custGeom>
          <a:avLst/>
          <a:gdLst/>
          <a:ahLst/>
          <a:cxnLst/>
          <a:rect l="0" t="0" r="0" b="0"/>
          <a:pathLst>
            <a:path>
              <a:moveTo>
                <a:pt x="0" y="0"/>
              </a:moveTo>
              <a:lnTo>
                <a:pt x="0" y="1296137"/>
              </a:lnTo>
              <a:lnTo>
                <a:pt x="166171" y="129613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424A73-5BB5-4ECA-A440-F3481B1BEC83}">
      <dsp:nvSpPr>
        <dsp:cNvPr id="0" name=""/>
        <dsp:cNvSpPr/>
      </dsp:nvSpPr>
      <dsp:spPr>
        <a:xfrm>
          <a:off x="704026" y="6935309"/>
          <a:ext cx="166171" cy="509592"/>
        </a:xfrm>
        <a:custGeom>
          <a:avLst/>
          <a:gdLst/>
          <a:ahLst/>
          <a:cxnLst/>
          <a:rect l="0" t="0" r="0" b="0"/>
          <a:pathLst>
            <a:path>
              <a:moveTo>
                <a:pt x="0" y="0"/>
              </a:moveTo>
              <a:lnTo>
                <a:pt x="0" y="509592"/>
              </a:lnTo>
              <a:lnTo>
                <a:pt x="166171" y="509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A846EB-0B9A-4838-AEDD-2751C33ABE1A}">
      <dsp:nvSpPr>
        <dsp:cNvPr id="0" name=""/>
        <dsp:cNvSpPr/>
      </dsp:nvSpPr>
      <dsp:spPr>
        <a:xfrm>
          <a:off x="1101430" y="6148764"/>
          <a:ext cx="91440" cy="232640"/>
        </a:xfrm>
        <a:custGeom>
          <a:avLst/>
          <a:gdLst/>
          <a:ahLst/>
          <a:cxnLst/>
          <a:rect l="0" t="0" r="0" b="0"/>
          <a:pathLst>
            <a:path>
              <a:moveTo>
                <a:pt x="45720" y="0"/>
              </a:moveTo>
              <a:lnTo>
                <a:pt x="4572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3C571A-88ED-4C7F-9C7E-DBE8525486B3}">
      <dsp:nvSpPr>
        <dsp:cNvPr id="0" name=""/>
        <dsp:cNvSpPr/>
      </dsp:nvSpPr>
      <dsp:spPr>
        <a:xfrm>
          <a:off x="1147150" y="5362219"/>
          <a:ext cx="1438131" cy="232640"/>
        </a:xfrm>
        <a:custGeom>
          <a:avLst/>
          <a:gdLst/>
          <a:ahLst/>
          <a:cxnLst/>
          <a:rect l="0" t="0" r="0" b="0"/>
          <a:pathLst>
            <a:path>
              <a:moveTo>
                <a:pt x="1438131" y="0"/>
              </a:moveTo>
              <a:lnTo>
                <a:pt x="1438131"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3A6A5-6AE8-440A-B2AE-A76F4E5FAD50}">
      <dsp:nvSpPr>
        <dsp:cNvPr id="0" name=""/>
        <dsp:cNvSpPr/>
      </dsp:nvSpPr>
      <dsp:spPr>
        <a:xfrm>
          <a:off x="2539561" y="4630306"/>
          <a:ext cx="91440" cy="232640"/>
        </a:xfrm>
        <a:custGeom>
          <a:avLst/>
          <a:gdLst/>
          <a:ahLst/>
          <a:cxnLst/>
          <a:rect l="0" t="0" r="0" b="0"/>
          <a:pathLst>
            <a:path>
              <a:moveTo>
                <a:pt x="45720" y="0"/>
              </a:moveTo>
              <a:lnTo>
                <a:pt x="4572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0B1CFC0-74B9-4747-BE00-6C36E3527892}">
      <dsp:nvSpPr>
        <dsp:cNvPr id="0" name=""/>
        <dsp:cNvSpPr/>
      </dsp:nvSpPr>
      <dsp:spPr>
        <a:xfrm>
          <a:off x="2539561" y="3843761"/>
          <a:ext cx="91440" cy="232640"/>
        </a:xfrm>
        <a:custGeom>
          <a:avLst/>
          <a:gdLst/>
          <a:ahLst/>
          <a:cxnLst/>
          <a:rect l="0" t="0" r="0" b="0"/>
          <a:pathLst>
            <a:path>
              <a:moveTo>
                <a:pt x="45720" y="0"/>
              </a:moveTo>
              <a:lnTo>
                <a:pt x="4572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BDF0EF-1AF8-4F53-B087-D33F6CC52ABF}">
      <dsp:nvSpPr>
        <dsp:cNvPr id="0" name=""/>
        <dsp:cNvSpPr/>
      </dsp:nvSpPr>
      <dsp:spPr>
        <a:xfrm>
          <a:off x="1569957" y="3057216"/>
          <a:ext cx="1015324" cy="232640"/>
        </a:xfrm>
        <a:custGeom>
          <a:avLst/>
          <a:gdLst/>
          <a:ahLst/>
          <a:cxnLst/>
          <a:rect l="0" t="0" r="0" b="0"/>
          <a:pathLst>
            <a:path>
              <a:moveTo>
                <a:pt x="0" y="0"/>
              </a:moveTo>
              <a:lnTo>
                <a:pt x="0" y="116320"/>
              </a:lnTo>
              <a:lnTo>
                <a:pt x="1015324" y="116320"/>
              </a:lnTo>
              <a:lnTo>
                <a:pt x="1015324"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F707749-BFA4-4FA2-917B-53F21A0CFFBB}">
      <dsp:nvSpPr>
        <dsp:cNvPr id="0" name=""/>
        <dsp:cNvSpPr/>
      </dsp:nvSpPr>
      <dsp:spPr>
        <a:xfrm>
          <a:off x="111508" y="3843761"/>
          <a:ext cx="166171" cy="509592"/>
        </a:xfrm>
        <a:custGeom>
          <a:avLst/>
          <a:gdLst/>
          <a:ahLst/>
          <a:cxnLst/>
          <a:rect l="0" t="0" r="0" b="0"/>
          <a:pathLst>
            <a:path>
              <a:moveTo>
                <a:pt x="0" y="0"/>
              </a:moveTo>
              <a:lnTo>
                <a:pt x="0" y="509592"/>
              </a:lnTo>
              <a:lnTo>
                <a:pt x="166171" y="50959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6EF30C-7336-417A-9425-45D51EA451BE}">
      <dsp:nvSpPr>
        <dsp:cNvPr id="0" name=""/>
        <dsp:cNvSpPr/>
      </dsp:nvSpPr>
      <dsp:spPr>
        <a:xfrm>
          <a:off x="554632" y="3057216"/>
          <a:ext cx="1015324" cy="232640"/>
        </a:xfrm>
        <a:custGeom>
          <a:avLst/>
          <a:gdLst/>
          <a:ahLst/>
          <a:cxnLst/>
          <a:rect l="0" t="0" r="0" b="0"/>
          <a:pathLst>
            <a:path>
              <a:moveTo>
                <a:pt x="1015324" y="0"/>
              </a:moveTo>
              <a:lnTo>
                <a:pt x="1015324"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B1FDD7-6C98-4022-BAA0-79D20F9EF547}">
      <dsp:nvSpPr>
        <dsp:cNvPr id="0" name=""/>
        <dsp:cNvSpPr/>
      </dsp:nvSpPr>
      <dsp:spPr>
        <a:xfrm>
          <a:off x="1569957" y="2270671"/>
          <a:ext cx="853390" cy="232640"/>
        </a:xfrm>
        <a:custGeom>
          <a:avLst/>
          <a:gdLst/>
          <a:ahLst/>
          <a:cxnLst/>
          <a:rect l="0" t="0" r="0" b="0"/>
          <a:pathLst>
            <a:path>
              <a:moveTo>
                <a:pt x="853390" y="0"/>
              </a:moveTo>
              <a:lnTo>
                <a:pt x="853390"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6D8130A-A97C-4F62-96EC-30F8472C0FD4}">
      <dsp:nvSpPr>
        <dsp:cNvPr id="0" name=""/>
        <dsp:cNvSpPr/>
      </dsp:nvSpPr>
      <dsp:spPr>
        <a:xfrm>
          <a:off x="1753122" y="1484126"/>
          <a:ext cx="670224" cy="232640"/>
        </a:xfrm>
        <a:custGeom>
          <a:avLst/>
          <a:gdLst/>
          <a:ahLst/>
          <a:cxnLst/>
          <a:rect l="0" t="0" r="0" b="0"/>
          <a:pathLst>
            <a:path>
              <a:moveTo>
                <a:pt x="0" y="0"/>
              </a:moveTo>
              <a:lnTo>
                <a:pt x="0" y="116320"/>
              </a:lnTo>
              <a:lnTo>
                <a:pt x="670224" y="116320"/>
              </a:lnTo>
              <a:lnTo>
                <a:pt x="670224"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8EA7B2-CBC6-498B-B94B-5BE6CC54CEF4}">
      <dsp:nvSpPr>
        <dsp:cNvPr id="0" name=""/>
        <dsp:cNvSpPr/>
      </dsp:nvSpPr>
      <dsp:spPr>
        <a:xfrm>
          <a:off x="877919" y="1484126"/>
          <a:ext cx="875203" cy="232640"/>
        </a:xfrm>
        <a:custGeom>
          <a:avLst/>
          <a:gdLst/>
          <a:ahLst/>
          <a:cxnLst/>
          <a:rect l="0" t="0" r="0" b="0"/>
          <a:pathLst>
            <a:path>
              <a:moveTo>
                <a:pt x="875203" y="0"/>
              </a:moveTo>
              <a:lnTo>
                <a:pt x="875203" y="116320"/>
              </a:lnTo>
              <a:lnTo>
                <a:pt x="0" y="116320"/>
              </a:lnTo>
              <a:lnTo>
                <a:pt x="0" y="2326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370295F-DF7E-4EF8-975A-C20E8D421B5B}">
      <dsp:nvSpPr>
        <dsp:cNvPr id="0" name=""/>
        <dsp:cNvSpPr/>
      </dsp:nvSpPr>
      <dsp:spPr>
        <a:xfrm>
          <a:off x="1707402" y="697581"/>
          <a:ext cx="91440" cy="232640"/>
        </a:xfrm>
        <a:custGeom>
          <a:avLst/>
          <a:gdLst/>
          <a:ahLst/>
          <a:cxnLst/>
          <a:rect l="0" t="0" r="0" b="0"/>
          <a:pathLst>
            <a:path>
              <a:moveTo>
                <a:pt x="45720" y="0"/>
              </a:moveTo>
              <a:lnTo>
                <a:pt x="45720" y="23264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53BA0E-CC30-43CE-8B6D-8F28CCEF8950}">
      <dsp:nvSpPr>
        <dsp:cNvPr id="0" name=""/>
        <dsp:cNvSpPr/>
      </dsp:nvSpPr>
      <dsp:spPr>
        <a:xfrm>
          <a:off x="1199217" y="143676"/>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Doctor in Training submits resignation to training management mailbox and employing board</a:t>
          </a:r>
        </a:p>
      </dsp:txBody>
      <dsp:txXfrm>
        <a:off x="1199217" y="143676"/>
        <a:ext cx="1107809" cy="553904"/>
      </dsp:txXfrm>
    </dsp:sp>
    <dsp:sp modelId="{C95AFCF5-3492-48CE-94ED-D4FDA1F18A26}">
      <dsp:nvSpPr>
        <dsp:cNvPr id="0" name=""/>
        <dsp:cNvSpPr/>
      </dsp:nvSpPr>
      <dsp:spPr>
        <a:xfrm>
          <a:off x="1199217" y="930221"/>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Training managment team send acknowledgement of resignation letter to trainee</a:t>
          </a:r>
        </a:p>
      </dsp:txBody>
      <dsp:txXfrm>
        <a:off x="1199217" y="930221"/>
        <a:ext cx="1107809" cy="553904"/>
      </dsp:txXfrm>
    </dsp:sp>
    <dsp:sp modelId="{0E163C75-8CDD-481A-97C6-D775768D3EB9}">
      <dsp:nvSpPr>
        <dsp:cNvPr id="0" name=""/>
        <dsp:cNvSpPr/>
      </dsp:nvSpPr>
      <dsp:spPr>
        <a:xfrm>
          <a:off x="324014" y="1716766"/>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Training managment team notifies LDD/PGD, APGD and training programme director</a:t>
          </a:r>
        </a:p>
      </dsp:txBody>
      <dsp:txXfrm>
        <a:off x="324014" y="1716766"/>
        <a:ext cx="1107809" cy="553904"/>
      </dsp:txXfrm>
    </dsp:sp>
    <dsp:sp modelId="{26B79EFE-B802-42AD-A73C-EC55A5836B15}">
      <dsp:nvSpPr>
        <dsp:cNvPr id="0" name=""/>
        <dsp:cNvSpPr/>
      </dsp:nvSpPr>
      <dsp:spPr>
        <a:xfrm>
          <a:off x="1664464" y="1716766"/>
          <a:ext cx="1517766"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Training managment team makes a diary note to send a reminder to the trainee in 2 weeks if the leaver's questionnaire has not been returned </a:t>
          </a:r>
        </a:p>
      </dsp:txBody>
      <dsp:txXfrm>
        <a:off x="1664464" y="1716766"/>
        <a:ext cx="1517766" cy="553904"/>
      </dsp:txXfrm>
    </dsp:sp>
    <dsp:sp modelId="{0209CDFB-38BA-41E8-A5A8-9D2B73407270}">
      <dsp:nvSpPr>
        <dsp:cNvPr id="0" name=""/>
        <dsp:cNvSpPr/>
      </dsp:nvSpPr>
      <dsp:spPr>
        <a:xfrm>
          <a:off x="766318" y="2503311"/>
          <a:ext cx="1607277"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Band 6 to review completed leaver's questionnaire and decide if further action required and if leaver's interview appropriate then files questionnaire in monthly file in SharePoint.</a:t>
          </a:r>
        </a:p>
      </dsp:txBody>
      <dsp:txXfrm>
        <a:off x="766318" y="2503311"/>
        <a:ext cx="1607277" cy="553904"/>
      </dsp:txXfrm>
    </dsp:sp>
    <dsp:sp modelId="{14C36B7B-531A-45D3-B837-FCEC022225A0}">
      <dsp:nvSpPr>
        <dsp:cNvPr id="0" name=""/>
        <dsp:cNvSpPr/>
      </dsp:nvSpPr>
      <dsp:spPr>
        <a:xfrm>
          <a:off x="727" y="3289856"/>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does not wish interview or does not respond to final reminder email</a:t>
          </a:r>
        </a:p>
      </dsp:txBody>
      <dsp:txXfrm>
        <a:off x="727" y="3289856"/>
        <a:ext cx="1107809" cy="553904"/>
      </dsp:txXfrm>
    </dsp:sp>
    <dsp:sp modelId="{821EAB35-6B8A-4250-9D70-7CF0DEF74098}">
      <dsp:nvSpPr>
        <dsp:cNvPr id="0" name=""/>
        <dsp:cNvSpPr/>
      </dsp:nvSpPr>
      <dsp:spPr>
        <a:xfrm>
          <a:off x="277680" y="4076401"/>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End of process</a:t>
          </a:r>
        </a:p>
      </dsp:txBody>
      <dsp:txXfrm>
        <a:off x="277680" y="4076401"/>
        <a:ext cx="1107809" cy="553904"/>
      </dsp:txXfrm>
    </dsp:sp>
    <dsp:sp modelId="{915F647A-4559-4121-911A-4418DD93ADD7}">
      <dsp:nvSpPr>
        <dsp:cNvPr id="0" name=""/>
        <dsp:cNvSpPr/>
      </dsp:nvSpPr>
      <dsp:spPr>
        <a:xfrm>
          <a:off x="2031376" y="3289856"/>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wishes interview</a:t>
          </a:r>
        </a:p>
      </dsp:txBody>
      <dsp:txXfrm>
        <a:off x="2031376" y="3289856"/>
        <a:ext cx="1107809" cy="553904"/>
      </dsp:txXfrm>
    </dsp:sp>
    <dsp:sp modelId="{43644D6E-1AE5-4422-A369-96050B48F3D6}">
      <dsp:nvSpPr>
        <dsp:cNvPr id="0" name=""/>
        <dsp:cNvSpPr/>
      </dsp:nvSpPr>
      <dsp:spPr>
        <a:xfrm>
          <a:off x="1618130" y="4076401"/>
          <a:ext cx="1934302"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Band 6 passes details to TDWS admin team to book appointment</a:t>
          </a:r>
        </a:p>
      </dsp:txBody>
      <dsp:txXfrm>
        <a:off x="1618130" y="4076401"/>
        <a:ext cx="1934302" cy="553904"/>
      </dsp:txXfrm>
    </dsp:sp>
    <dsp:sp modelId="{CBA3A14F-6B5F-4FF8-95AA-AB54C6106DFB}">
      <dsp:nvSpPr>
        <dsp:cNvPr id="0" name=""/>
        <dsp:cNvSpPr/>
      </dsp:nvSpPr>
      <dsp:spPr>
        <a:xfrm>
          <a:off x="1329867" y="4862946"/>
          <a:ext cx="2510829" cy="49927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admin team write to trainee &amp; offer appointment time. Follow up in 1 week if no response.</a:t>
          </a:r>
        </a:p>
      </dsp:txBody>
      <dsp:txXfrm>
        <a:off x="1329867" y="4862946"/>
        <a:ext cx="2510829" cy="499273"/>
      </dsp:txXfrm>
    </dsp:sp>
    <dsp:sp modelId="{A0E56789-99B9-4DC2-B6E5-C96C68A25591}">
      <dsp:nvSpPr>
        <dsp:cNvPr id="0" name=""/>
        <dsp:cNvSpPr/>
      </dsp:nvSpPr>
      <dsp:spPr>
        <a:xfrm>
          <a:off x="593245" y="5594859"/>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confirms appointment</a:t>
          </a:r>
        </a:p>
      </dsp:txBody>
      <dsp:txXfrm>
        <a:off x="593245" y="5594859"/>
        <a:ext cx="1107809" cy="553904"/>
      </dsp:txXfrm>
    </dsp:sp>
    <dsp:sp modelId="{BA7F8D07-EBA6-47E2-9EE4-46B9C07B03C8}">
      <dsp:nvSpPr>
        <dsp:cNvPr id="0" name=""/>
        <dsp:cNvSpPr/>
      </dsp:nvSpPr>
      <dsp:spPr>
        <a:xfrm>
          <a:off x="593245" y="6381404"/>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APGD meets trainee &amp; completes record of meeting. </a:t>
          </a:r>
        </a:p>
      </dsp:txBody>
      <dsp:txXfrm>
        <a:off x="593245" y="6381404"/>
        <a:ext cx="1107809" cy="553904"/>
      </dsp:txXfrm>
    </dsp:sp>
    <dsp:sp modelId="{E0877A0F-47B7-4E6A-AB4E-DA82695863A9}">
      <dsp:nvSpPr>
        <dsp:cNvPr id="0" name=""/>
        <dsp:cNvSpPr/>
      </dsp:nvSpPr>
      <dsp:spPr>
        <a:xfrm>
          <a:off x="870197" y="7167949"/>
          <a:ext cx="1696444"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APGD, if required &amp; with trainee permission, progresses anything from the interview requiring further action.</a:t>
          </a:r>
        </a:p>
      </dsp:txBody>
      <dsp:txXfrm>
        <a:off x="870197" y="7167949"/>
        <a:ext cx="1696444" cy="553904"/>
      </dsp:txXfrm>
    </dsp:sp>
    <dsp:sp modelId="{E3BC6F04-2771-42AF-A096-2FE4458288F4}">
      <dsp:nvSpPr>
        <dsp:cNvPr id="0" name=""/>
        <dsp:cNvSpPr/>
      </dsp:nvSpPr>
      <dsp:spPr>
        <a:xfrm>
          <a:off x="870197" y="7954494"/>
          <a:ext cx="1696267"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admin team saves relevant paperwork.</a:t>
          </a:r>
        </a:p>
      </dsp:txBody>
      <dsp:txXfrm>
        <a:off x="870197" y="7954494"/>
        <a:ext cx="1696267" cy="553904"/>
      </dsp:txXfrm>
    </dsp:sp>
    <dsp:sp modelId="{5EBF8FF9-BB24-4327-982A-F48BB1C7EB98}">
      <dsp:nvSpPr>
        <dsp:cNvPr id="0" name=""/>
        <dsp:cNvSpPr/>
      </dsp:nvSpPr>
      <dsp:spPr>
        <a:xfrm>
          <a:off x="3469507" y="5594859"/>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declines appointment</a:t>
          </a:r>
        </a:p>
      </dsp:txBody>
      <dsp:txXfrm>
        <a:off x="3469507" y="5594859"/>
        <a:ext cx="1107809" cy="553904"/>
      </dsp:txXfrm>
    </dsp:sp>
    <dsp:sp modelId="{99F64522-2080-461B-B8F3-F84D8486E9D6}">
      <dsp:nvSpPr>
        <dsp:cNvPr id="0" name=""/>
        <dsp:cNvSpPr/>
      </dsp:nvSpPr>
      <dsp:spPr>
        <a:xfrm>
          <a:off x="3086920" y="6381404"/>
          <a:ext cx="1872985" cy="50298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admin will confirm whether trainee wants an alternative time or does not wish to proceed.</a:t>
          </a:r>
        </a:p>
      </dsp:txBody>
      <dsp:txXfrm>
        <a:off x="3086920" y="6381404"/>
        <a:ext cx="1872985" cy="502984"/>
      </dsp:txXfrm>
    </dsp:sp>
    <dsp:sp modelId="{2654E322-E268-44E0-8756-2ABBD64261C1}">
      <dsp:nvSpPr>
        <dsp:cNvPr id="0" name=""/>
        <dsp:cNvSpPr/>
      </dsp:nvSpPr>
      <dsp:spPr>
        <a:xfrm>
          <a:off x="2799282" y="7117029"/>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wishes alternative time</a:t>
          </a:r>
        </a:p>
      </dsp:txBody>
      <dsp:txXfrm>
        <a:off x="2799282" y="7117029"/>
        <a:ext cx="1107809" cy="553904"/>
      </dsp:txXfrm>
    </dsp:sp>
    <dsp:sp modelId="{0CF3AE4E-0C2A-4DF0-87C5-0DB926A4789A}">
      <dsp:nvSpPr>
        <dsp:cNvPr id="0" name=""/>
        <dsp:cNvSpPr/>
      </dsp:nvSpPr>
      <dsp:spPr>
        <a:xfrm>
          <a:off x="3076235" y="7903574"/>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TDWS admin team continue appointment booking proceess</a:t>
          </a:r>
          <a:br>
            <a:rPr lang="en-GB" sz="700" kern="1200"/>
          </a:br>
          <a:r>
            <a:rPr lang="en-GB" sz="700" kern="1200">
              <a:sym typeface="Wingdings" panose="05000000000000000000" pitchFamily="2" charset="2"/>
            </a:rPr>
            <a:t></a:t>
          </a:r>
          <a:endParaRPr lang="en-GB" sz="700" kern="1200"/>
        </a:p>
      </dsp:txBody>
      <dsp:txXfrm>
        <a:off x="3076235" y="7903574"/>
        <a:ext cx="1107809" cy="553904"/>
      </dsp:txXfrm>
    </dsp:sp>
    <dsp:sp modelId="{CF330B53-8DDA-4E76-91C2-462E72F6A8D3}">
      <dsp:nvSpPr>
        <dsp:cNvPr id="0" name=""/>
        <dsp:cNvSpPr/>
      </dsp:nvSpPr>
      <dsp:spPr>
        <a:xfrm>
          <a:off x="4139732" y="7117029"/>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Trainee does not wish to proceed</a:t>
          </a:r>
        </a:p>
      </dsp:txBody>
      <dsp:txXfrm>
        <a:off x="4139732" y="7117029"/>
        <a:ext cx="1107809" cy="553904"/>
      </dsp:txXfrm>
    </dsp:sp>
    <dsp:sp modelId="{C602BC99-3B8A-442D-8BB5-6959D4A750B2}">
      <dsp:nvSpPr>
        <dsp:cNvPr id="0" name=""/>
        <dsp:cNvSpPr/>
      </dsp:nvSpPr>
      <dsp:spPr>
        <a:xfrm>
          <a:off x="4416685" y="7903574"/>
          <a:ext cx="1107809"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End of process</a:t>
          </a:r>
        </a:p>
      </dsp:txBody>
      <dsp:txXfrm>
        <a:off x="4416685" y="7903574"/>
        <a:ext cx="1107809" cy="553904"/>
      </dsp:txXfrm>
    </dsp:sp>
    <dsp:sp modelId="{97CB0941-9C27-4BDD-A8BE-8FB0FF8AD0A0}">
      <dsp:nvSpPr>
        <dsp:cNvPr id="0" name=""/>
        <dsp:cNvSpPr/>
      </dsp:nvSpPr>
      <dsp:spPr>
        <a:xfrm>
          <a:off x="2606235" y="2503311"/>
          <a:ext cx="1474140" cy="55390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No Response: Training management team send final email reminder explaining no further contact will be made after this. </a:t>
          </a:r>
        </a:p>
      </dsp:txBody>
      <dsp:txXfrm>
        <a:off x="2606235" y="2503311"/>
        <a:ext cx="1474140" cy="55390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19B7F-8A45-455C-AABB-08F767818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6873</Words>
  <Characters>39178</Characters>
  <Application>Microsoft Office Word</Application>
  <DocSecurity>4</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Dover</dc:creator>
  <cp:lastModifiedBy>Niall MacIntosh</cp:lastModifiedBy>
  <cp:revision>2</cp:revision>
  <dcterms:created xsi:type="dcterms:W3CDTF">2024-06-10T10:12:00Z</dcterms:created>
  <dcterms:modified xsi:type="dcterms:W3CDTF">2024-06-10T10:12:00Z</dcterms:modified>
</cp:coreProperties>
</file>